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widowControl/>
        <w:jc w:val="center"/>
        <w:rPr>
          <w:rFonts w:hint="eastAsia" w:ascii="黑体" w:hAnsi="黑体" w:eastAsia="黑体" w:cs="黑体"/>
          <w:bCs/>
          <w:color w:val="000000"/>
        </w:rPr>
      </w:pPr>
      <w:r>
        <w:rPr>
          <w:rFonts w:hint="eastAsia" w:ascii="黑体" w:hAnsi="黑体" w:eastAsia="黑体" w:cs="黑体"/>
          <w:bCs/>
          <w:color w:val="000000"/>
        </w:rPr>
        <w:t>许昌陶瓷职业学院家庭经济困难学生基本情况汇总表</w:t>
      </w:r>
    </w:p>
    <w:p>
      <w:pPr>
        <w:widowControl/>
        <w:rPr>
          <w:rFonts w:hint="eastAsia" w:hAnsi="仿宋_GB2312" w:cs="仿宋_GB2312"/>
          <w:bCs/>
          <w:color w:val="000000"/>
        </w:rPr>
      </w:pPr>
    </w:p>
    <w:p>
      <w:pPr>
        <w:widowControl/>
        <w:spacing w:line="560" w:lineRule="exact"/>
        <w:rPr>
          <w:rFonts w:hint="eastAsia" w:hAnsi="仿宋_GB2312" w:cs="仿宋_GB2312"/>
          <w:bCs/>
          <w:color w:val="000000"/>
        </w:rPr>
      </w:pPr>
      <w:r>
        <w:rPr>
          <w:rFonts w:hint="eastAsia" w:hAnsi="仿宋_GB2312" w:cs="仿宋_GB2312"/>
          <w:bCs/>
          <w:color w:val="000000"/>
        </w:rPr>
        <w:t xml:space="preserve">  院系（盖章）                        签字：</w:t>
      </w:r>
    </w:p>
    <w:tbl>
      <w:tblPr>
        <w:tblStyle w:val="3"/>
        <w:tblW w:w="8850" w:type="dxa"/>
        <w:tblInd w:w="-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132"/>
        <w:gridCol w:w="1306"/>
        <w:gridCol w:w="827"/>
        <w:gridCol w:w="2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47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  <w:r>
              <w:rPr>
                <w:rFonts w:hint="eastAsia" w:hAnsi="仿宋_GB2312" w:cs="仿宋_GB2312"/>
                <w:bCs/>
                <w:color w:val="000000"/>
              </w:rPr>
              <w:t>在校人数</w:t>
            </w:r>
          </w:p>
        </w:tc>
        <w:tc>
          <w:tcPr>
            <w:tcW w:w="6603" w:type="dxa"/>
            <w:gridSpan w:val="4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  <w:r>
              <w:rPr>
                <w:rFonts w:hint="eastAsia" w:hAnsi="仿宋_GB2312" w:cs="仿宋_GB2312"/>
                <w:bCs/>
                <w:color w:val="000000"/>
              </w:rPr>
              <w:t>困难生人数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47" w:type="dxa"/>
            <w:vMerge w:val="restart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  <w:tc>
          <w:tcPr>
            <w:tcW w:w="2132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  <w:r>
              <w:rPr>
                <w:rFonts w:hint="eastAsia" w:hAnsi="仿宋_GB2312" w:cs="仿宋_GB2312"/>
                <w:bCs/>
                <w:color w:val="000000"/>
              </w:rPr>
              <w:t>特殊困难</w:t>
            </w:r>
          </w:p>
        </w:tc>
        <w:tc>
          <w:tcPr>
            <w:tcW w:w="2133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  <w:r>
              <w:rPr>
                <w:rFonts w:hint="eastAsia" w:hAnsi="仿宋_GB2312" w:cs="仿宋_GB2312"/>
                <w:bCs/>
                <w:color w:val="000000"/>
              </w:rPr>
              <w:t>比较困难</w:t>
            </w:r>
          </w:p>
        </w:tc>
        <w:tc>
          <w:tcPr>
            <w:tcW w:w="2338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  <w:r>
              <w:rPr>
                <w:rFonts w:hint="eastAsia" w:hAnsi="仿宋_GB2312" w:cs="仿宋_GB2312"/>
                <w:bCs/>
                <w:color w:val="00000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47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  <w:tc>
          <w:tcPr>
            <w:tcW w:w="2132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  <w:tc>
          <w:tcPr>
            <w:tcW w:w="2133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  <w:tc>
          <w:tcPr>
            <w:tcW w:w="2338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247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  <w:tc>
          <w:tcPr>
            <w:tcW w:w="3438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  <w:r>
              <w:rPr>
                <w:rFonts w:hint="eastAsia" w:hAnsi="仿宋_GB2312" w:cs="仿宋_GB2312"/>
                <w:bCs/>
                <w:color w:val="000000"/>
              </w:rPr>
              <w:t>建档立卡人数</w:t>
            </w:r>
          </w:p>
        </w:tc>
        <w:tc>
          <w:tcPr>
            <w:tcW w:w="3165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247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  <w:tc>
          <w:tcPr>
            <w:tcW w:w="3438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  <w:r>
              <w:rPr>
                <w:rFonts w:hint="eastAsia" w:hAnsi="仿宋_GB2312" w:cs="仿宋_GB2312"/>
                <w:bCs/>
                <w:color w:val="000000"/>
              </w:rPr>
              <w:t>扶贫户</w:t>
            </w:r>
          </w:p>
        </w:tc>
        <w:tc>
          <w:tcPr>
            <w:tcW w:w="3165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47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  <w:tc>
          <w:tcPr>
            <w:tcW w:w="3438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  <w:r>
              <w:rPr>
                <w:rFonts w:hint="eastAsia" w:hAnsi="仿宋_GB2312" w:cs="仿宋_GB2312"/>
                <w:bCs/>
                <w:color w:val="000000"/>
              </w:rPr>
              <w:t>南水北调库区移民</w:t>
            </w:r>
          </w:p>
        </w:tc>
        <w:tc>
          <w:tcPr>
            <w:tcW w:w="3165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47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  <w:tc>
          <w:tcPr>
            <w:tcW w:w="3438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  <w:r>
              <w:rPr>
                <w:rFonts w:hint="eastAsia" w:hAnsi="仿宋_GB2312" w:cs="仿宋_GB2312"/>
                <w:bCs/>
                <w:color w:val="000000"/>
              </w:rPr>
              <w:t>五保户</w:t>
            </w:r>
          </w:p>
        </w:tc>
        <w:tc>
          <w:tcPr>
            <w:tcW w:w="3165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47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  <w:tc>
          <w:tcPr>
            <w:tcW w:w="3438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  <w:r>
              <w:rPr>
                <w:rFonts w:hint="eastAsia" w:hAnsi="仿宋_GB2312" w:cs="仿宋_GB2312"/>
                <w:bCs/>
                <w:color w:val="000000"/>
              </w:rPr>
              <w:t>低保</w:t>
            </w:r>
          </w:p>
        </w:tc>
        <w:tc>
          <w:tcPr>
            <w:tcW w:w="3165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7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  <w:tc>
          <w:tcPr>
            <w:tcW w:w="3438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  <w:r>
              <w:rPr>
                <w:rFonts w:hint="eastAsia" w:hAnsi="仿宋_GB2312" w:cs="仿宋_GB2312"/>
                <w:bCs/>
                <w:color w:val="000000"/>
              </w:rPr>
              <w:t>孤儿</w:t>
            </w:r>
          </w:p>
        </w:tc>
        <w:tc>
          <w:tcPr>
            <w:tcW w:w="3165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47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  <w:tc>
          <w:tcPr>
            <w:tcW w:w="3438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  <w:r>
              <w:rPr>
                <w:rFonts w:hint="eastAsia" w:hAnsi="仿宋_GB2312" w:cs="仿宋_GB2312"/>
                <w:bCs/>
                <w:color w:val="000000"/>
              </w:rPr>
              <w:t>残疾人子女</w:t>
            </w:r>
          </w:p>
        </w:tc>
        <w:tc>
          <w:tcPr>
            <w:tcW w:w="3165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247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  <w:tc>
          <w:tcPr>
            <w:tcW w:w="3438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  <w:r>
              <w:rPr>
                <w:rFonts w:hint="eastAsia" w:hAnsi="仿宋_GB2312" w:cs="仿宋_GB2312"/>
                <w:bCs/>
                <w:color w:val="000000"/>
              </w:rPr>
              <w:t>本人残疾</w:t>
            </w:r>
          </w:p>
        </w:tc>
        <w:tc>
          <w:tcPr>
            <w:tcW w:w="3165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247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  <w:tc>
          <w:tcPr>
            <w:tcW w:w="3438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  <w:r>
              <w:rPr>
                <w:rFonts w:hint="eastAsia" w:hAnsi="仿宋_GB2312" w:cs="仿宋_GB2312"/>
                <w:bCs/>
                <w:color w:val="000000"/>
              </w:rPr>
              <w:t>军烈属或优抚子女</w:t>
            </w:r>
          </w:p>
        </w:tc>
        <w:tc>
          <w:tcPr>
            <w:tcW w:w="3165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47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  <w:tc>
          <w:tcPr>
            <w:tcW w:w="3438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  <w:r>
              <w:rPr>
                <w:rFonts w:hint="eastAsia" w:hAnsi="仿宋_GB2312" w:cs="仿宋_GB2312"/>
                <w:bCs/>
                <w:color w:val="000000"/>
              </w:rPr>
              <w:t>单亲家庭经济困难子女</w:t>
            </w:r>
          </w:p>
        </w:tc>
        <w:tc>
          <w:tcPr>
            <w:tcW w:w="3165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247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  <w:tc>
          <w:tcPr>
            <w:tcW w:w="3438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  <w:r>
              <w:rPr>
                <w:rFonts w:hint="eastAsia" w:hAnsi="仿宋_GB2312" w:cs="仿宋_GB2312"/>
                <w:bCs/>
                <w:color w:val="000000"/>
              </w:rPr>
              <w:t>艾滋病患者家庭</w:t>
            </w:r>
          </w:p>
        </w:tc>
        <w:tc>
          <w:tcPr>
            <w:tcW w:w="3165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247" w:type="dxa"/>
            <w:vMerge w:val="continue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  <w:tc>
          <w:tcPr>
            <w:tcW w:w="3438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  <w:r>
              <w:rPr>
                <w:rFonts w:hint="eastAsia" w:hAnsi="仿宋_GB2312" w:cs="仿宋_GB2312"/>
                <w:bCs/>
                <w:color w:val="000000"/>
              </w:rPr>
              <w:t>其他</w:t>
            </w:r>
          </w:p>
        </w:tc>
        <w:tc>
          <w:tcPr>
            <w:tcW w:w="3165" w:type="dxa"/>
            <w:gridSpan w:val="2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247" w:type="dxa"/>
            <w:vAlign w:val="top"/>
          </w:tcPr>
          <w:p>
            <w:pPr>
              <w:widowControl/>
              <w:spacing w:line="560" w:lineRule="exact"/>
              <w:rPr>
                <w:rFonts w:hint="eastAsia" w:hAnsi="仿宋_GB2312" w:cs="仿宋_GB2312"/>
                <w:bCs/>
                <w:color w:val="000000"/>
              </w:rPr>
            </w:pPr>
            <w:r>
              <w:rPr>
                <w:rFonts w:hint="eastAsia" w:hAnsi="仿宋_GB2312" w:cs="仿宋_GB2312"/>
                <w:bCs/>
                <w:color w:val="000000"/>
              </w:rPr>
              <w:t xml:space="preserve">     合计</w:t>
            </w:r>
          </w:p>
        </w:tc>
        <w:tc>
          <w:tcPr>
            <w:tcW w:w="6603" w:type="dxa"/>
            <w:gridSpan w:val="4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hAnsi="仿宋_GB2312" w:cs="仿宋_GB2312"/>
                <w:bCs/>
                <w:color w:val="000000"/>
              </w:rPr>
            </w:pPr>
          </w:p>
        </w:tc>
      </w:tr>
    </w:tbl>
    <w:p>
      <w:pPr>
        <w:widowControl/>
        <w:jc w:val="left"/>
        <w:rPr>
          <w:rFonts w:hint="eastAsia" w:hAnsi="仿宋_GB2312" w:cs="仿宋_GB2312"/>
          <w:bCs/>
          <w:color w:val="000000"/>
        </w:rPr>
      </w:pPr>
      <w:r>
        <w:rPr>
          <w:rFonts w:hint="eastAsia" w:hAnsi="仿宋_GB2312" w:cs="仿宋_GB2312"/>
          <w:bCs/>
          <w:color w:val="000000"/>
        </w:rPr>
        <w:t xml:space="preserve">    备注：各院系各类型困难学生要建立健全相应的信息库，及时更新备查。</w:t>
      </w:r>
    </w:p>
    <w:p>
      <w:pPr>
        <w:widowControl/>
        <w:jc w:val="left"/>
        <w:rPr>
          <w:rFonts w:hint="eastAsia" w:hAnsi="仿宋_GB2312" w:cs="仿宋_GB2312"/>
          <w:bCs/>
          <w:color w:val="000000"/>
        </w:rPr>
      </w:pPr>
      <w:r>
        <w:rPr>
          <w:rFonts w:hint="eastAsia" w:hAnsi="仿宋_GB2312" w:cs="仿宋_GB2312"/>
          <w:bCs/>
          <w:color w:val="000000"/>
        </w:rPr>
        <w:t>填报人：          联系电话：         填报日期：</w:t>
      </w:r>
    </w:p>
    <w:p>
      <w:bookmarkStart w:id="0" w:name="_GoBack"/>
      <w:bookmarkEnd w:id="0"/>
    </w:p>
    <w:sectPr>
      <w:pgSz w:w="11906" w:h="16838"/>
      <w:pgMar w:top="1134" w:right="1644" w:bottom="1134" w:left="1588" w:header="0" w:footer="1588" w:gutter="0"/>
      <w:cols w:space="720" w:num="1"/>
      <w:docGrid w:type="lines"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E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青花</cp:lastModifiedBy>
  <dcterms:modified xsi:type="dcterms:W3CDTF">2018-09-06T04:35:20Z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