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630" w:lineRule="atLeast"/>
        <w:ind w:left="0" w:right="0" w:firstLine="0"/>
        <w:jc w:val="center"/>
        <w:rPr>
          <w:rFonts w:ascii="宋体" w:hAnsi="宋体" w:eastAsia="宋体" w:cs="宋体"/>
          <w:b/>
          <w:bCs w:val="0"/>
          <w:i w:val="0"/>
          <w:caps w:val="0"/>
          <w:color w:val="002B5E"/>
          <w:spacing w:val="0"/>
          <w:sz w:val="45"/>
          <w:szCs w:val="45"/>
        </w:rPr>
      </w:pPr>
      <w:r>
        <w:rPr>
          <w:rFonts w:ascii="宋体" w:hAnsi="宋体" w:eastAsia="宋体" w:cs="宋体"/>
          <w:b/>
          <w:bCs w:val="0"/>
          <w:i w:val="0"/>
          <w:caps w:val="0"/>
          <w:color w:val="002B5E"/>
          <w:spacing w:val="0"/>
          <w:sz w:val="45"/>
          <w:szCs w:val="45"/>
          <w:shd w:val="clear" w:fill="FFFFFF"/>
        </w:rPr>
        <w:t>关于2019年我校大学生征兵报名的通知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按照国防部征兵办公室、河南省军区、河南省教育厅征兵工作精神，结合学校实际，从即日起，依托“全国征兵网”，开展我校2019年大学生征兵报名工作，现就有关事宜通知如下：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Style w:val="7"/>
          <w:rFonts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fill="FFFFFF"/>
        </w:rPr>
        <w:t>一、大学生征兵报名对象和条件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大学生征兵报名对象为我校全日制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专</w:t>
      </w: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科学生（在校生和应届毕业生）。应届毕业生年龄不超过24周岁，在校生年龄不超过22周岁，身体和政治合格。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Style w:val="7"/>
          <w:rFonts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fill="FFFFFF"/>
        </w:rPr>
        <w:t>二、大学生征兵报名时间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大学生征兵报名从2019年3月份开始至6月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30日截止。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Style w:val="7"/>
          <w:rFonts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fill="FFFFFF"/>
        </w:rPr>
        <w:t>三、大学生征兵报名方法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有参军意向的大学生，登陆“全国征兵网”（网址：</w:t>
      </w:r>
      <w:r>
        <w:rPr>
          <w:rFonts w:ascii="宋体" w:hAnsi="宋体" w:eastAsia="宋体" w:cs="宋体"/>
          <w:b w:val="0"/>
          <w:i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instrText xml:space="preserve"> HYPERLINK "http://www.gfbzb.gov.cn/" </w:instrText>
      </w:r>
      <w:r>
        <w:rPr>
          <w:rFonts w:ascii="宋体" w:hAnsi="宋体" w:eastAsia="宋体" w:cs="宋体"/>
          <w:b w:val="0"/>
          <w:i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8"/>
          <w:rFonts w:ascii="宋体" w:hAnsi="宋体" w:eastAsia="宋体" w:cs="宋体"/>
          <w:b w:val="0"/>
          <w:i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t>http://www.gfbzb.gov.cn/</w:t>
      </w:r>
      <w:r>
        <w:rPr>
          <w:rFonts w:ascii="宋体" w:hAnsi="宋体" w:eastAsia="宋体" w:cs="宋体"/>
          <w:b w:val="0"/>
          <w:i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），按照《全国征兵网操作说明》（见附件），提交报名信息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Style w:val="7"/>
          <w:rFonts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fill="FFFFFF"/>
        </w:rPr>
        <w:t>四、大学生征兵入伍有关优惠政策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大学生征兵入伍除在校生可以在部队考军校，毕业生可以在部队直接提干以外，还享受：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1.国家资助学费。入伍前先补偿学费或代偿国家助学贷款，退役复学后补偿剩余学费。标准:专科学生每人每年最高不超过8000元。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2.优待金补助。在学校所在地应征入伍大学生享受城镇义务兵家属补助标准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3.退役复学转专业。大学生士兵退役后复学，经学校同意并履行相关程序后，可转入本校其他同批次专业学习。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4.享受免修军事技能、复学（入学）政策、专升本和退役就业服务等优惠政策。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Style w:val="7"/>
          <w:rFonts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fill="FFFFFF"/>
        </w:rPr>
        <w:t>五、有关要求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征集大学生应征入伍是加强国防建设，提高部队兵员素质的需要，也是大学生就业和接受锻炼的极好机会。希望广大适龄青年积极报名应征入伍，为国防和军队现代化建设贡献自己的力量。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Style w:val="7"/>
          <w:rFonts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fill="FFFFFF"/>
        </w:rPr>
        <w:t>六、报名地点和咨询电话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报名地点：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许昌陶瓷职业学院</w:t>
      </w: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武装部（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2号教学楼214办公室</w:t>
      </w: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魏</w:t>
      </w: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老师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color w:val="444444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河南省征兵信息服务平台微信号：henanzhengbing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请相互转告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>
      <w:pPr>
        <w:ind w:firstLine="527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许昌陶瓷职业学院武装部</w:t>
      </w:r>
    </w:p>
    <w:p>
      <w:pPr>
        <w:ind w:firstLine="527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2019年4月8日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A06D2"/>
    <w:rsid w:val="1AD5538F"/>
    <w:rsid w:val="1FA84B9E"/>
    <w:rsid w:val="39B24477"/>
    <w:rsid w:val="3BB705D9"/>
    <w:rsid w:val="4B5F0CE7"/>
    <w:rsid w:val="4E6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auto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000000"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qFormat/>
    <w:uiPriority w:val="0"/>
    <w:pPr>
      <w:jc w:val="center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北京地铁安检公司魏主管</dc:creator>
  <cp:lastModifiedBy>難鍀糊涂</cp:lastModifiedBy>
  <dcterms:modified xsi:type="dcterms:W3CDTF">2019-04-08T07:09:20Z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