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5C720">
      <w:pPr>
        <w:rPr>
          <w:rFonts w:hint="eastAsia" w:ascii="宋体" w:hAnsi="宋体" w:eastAsia="宋体"/>
          <w:b/>
          <w:sz w:val="28"/>
          <w:szCs w:val="28"/>
          <w:lang w:val="en-US" w:eastAsia="zh-CN"/>
        </w:rPr>
      </w:pPr>
      <w:r>
        <w:rPr>
          <w:rFonts w:hint="eastAsia" w:ascii="宋体" w:hAnsi="宋体"/>
          <w:b/>
          <w:sz w:val="28"/>
          <w:szCs w:val="28"/>
          <w:lang w:val="en-US" w:eastAsia="zh-CN"/>
        </w:rPr>
        <w:t xml:space="preserve"> </w:t>
      </w:r>
    </w:p>
    <w:p w14:paraId="5DE4EAB1">
      <w:pPr>
        <w:rPr>
          <w:rFonts w:ascii="宋体" w:hAnsi="宋体"/>
          <w:b/>
          <w:sz w:val="28"/>
          <w:szCs w:val="28"/>
        </w:rPr>
      </w:pPr>
    </w:p>
    <w:p w14:paraId="320C80DD">
      <w:pPr>
        <w:rPr>
          <w:rFonts w:ascii="宋体" w:hAnsi="宋体"/>
          <w:b/>
          <w:sz w:val="28"/>
          <w:szCs w:val="28"/>
        </w:rPr>
      </w:pPr>
    </w:p>
    <w:p w14:paraId="24B85BBA">
      <w:pPr>
        <w:rPr>
          <w:rFonts w:ascii="宋体" w:hAnsi="宋体"/>
          <w:b/>
          <w:sz w:val="28"/>
          <w:szCs w:val="28"/>
        </w:rPr>
      </w:pPr>
    </w:p>
    <w:p w14:paraId="4FA3C650">
      <w:pPr>
        <w:jc w:val="center"/>
        <w:rPr>
          <w:rFonts w:ascii="宋体" w:hAnsi="宋体"/>
          <w:b/>
          <w:sz w:val="48"/>
          <w:szCs w:val="48"/>
        </w:rPr>
      </w:pPr>
      <w:r>
        <w:rPr>
          <w:rFonts w:hint="eastAsia" w:ascii="宋体" w:hAnsi="宋体"/>
          <w:b/>
          <w:sz w:val="48"/>
          <w:szCs w:val="48"/>
        </w:rPr>
        <w:t>许昌陶瓷职业学院</w:t>
      </w:r>
    </w:p>
    <w:p w14:paraId="58FBB970">
      <w:pPr>
        <w:jc w:val="center"/>
        <w:rPr>
          <w:rFonts w:ascii="宋体" w:hAnsi="宋体"/>
          <w:b/>
          <w:sz w:val="48"/>
          <w:szCs w:val="48"/>
        </w:rPr>
      </w:pPr>
    </w:p>
    <w:p w14:paraId="4C05D760">
      <w:pPr>
        <w:jc w:val="center"/>
        <w:rPr>
          <w:rFonts w:ascii="宋体" w:hAnsi="宋体"/>
          <w:b/>
          <w:color w:val="FF0000"/>
          <w:sz w:val="24"/>
        </w:rPr>
      </w:pPr>
      <w:r>
        <w:rPr>
          <w:rFonts w:hint="eastAsia" w:ascii="宋体" w:hAnsi="宋体"/>
          <w:b/>
          <w:sz w:val="48"/>
          <w:szCs w:val="48"/>
        </w:rPr>
        <w:t>播音与主持专业人才培养方案</w:t>
      </w:r>
    </w:p>
    <w:p w14:paraId="172467FA">
      <w:pPr>
        <w:jc w:val="center"/>
        <w:rPr>
          <w:rFonts w:ascii="宋体" w:hAnsi="宋体"/>
          <w:b/>
          <w:color w:val="FF0000"/>
          <w:sz w:val="24"/>
        </w:rPr>
      </w:pPr>
    </w:p>
    <w:p w14:paraId="6AB59D16">
      <w:pPr>
        <w:jc w:val="center"/>
        <w:rPr>
          <w:rFonts w:ascii="宋体" w:hAnsi="宋体"/>
          <w:b/>
          <w:sz w:val="44"/>
          <w:szCs w:val="44"/>
        </w:rPr>
      </w:pPr>
    </w:p>
    <w:p w14:paraId="545848D5">
      <w:pPr>
        <w:adjustRightInd w:val="0"/>
        <w:snapToGrid w:val="0"/>
        <w:spacing w:before="312" w:beforeLines="100" w:after="156" w:afterLines="50"/>
        <w:ind w:firstLine="1280" w:firstLineChars="400"/>
        <w:outlineLvl w:val="0"/>
        <w:rPr>
          <w:rFonts w:hint="default" w:ascii="方正小标宋简体" w:hAnsi="方正小标宋简体" w:eastAsia="方正小标宋简体" w:cs="方正小标宋简体"/>
          <w:sz w:val="32"/>
          <w:szCs w:val="32"/>
          <w:u w:val="single"/>
          <w:lang w:val="en-US" w:eastAsia="zh-CN"/>
        </w:rPr>
      </w:pPr>
      <w:r>
        <w:rPr>
          <w:rFonts w:hint="eastAsia" w:ascii="方正小标宋简体" w:hAnsi="方正小标宋简体" w:eastAsia="方正小标宋简体" w:cs="方正小标宋简体"/>
          <w:sz w:val="32"/>
          <w:szCs w:val="32"/>
        </w:rPr>
        <w:t>教 学 院 部：</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智慧康养与人文教育学院</w:t>
      </w:r>
      <w:r>
        <w:rPr>
          <w:rFonts w:hint="eastAsia" w:ascii="方正小标宋简体" w:hAnsi="方正小标宋简体" w:eastAsia="方正小标宋简体" w:cs="方正小标宋简体"/>
          <w:sz w:val="36"/>
          <w:szCs w:val="36"/>
          <w:u w:val="single"/>
        </w:rPr>
        <w:t xml:space="preserve"> </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p>
    <w:p w14:paraId="59EEE62C">
      <w:pPr>
        <w:adjustRightInd w:val="0"/>
        <w:snapToGrid w:val="0"/>
        <w:spacing w:before="312" w:beforeLines="100" w:after="156" w:afterLines="50"/>
        <w:ind w:firstLine="1280" w:firstLineChars="400"/>
        <w:outlineLvl w:val="0"/>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执  笔  人：</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cs="方正小标宋简体"/>
          <w:sz w:val="32"/>
          <w:szCs w:val="32"/>
          <w:u w:val="single"/>
        </w:rPr>
        <w:t xml:space="preserve"> </w:t>
      </w:r>
      <w:r>
        <w:rPr>
          <w:rFonts w:hint="eastAsia" w:ascii="方正小标宋简体" w:hAnsi="方正小标宋简体" w:cs="方正小标宋简体"/>
          <w:sz w:val="32"/>
          <w:szCs w:val="32"/>
          <w:u w:val="single"/>
          <w:lang w:val="en-US" w:eastAsia="zh-CN"/>
        </w:rPr>
        <w:t xml:space="preserve">  </w:t>
      </w:r>
      <w:r>
        <w:rPr>
          <w:rFonts w:hint="eastAsia" w:ascii="方正小标宋简体" w:hAnsi="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rPr>
        <w:t>彭亚亚</w:t>
      </w:r>
      <w:r>
        <w:rPr>
          <w:rFonts w:hint="eastAsia" w:ascii="方正小标宋简体" w:hAnsi="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p>
    <w:p w14:paraId="3D011B2C">
      <w:pPr>
        <w:adjustRightInd w:val="0"/>
        <w:snapToGrid w:val="0"/>
        <w:spacing w:before="312" w:beforeLines="100" w:after="156" w:afterLines="50"/>
        <w:ind w:firstLine="1280" w:firstLineChars="400"/>
        <w:outlineLvl w:val="0"/>
        <w:rPr>
          <w:rFonts w:hint="default" w:ascii="方正小标宋简体" w:hAnsi="方正小标宋简体" w:eastAsia="方正小标宋简体" w:cs="方正小标宋简体"/>
          <w:sz w:val="32"/>
          <w:szCs w:val="32"/>
          <w:u w:val="single"/>
          <w:lang w:val="en-US" w:eastAsia="zh-CN"/>
        </w:rPr>
      </w:pPr>
      <w:r>
        <w:rPr>
          <w:rFonts w:hint="eastAsia" w:ascii="方正小标宋简体" w:hAnsi="方正小标宋简体" w:eastAsia="方正小标宋简体" w:cs="方正小标宋简体"/>
          <w:sz w:val="32"/>
          <w:szCs w:val="32"/>
        </w:rPr>
        <w:t>编 制 团 队：</w:t>
      </w:r>
      <w:r>
        <w:rPr>
          <w:rFonts w:hint="eastAsia" w:ascii="方正小标宋简体" w:hAnsi="方正小标宋简体" w:eastAsia="方正小标宋简体" w:cs="方正小标宋简体"/>
          <w:sz w:val="32"/>
          <w:szCs w:val="32"/>
          <w:u w:val="single"/>
          <w:lang w:val="en-US" w:eastAsia="zh-CN"/>
        </w:rPr>
        <w:t xml:space="preserve">     项</w:t>
      </w:r>
      <w:r>
        <w:rPr>
          <w:rFonts w:hint="eastAsia" w:ascii="方正小标宋简体" w:hAnsi="方正小标宋简体" w:eastAsia="方正小标宋简体" w:cs="方正小标宋简体"/>
          <w:sz w:val="32"/>
          <w:szCs w:val="32"/>
          <w:u w:val="single"/>
        </w:rPr>
        <w:t>小涵、徐文倬、</w:t>
      </w:r>
      <w:r>
        <w:rPr>
          <w:rFonts w:hint="eastAsia" w:ascii="方正小标宋简体" w:hAnsi="方正小标宋简体" w:eastAsia="方正小标宋简体" w:cs="方正小标宋简体"/>
          <w:sz w:val="32"/>
          <w:szCs w:val="32"/>
          <w:u w:val="single"/>
          <w:lang w:val="en-US" w:eastAsia="zh-CN"/>
        </w:rPr>
        <w:t xml:space="preserve">李婉莹       </w:t>
      </w:r>
    </w:p>
    <w:p w14:paraId="22E9F065">
      <w:pPr>
        <w:adjustRightInd w:val="0"/>
        <w:snapToGrid w:val="0"/>
        <w:spacing w:before="312" w:beforeLines="100" w:after="156" w:afterLines="50"/>
        <w:ind w:firstLine="1280" w:firstLineChars="400"/>
        <w:outlineLvl w:val="0"/>
        <w:rPr>
          <w:rFonts w:hint="eastAsia"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参与行业企业：</w:t>
      </w:r>
      <w:r>
        <w:rPr>
          <w:rFonts w:hint="eastAsia" w:ascii="方正小标宋简体" w:hAnsi="方正小标宋简体" w:eastAsia="方正小标宋简体" w:cs="方正小标宋简体"/>
          <w:sz w:val="32"/>
          <w:szCs w:val="32"/>
          <w:u w:val="single"/>
        </w:rPr>
        <w:t xml:space="preserve"> 郑州雯聪商贸有限公司</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 </w:t>
      </w:r>
    </w:p>
    <w:p w14:paraId="19BAE72F">
      <w:pPr>
        <w:adjustRightInd w:val="0"/>
        <w:snapToGrid w:val="0"/>
        <w:spacing w:before="312" w:beforeLines="100" w:after="156" w:afterLines="50"/>
        <w:ind w:firstLine="3520" w:firstLineChars="1100"/>
        <w:outlineLvl w:val="0"/>
        <w:rPr>
          <w:rFonts w:hint="eastAsia" w:ascii="方正小标宋简体" w:hAnsi="方正小标宋简体" w:eastAsia="方正小标宋简体" w:cs="方正小标宋简体"/>
          <w:sz w:val="32"/>
          <w:szCs w:val="32"/>
          <w:u w:val="single"/>
          <w:lang w:val="en-US" w:eastAsia="zh-CN"/>
        </w:rPr>
      </w:pPr>
      <w:r>
        <w:rPr>
          <w:rFonts w:hint="eastAsia" w:ascii="方正小标宋简体" w:hAnsi="方正小标宋简体" w:eastAsia="方正小标宋简体" w:cs="方正小标宋简体"/>
          <w:sz w:val="32"/>
          <w:szCs w:val="32"/>
          <w:u w:val="single"/>
          <w:lang w:val="en-US" w:eastAsia="zh-CN"/>
        </w:rPr>
        <w:t xml:space="preserve"> 河南夜烛文化传媒有限公司        </w:t>
      </w:r>
    </w:p>
    <w:p w14:paraId="6E7C441E">
      <w:pPr>
        <w:adjustRightInd w:val="0"/>
        <w:snapToGrid w:val="0"/>
        <w:spacing w:before="312" w:beforeLines="100" w:after="156" w:afterLines="50"/>
        <w:ind w:firstLine="3520" w:firstLineChars="1100"/>
        <w:outlineLvl w:val="0"/>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u w:val="single"/>
          <w:lang w:val="en-US" w:eastAsia="zh-CN"/>
        </w:rPr>
        <w:t xml:space="preserve"> 壹品传媒（河南）集团有限公司 </w:t>
      </w:r>
      <w:r>
        <w:rPr>
          <w:rFonts w:hint="eastAsia" w:ascii="方正小标宋简体" w:hAnsi="方正小标宋简体" w:eastAsia="方正小标宋简体" w:cs="方正小标宋简体"/>
          <w:sz w:val="32"/>
          <w:szCs w:val="32"/>
          <w:u w:val="single"/>
        </w:rPr>
        <w:t xml:space="preserve">   </w:t>
      </w:r>
    </w:p>
    <w:p w14:paraId="304E2AA3">
      <w:pPr>
        <w:adjustRightInd w:val="0"/>
        <w:snapToGrid w:val="0"/>
        <w:spacing w:before="312" w:beforeLines="100" w:after="156" w:afterLines="50"/>
        <w:ind w:firstLine="1280" w:firstLineChars="400"/>
        <w:outlineLvl w:val="0"/>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行业企业人员：</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李超</w:t>
      </w:r>
      <w:r>
        <w:rPr>
          <w:rFonts w:hint="eastAsia" w:ascii="方正小标宋简体" w:hAnsi="方正小标宋简体" w:eastAsia="方正小标宋简体" w:cs="方正小标宋简体"/>
          <w:sz w:val="32"/>
          <w:szCs w:val="32"/>
          <w:u w:val="single"/>
          <w:lang w:eastAsia="zh-CN"/>
        </w:rPr>
        <w:t>、</w:t>
      </w:r>
      <w:r>
        <w:rPr>
          <w:rFonts w:hint="eastAsia" w:ascii="方正小标宋简体" w:hAnsi="方正小标宋简体" w:eastAsia="方正小标宋简体" w:cs="方正小标宋简体"/>
          <w:sz w:val="32"/>
          <w:szCs w:val="32"/>
          <w:u w:val="single"/>
          <w:lang w:val="en-US" w:eastAsia="zh-CN"/>
        </w:rPr>
        <w:t>常琪、张志杰</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p>
    <w:p w14:paraId="1DEBF7FB">
      <w:pPr>
        <w:adjustRightInd w:val="0"/>
        <w:snapToGrid w:val="0"/>
        <w:spacing w:before="312" w:beforeLines="100" w:after="156" w:afterLines="50"/>
        <w:ind w:firstLine="1280" w:firstLineChars="400"/>
        <w:outlineLvl w:val="0"/>
        <w:rPr>
          <w:rFonts w:hint="eastAsia" w:ascii="方正小标宋简体" w:hAnsi="方正小标宋简体" w:eastAsia="方正小标宋简体" w:cs="方正小标宋简体"/>
          <w:sz w:val="32"/>
          <w:szCs w:val="32"/>
          <w:u w:val="single"/>
          <w:lang w:val="en-US" w:eastAsia="zh-CN"/>
        </w:rPr>
      </w:pPr>
      <w:r>
        <w:rPr>
          <w:rFonts w:hint="eastAsia" w:ascii="方正小标宋简体" w:hAnsi="方正小标宋简体" w:eastAsia="方正小标宋简体" w:cs="方正小标宋简体"/>
          <w:sz w:val="32"/>
          <w:szCs w:val="32"/>
        </w:rPr>
        <w:t>编 制 日 期：</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   2025年6月         </w:t>
      </w:r>
      <w:r>
        <w:rPr>
          <w:rFonts w:hint="eastAsia" w:ascii="方正小标宋简体" w:hAnsi="方正小标宋简体" w:eastAsia="方正小标宋简体" w:cs="方正小标宋简体"/>
          <w:sz w:val="32"/>
          <w:szCs w:val="32"/>
          <w:u w:val="single"/>
          <w:lang w:val="en-US" w:eastAsia="zh-CN"/>
        </w:rPr>
        <w:t xml:space="preserve">    </w:t>
      </w:r>
    </w:p>
    <w:p w14:paraId="6B3F2A39">
      <w:pPr>
        <w:adjustRightInd w:val="0"/>
        <w:snapToGrid w:val="0"/>
        <w:spacing w:before="312" w:beforeLines="100" w:after="156" w:afterLines="50"/>
        <w:ind w:firstLine="1280" w:firstLineChars="400"/>
        <w:outlineLvl w:val="0"/>
        <w:rPr>
          <w:rFonts w:hint="eastAsia" w:ascii="方正小标宋简体" w:hAnsi="方正小标宋简体" w:eastAsia="方正小标宋简体" w:cs="方正小标宋简体"/>
          <w:sz w:val="32"/>
          <w:szCs w:val="32"/>
          <w:u w:val="single"/>
          <w:lang w:val="en-US" w:eastAsia="zh-CN"/>
        </w:rPr>
      </w:pPr>
    </w:p>
    <w:p w14:paraId="00950CB6">
      <w:pPr>
        <w:adjustRightInd w:val="0"/>
        <w:snapToGrid w:val="0"/>
        <w:spacing w:before="156" w:beforeLines="50" w:line="360" w:lineRule="auto"/>
        <w:jc w:val="center"/>
        <w:outlineLvl w:val="0"/>
        <w:rPr>
          <w:b/>
          <w:bCs/>
          <w:sz w:val="32"/>
          <w:szCs w:val="32"/>
        </w:rPr>
      </w:pPr>
      <w:bookmarkStart w:id="0" w:name="_Toc4414"/>
      <w:bookmarkStart w:id="1" w:name="_Toc30766"/>
      <w:bookmarkStart w:id="2" w:name="_Toc12733"/>
      <w:r>
        <w:rPr>
          <w:rFonts w:hint="eastAsia"/>
          <w:b/>
          <w:bCs/>
          <w:sz w:val="32"/>
          <w:szCs w:val="32"/>
        </w:rPr>
        <w:t>教务处编</w:t>
      </w:r>
      <w:bookmarkEnd w:id="0"/>
      <w:bookmarkEnd w:id="1"/>
      <w:bookmarkEnd w:id="2"/>
    </w:p>
    <w:p w14:paraId="71156241">
      <w:pPr>
        <w:spacing w:before="312" w:beforeLines="100" w:after="156" w:afterLines="50" w:line="360" w:lineRule="auto"/>
        <w:jc w:val="center"/>
        <w:outlineLvl w:val="0"/>
        <w:rPr>
          <w:b/>
          <w:bCs/>
          <w:sz w:val="32"/>
          <w:szCs w:val="32"/>
        </w:rPr>
      </w:pPr>
      <w:bookmarkStart w:id="3" w:name="_Toc10876"/>
      <w:bookmarkStart w:id="4" w:name="_Toc5144"/>
      <w:r>
        <w:rPr>
          <w:rFonts w:hint="eastAsia"/>
          <w:b/>
          <w:bCs/>
          <w:sz w:val="32"/>
          <w:szCs w:val="32"/>
        </w:rPr>
        <w:t>二〇二五年六月</w:t>
      </w:r>
      <w:bookmarkEnd w:id="3"/>
      <w:bookmarkEnd w:id="4"/>
    </w:p>
    <w:p w14:paraId="3994E096">
      <w:pPr>
        <w:adjustRightInd w:val="0"/>
        <w:snapToGrid w:val="0"/>
        <w:spacing w:before="624" w:beforeLines="200" w:after="312" w:afterLines="100" w:line="400" w:lineRule="exact"/>
        <w:jc w:val="center"/>
        <w:rPr>
          <w:rFonts w:ascii="黑体" w:hAnsi="黑体" w:eastAsia="黑体" w:cs="黑体"/>
          <w:sz w:val="44"/>
          <w:szCs w:val="44"/>
        </w:rPr>
        <w:sectPr>
          <w:headerReference r:id="rId3" w:type="default"/>
          <w:pgSz w:w="11906" w:h="16838"/>
          <w:pgMar w:top="1134" w:right="1418" w:bottom="1134" w:left="1418"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14:paraId="00A9EC5C">
      <w:pPr>
        <w:jc w:val="center"/>
        <w:rPr>
          <w:rFonts w:hint="eastAsia" w:ascii="宋体" w:hAnsi="宋体" w:eastAsia="宋体" w:cs="宋体"/>
          <w:b/>
          <w:sz w:val="44"/>
          <w:szCs w:val="44"/>
        </w:rPr>
      </w:pPr>
      <w:r>
        <w:rPr>
          <w:rFonts w:hint="eastAsia" w:ascii="宋体" w:hAnsi="宋体" w:eastAsia="宋体" w:cs="宋体"/>
          <w:b/>
          <w:sz w:val="44"/>
          <w:szCs w:val="44"/>
        </w:rPr>
        <w:t>许昌陶瓷职业学院</w:t>
      </w:r>
    </w:p>
    <w:p w14:paraId="11DD25CB">
      <w:pPr>
        <w:jc w:val="center"/>
        <w:rPr>
          <w:rFonts w:hint="eastAsia" w:ascii="宋体" w:hAnsi="宋体" w:eastAsia="宋体" w:cs="宋体"/>
          <w:b/>
          <w:sz w:val="44"/>
          <w:szCs w:val="44"/>
        </w:rPr>
      </w:pPr>
      <w:r>
        <w:rPr>
          <w:rFonts w:hint="eastAsia" w:ascii="宋体" w:hAnsi="宋体" w:eastAsia="宋体" w:cs="宋体"/>
          <w:b/>
          <w:sz w:val="44"/>
          <w:szCs w:val="44"/>
        </w:rPr>
        <w:t>2025级播音与主持专业人才培养方案</w:t>
      </w:r>
    </w:p>
    <w:p w14:paraId="6BFFA234">
      <w:pPr>
        <w:pStyle w:val="2"/>
        <w:pageBreakBefore w:val="0"/>
        <w:kinsoku/>
        <w:wordWrap/>
        <w:overflowPunct/>
        <w:topLinePunct w:val="0"/>
        <w:bidi w:val="0"/>
        <w:spacing w:before="0" w:beforeLines="0" w:after="0" w:afterLines="0" w:line="360" w:lineRule="exact"/>
        <w:ind w:firstLine="482"/>
        <w:rPr>
          <w:rFonts w:hint="default" w:ascii="Times New Roman" w:hAnsi="Times New Roman" w:cs="Times New Roman"/>
          <w:kern w:val="2"/>
          <w:sz w:val="24"/>
          <w:szCs w:val="24"/>
        </w:rPr>
      </w:pPr>
      <w:bookmarkStart w:id="5" w:name="_Toc26091"/>
      <w:bookmarkStart w:id="6" w:name="_Toc20535"/>
      <w:bookmarkStart w:id="7" w:name="_Toc31560"/>
      <w:r>
        <w:rPr>
          <w:rFonts w:ascii="Times New Roman" w:hAnsi="Times New Roman" w:cs="Times New Roman"/>
          <w:kern w:val="2"/>
          <w:sz w:val="24"/>
          <w:szCs w:val="24"/>
        </w:rPr>
        <w:t>一、专业名称及专业代码</w:t>
      </w:r>
      <w:bookmarkEnd w:id="5"/>
      <w:bookmarkEnd w:id="6"/>
      <w:bookmarkEnd w:id="7"/>
    </w:p>
    <w:p w14:paraId="48FE98D8">
      <w:pPr>
        <w:pageBreakBefore w:val="0"/>
        <w:kinsoku/>
        <w:wordWrap/>
        <w:overflowPunct/>
        <w:topLinePunct w:val="0"/>
        <w:bidi w:val="0"/>
        <w:spacing w:line="360" w:lineRule="exact"/>
        <w:ind w:firstLine="420" w:firstLineChars="200"/>
        <w:rPr>
          <w:rFonts w:ascii="宋体" w:hAnsi="宋体" w:cs="宋体"/>
        </w:rPr>
      </w:pPr>
      <w:r>
        <w:rPr>
          <w:rFonts w:hint="eastAsia" w:ascii="宋体" w:hAnsi="宋体" w:cs="宋体"/>
        </w:rPr>
        <w:t>专业名称：播音与主持</w:t>
      </w:r>
    </w:p>
    <w:p w14:paraId="6A3A6092">
      <w:pPr>
        <w:pageBreakBefore w:val="0"/>
        <w:widowControl/>
        <w:kinsoku/>
        <w:wordWrap/>
        <w:overflowPunct/>
        <w:topLinePunct w:val="0"/>
        <w:bidi w:val="0"/>
        <w:spacing w:line="360" w:lineRule="exact"/>
        <w:ind w:firstLine="420" w:firstLineChars="200"/>
        <w:jc w:val="left"/>
        <w:rPr>
          <w:rFonts w:ascii="宋体" w:hAnsi="宋体" w:cs="宋体"/>
          <w:color w:val="0000FF"/>
        </w:rPr>
      </w:pPr>
      <w:r>
        <w:rPr>
          <w:rFonts w:hint="eastAsia" w:ascii="宋体" w:hAnsi="宋体" w:cs="宋体"/>
        </w:rPr>
        <w:t>专业代码：560201</w:t>
      </w:r>
    </w:p>
    <w:p w14:paraId="5C97B387">
      <w:pPr>
        <w:pStyle w:val="2"/>
        <w:pageBreakBefore w:val="0"/>
        <w:kinsoku/>
        <w:wordWrap/>
        <w:overflowPunct/>
        <w:topLinePunct w:val="0"/>
        <w:bidi w:val="0"/>
        <w:spacing w:before="0" w:beforeLines="0" w:after="0" w:afterLines="0" w:line="360" w:lineRule="exact"/>
        <w:ind w:firstLine="482"/>
        <w:rPr>
          <w:rFonts w:hint="default" w:ascii="Times New Roman" w:hAnsi="Times New Roman" w:cs="Times New Roman"/>
          <w:kern w:val="2"/>
          <w:sz w:val="24"/>
          <w:szCs w:val="24"/>
        </w:rPr>
      </w:pPr>
      <w:r>
        <w:rPr>
          <w:rFonts w:ascii="Times New Roman" w:hAnsi="Times New Roman" w:cs="Times New Roman"/>
          <w:kern w:val="2"/>
          <w:sz w:val="24"/>
          <w:szCs w:val="24"/>
        </w:rPr>
        <w:t>二、入学要求</w:t>
      </w:r>
    </w:p>
    <w:p w14:paraId="42CF30DD">
      <w:pPr>
        <w:pageBreakBefore w:val="0"/>
        <w:widowControl/>
        <w:kinsoku/>
        <w:wordWrap/>
        <w:overflowPunct/>
        <w:topLinePunct w:val="0"/>
        <w:bidi w:val="0"/>
        <w:spacing w:line="360" w:lineRule="exact"/>
        <w:ind w:firstLine="420" w:firstLineChars="200"/>
        <w:jc w:val="left"/>
        <w:rPr>
          <w:rFonts w:ascii="宋体" w:hAnsi="宋体" w:cs="宋体"/>
          <w:szCs w:val="21"/>
        </w:rPr>
      </w:pPr>
      <w:r>
        <w:rPr>
          <w:rFonts w:hint="eastAsia" w:ascii="宋体" w:hAnsi="宋体" w:cs="宋体"/>
          <w:szCs w:val="21"/>
        </w:rPr>
        <w:t>中等职业学校毕业、普通高级中学毕业或具备同等学力</w:t>
      </w:r>
    </w:p>
    <w:p w14:paraId="21925A90">
      <w:pPr>
        <w:pStyle w:val="2"/>
        <w:pageBreakBefore w:val="0"/>
        <w:kinsoku/>
        <w:wordWrap/>
        <w:overflowPunct/>
        <w:topLinePunct w:val="0"/>
        <w:bidi w:val="0"/>
        <w:spacing w:before="0" w:beforeLines="0" w:after="0" w:afterLines="0" w:line="360" w:lineRule="exact"/>
        <w:ind w:firstLine="482"/>
        <w:rPr>
          <w:rFonts w:hint="default" w:ascii="Times New Roman" w:hAnsi="Times New Roman" w:cs="Times New Roman"/>
          <w:kern w:val="2"/>
          <w:sz w:val="24"/>
          <w:szCs w:val="24"/>
        </w:rPr>
      </w:pPr>
      <w:bookmarkStart w:id="8" w:name="_Toc20700"/>
      <w:bookmarkStart w:id="9" w:name="_Toc17378"/>
      <w:bookmarkStart w:id="10" w:name="_Toc21516"/>
      <w:r>
        <w:rPr>
          <w:rFonts w:ascii="Times New Roman" w:hAnsi="Times New Roman" w:cs="Times New Roman"/>
          <w:kern w:val="2"/>
          <w:sz w:val="24"/>
          <w:szCs w:val="24"/>
        </w:rPr>
        <w:t>三、修业年限</w:t>
      </w:r>
      <w:bookmarkEnd w:id="8"/>
      <w:bookmarkEnd w:id="9"/>
      <w:bookmarkEnd w:id="10"/>
    </w:p>
    <w:p w14:paraId="06A91CB5">
      <w:pPr>
        <w:pageBreakBefore w:val="0"/>
        <w:widowControl/>
        <w:kinsoku/>
        <w:wordWrap/>
        <w:overflowPunct/>
        <w:topLinePunct w:val="0"/>
        <w:bidi w:val="0"/>
        <w:spacing w:line="360" w:lineRule="exact"/>
        <w:ind w:firstLine="420" w:firstLineChars="200"/>
        <w:jc w:val="left"/>
        <w:rPr>
          <w:rFonts w:ascii="Arial" w:hAnsi="Arial"/>
          <w:bCs/>
          <w:color w:val="000000"/>
          <w:szCs w:val="21"/>
        </w:rPr>
      </w:pPr>
      <w:r>
        <w:rPr>
          <w:rFonts w:hint="eastAsia" w:ascii="Arial" w:hAnsi="Arial"/>
          <w:bCs/>
          <w:color w:val="000000"/>
          <w:szCs w:val="21"/>
        </w:rPr>
        <w:t>三年</w:t>
      </w:r>
    </w:p>
    <w:p w14:paraId="20BF0FCB">
      <w:pPr>
        <w:pStyle w:val="2"/>
        <w:pageBreakBefore w:val="0"/>
        <w:kinsoku/>
        <w:wordWrap/>
        <w:overflowPunct/>
        <w:topLinePunct w:val="0"/>
        <w:bidi w:val="0"/>
        <w:spacing w:before="0" w:beforeLines="0" w:after="0" w:afterLines="0" w:line="360" w:lineRule="exact"/>
        <w:ind w:firstLine="482"/>
        <w:rPr>
          <w:rFonts w:hint="default"/>
          <w:color w:val="000000"/>
        </w:rPr>
      </w:pPr>
      <w:bookmarkStart w:id="11" w:name="_Toc623"/>
      <w:bookmarkStart w:id="12" w:name="_Toc9441"/>
      <w:bookmarkStart w:id="13" w:name="_Toc3032"/>
      <w:r>
        <w:rPr>
          <w:rFonts w:ascii="Times New Roman" w:hAnsi="Times New Roman" w:cs="Times New Roman"/>
          <w:kern w:val="2"/>
          <w:sz w:val="24"/>
          <w:szCs w:val="24"/>
        </w:rPr>
        <w:t>四、职业面向</w:t>
      </w:r>
      <w:bookmarkEnd w:id="11"/>
      <w:bookmarkEnd w:id="12"/>
      <w:bookmarkEnd w:id="13"/>
    </w:p>
    <w:tbl>
      <w:tblPr>
        <w:tblStyle w:val="15"/>
        <w:tblW w:w="464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6567"/>
      </w:tblGrid>
      <w:tr w14:paraId="7AAD57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14:paraId="5CCD8F86">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所属专业大类（代码）</w:t>
            </w:r>
          </w:p>
        </w:tc>
        <w:tc>
          <w:tcPr>
            <w:tcW w:w="6568" w:type="dxa"/>
            <w:tcBorders>
              <w:top w:val="single" w:color="auto" w:sz="4" w:space="0"/>
              <w:left w:val="single" w:color="auto" w:sz="4" w:space="0"/>
              <w:bottom w:val="single" w:color="auto" w:sz="4" w:space="0"/>
              <w:right w:val="single" w:color="auto" w:sz="4" w:space="0"/>
            </w:tcBorders>
            <w:vAlign w:val="center"/>
          </w:tcPr>
          <w:p w14:paraId="5507EB09">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新闻传播大类（56）</w:t>
            </w:r>
          </w:p>
        </w:tc>
      </w:tr>
      <w:tr w14:paraId="047EDB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14:paraId="66FF54F2">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所属专业类（代码）</w:t>
            </w:r>
          </w:p>
        </w:tc>
        <w:tc>
          <w:tcPr>
            <w:tcW w:w="6568" w:type="dxa"/>
            <w:tcBorders>
              <w:top w:val="single" w:color="auto" w:sz="4" w:space="0"/>
              <w:left w:val="single" w:color="auto" w:sz="4" w:space="0"/>
              <w:bottom w:val="single" w:color="auto" w:sz="4" w:space="0"/>
              <w:right w:val="single" w:color="auto" w:sz="4" w:space="0"/>
            </w:tcBorders>
            <w:vAlign w:val="center"/>
          </w:tcPr>
          <w:p w14:paraId="6C6AC737">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000000"/>
                <w:sz w:val="18"/>
                <w:szCs w:val="18"/>
              </w:rPr>
            </w:pPr>
            <w:r>
              <w:rPr>
                <w:rFonts w:hint="eastAsia" w:ascii="宋体" w:hAnsi="宋体" w:cs="宋体"/>
                <w:b w:val="0"/>
                <w:bCs/>
                <w:color w:val="000000"/>
                <w:sz w:val="18"/>
                <w:szCs w:val="18"/>
              </w:rPr>
              <w:t>广播影视类（5602）</w:t>
            </w:r>
          </w:p>
        </w:tc>
      </w:tr>
      <w:tr w14:paraId="1B8444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14:paraId="11C6917F">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对应行业（代码）</w:t>
            </w:r>
          </w:p>
        </w:tc>
        <w:tc>
          <w:tcPr>
            <w:tcW w:w="6568" w:type="dxa"/>
            <w:tcBorders>
              <w:top w:val="single" w:color="auto" w:sz="4" w:space="0"/>
              <w:left w:val="single" w:color="auto" w:sz="4" w:space="0"/>
              <w:bottom w:val="single" w:color="auto" w:sz="4" w:space="0"/>
              <w:right w:val="single" w:color="auto" w:sz="4" w:space="0"/>
            </w:tcBorders>
            <w:vAlign w:val="center"/>
          </w:tcPr>
          <w:p w14:paraId="09C87C8C">
            <w:pPr>
              <w:pStyle w:val="5"/>
              <w:pageBreakBefore w:val="0"/>
              <w:kinsoku/>
              <w:wordWrap/>
              <w:overflowPunct/>
              <w:topLinePunct w:val="0"/>
              <w:bidi w:val="0"/>
              <w:snapToGrid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广播、电视、电影和影视录音制作业（87）</w:t>
            </w:r>
          </w:p>
          <w:p w14:paraId="6B5EBE4E">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4874CB"/>
                <w:sz w:val="18"/>
                <w:szCs w:val="18"/>
              </w:rPr>
            </w:pPr>
            <w:r>
              <w:rPr>
                <w:rFonts w:hint="eastAsia" w:ascii="宋体" w:hAnsi="宋体" w:cs="宋体"/>
                <w:b w:val="0"/>
                <w:bCs/>
                <w:color w:val="auto"/>
                <w:sz w:val="18"/>
                <w:szCs w:val="18"/>
              </w:rPr>
              <w:t>文化艺术业（88）</w:t>
            </w:r>
          </w:p>
        </w:tc>
      </w:tr>
      <w:tr w14:paraId="79CB22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14:paraId="3C4B89E6">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主要职业类别（代码）</w:t>
            </w:r>
          </w:p>
        </w:tc>
        <w:tc>
          <w:tcPr>
            <w:tcW w:w="6568" w:type="dxa"/>
            <w:tcBorders>
              <w:top w:val="single" w:color="auto" w:sz="4" w:space="0"/>
              <w:left w:val="single" w:color="auto" w:sz="4" w:space="0"/>
              <w:bottom w:val="single" w:color="auto" w:sz="4" w:space="0"/>
              <w:right w:val="single" w:color="auto" w:sz="4" w:space="0"/>
            </w:tcBorders>
            <w:shd w:val="clear" w:color="auto" w:fill="auto"/>
            <w:vAlign w:val="center"/>
          </w:tcPr>
          <w:p w14:paraId="38F6095B">
            <w:pPr>
              <w:pStyle w:val="5"/>
              <w:pageBreakBefore w:val="0"/>
              <w:kinsoku/>
              <w:wordWrap/>
              <w:overflowPunct/>
              <w:topLinePunct w:val="0"/>
              <w:bidi w:val="0"/>
              <w:snapToGrid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2-10-04-01播音员</w:t>
            </w:r>
          </w:p>
          <w:p w14:paraId="51D1C8DD">
            <w:pPr>
              <w:pStyle w:val="5"/>
              <w:pageBreakBefore w:val="0"/>
              <w:kinsoku/>
              <w:wordWrap/>
              <w:overflowPunct/>
              <w:topLinePunct w:val="0"/>
              <w:bidi w:val="0"/>
              <w:snapToGrid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2-10-04-02节目主持人</w:t>
            </w:r>
          </w:p>
          <w:p w14:paraId="7813BA32">
            <w:pPr>
              <w:pStyle w:val="5"/>
              <w:pageBreakBefore w:val="0"/>
              <w:kinsoku/>
              <w:wordWrap/>
              <w:overflowPunct/>
              <w:topLinePunct w:val="0"/>
              <w:bidi w:val="0"/>
              <w:snapToGrid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2-12-04-99其他播音员与节目主持人</w:t>
            </w:r>
          </w:p>
          <w:p w14:paraId="27DB104B">
            <w:pPr>
              <w:pStyle w:val="5"/>
              <w:pageBreakBefore w:val="0"/>
              <w:kinsoku/>
              <w:wordWrap/>
              <w:overflowPunct/>
              <w:topLinePunct w:val="0"/>
              <w:bidi w:val="0"/>
              <w:snapToGrid w:val="0"/>
              <w:spacing w:line="360" w:lineRule="exact"/>
              <w:jc w:val="left"/>
              <w:outlineLvl w:val="3"/>
              <w:rPr>
                <w:rFonts w:ascii="宋体" w:hAnsi="宋体" w:cs="宋体"/>
                <w:bCs/>
                <w:color w:val="4874CB"/>
                <w:sz w:val="18"/>
                <w:szCs w:val="18"/>
              </w:rPr>
            </w:pPr>
            <w:r>
              <w:rPr>
                <w:rFonts w:hint="eastAsia" w:ascii="宋体" w:hAnsi="宋体" w:cs="宋体"/>
                <w:b w:val="0"/>
                <w:bCs/>
                <w:color w:val="auto"/>
                <w:sz w:val="18"/>
                <w:szCs w:val="18"/>
              </w:rPr>
              <w:t>2-12-01-99其他记者</w:t>
            </w:r>
          </w:p>
        </w:tc>
      </w:tr>
      <w:tr w14:paraId="7A583C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14:paraId="00F88105">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主要岗位（群）或技术领域</w:t>
            </w:r>
          </w:p>
        </w:tc>
        <w:tc>
          <w:tcPr>
            <w:tcW w:w="6568" w:type="dxa"/>
            <w:tcBorders>
              <w:top w:val="single" w:color="auto" w:sz="4" w:space="0"/>
              <w:left w:val="single" w:color="auto" w:sz="4" w:space="0"/>
              <w:bottom w:val="single" w:color="auto" w:sz="4" w:space="0"/>
              <w:right w:val="single" w:color="auto" w:sz="4" w:space="0"/>
            </w:tcBorders>
            <w:vAlign w:val="center"/>
          </w:tcPr>
          <w:p w14:paraId="587A468D">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4874CB"/>
                <w:sz w:val="18"/>
                <w:szCs w:val="18"/>
              </w:rPr>
            </w:pPr>
            <w:r>
              <w:rPr>
                <w:rFonts w:hint="eastAsia" w:ascii="宋体" w:hAnsi="宋体" w:cs="宋体"/>
                <w:b w:val="0"/>
                <w:bCs/>
                <w:color w:val="auto"/>
                <w:sz w:val="18"/>
                <w:szCs w:val="18"/>
              </w:rPr>
              <w:t>播音</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rPr>
              <w:t>配音</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rPr>
              <w:t>节目主持</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rPr>
              <w:t>采访报道</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rPr>
              <w:t>庆典活动策划与主持</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rPr>
              <w:t>新媒体运营</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rPr>
              <w:t>电商主播</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rPr>
              <w:t>展厅讲解员等岗位</w:t>
            </w:r>
          </w:p>
        </w:tc>
      </w:tr>
      <w:tr w14:paraId="027B7C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14:paraId="261376EC">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职业类证书举例</w:t>
            </w:r>
          </w:p>
        </w:tc>
        <w:tc>
          <w:tcPr>
            <w:tcW w:w="6568" w:type="dxa"/>
            <w:tcBorders>
              <w:top w:val="single" w:color="auto" w:sz="4" w:space="0"/>
              <w:left w:val="single" w:color="auto" w:sz="4" w:space="0"/>
              <w:bottom w:val="single" w:color="auto" w:sz="4" w:space="0"/>
              <w:right w:val="single" w:color="auto" w:sz="4" w:space="0"/>
            </w:tcBorders>
            <w:vAlign w:val="center"/>
          </w:tcPr>
          <w:p w14:paraId="53C5F44E">
            <w:pPr>
              <w:pStyle w:val="5"/>
              <w:pageBreakBefore w:val="0"/>
              <w:kinsoku/>
              <w:wordWrap/>
              <w:overflowPunct/>
              <w:topLinePunct w:val="0"/>
              <w:bidi w:val="0"/>
              <w:snapToGrid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普通话等级证书</w:t>
            </w:r>
          </w:p>
          <w:p w14:paraId="6C3A337E">
            <w:pPr>
              <w:pStyle w:val="5"/>
              <w:pageBreakBefore w:val="0"/>
              <w:kinsoku/>
              <w:wordWrap/>
              <w:overflowPunct/>
              <w:topLinePunct w:val="0"/>
              <w:bidi w:val="0"/>
              <w:snapToGrid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播音员主持人证</w:t>
            </w:r>
          </w:p>
          <w:p w14:paraId="0FD65CD7">
            <w:pPr>
              <w:pStyle w:val="5"/>
              <w:pageBreakBefore w:val="0"/>
              <w:kinsoku/>
              <w:wordWrap/>
              <w:overflowPunct/>
              <w:topLinePunct w:val="0"/>
              <w:bidi w:val="0"/>
              <w:snapToGrid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广播电视编辑记者资格证</w:t>
            </w:r>
          </w:p>
          <w:p w14:paraId="30609F4D">
            <w:pPr>
              <w:pStyle w:val="5"/>
              <w:pageBreakBefore w:val="0"/>
              <w:kinsoku/>
              <w:wordWrap/>
              <w:overflowPunct/>
              <w:topLinePunct w:val="0"/>
              <w:bidi w:val="0"/>
              <w:snapToGrid w:val="0"/>
              <w:spacing w:line="360" w:lineRule="exact"/>
              <w:jc w:val="left"/>
              <w:outlineLvl w:val="3"/>
              <w:rPr>
                <w:sz w:val="18"/>
                <w:szCs w:val="18"/>
              </w:rPr>
            </w:pPr>
            <w:r>
              <w:rPr>
                <w:rFonts w:hint="eastAsia" w:ascii="宋体" w:hAnsi="宋体" w:cs="宋体"/>
                <w:b w:val="0"/>
                <w:bCs/>
                <w:color w:val="auto"/>
                <w:sz w:val="18"/>
                <w:szCs w:val="18"/>
              </w:rPr>
              <w:t>新闻记者职业资格证</w:t>
            </w:r>
          </w:p>
        </w:tc>
      </w:tr>
    </w:tbl>
    <w:p w14:paraId="566192BA">
      <w:pPr>
        <w:pStyle w:val="2"/>
        <w:pageBreakBefore w:val="0"/>
        <w:kinsoku/>
        <w:wordWrap/>
        <w:overflowPunct/>
        <w:topLinePunct w:val="0"/>
        <w:bidi w:val="0"/>
        <w:spacing w:before="0" w:beforeLines="0" w:after="0" w:afterLines="0" w:line="360" w:lineRule="exact"/>
        <w:ind w:firstLine="482"/>
        <w:rPr>
          <w:rFonts w:hint="default" w:ascii="Times New Roman" w:hAnsi="Times New Roman" w:cs="Times New Roman"/>
          <w:kern w:val="2"/>
          <w:sz w:val="24"/>
          <w:szCs w:val="24"/>
        </w:rPr>
      </w:pPr>
      <w:r>
        <w:rPr>
          <w:rFonts w:ascii="Times New Roman" w:hAnsi="Times New Roman" w:cs="Times New Roman"/>
          <w:kern w:val="2"/>
          <w:sz w:val="24"/>
          <w:szCs w:val="24"/>
        </w:rPr>
        <w:t>五、培养目标与培养规格</w:t>
      </w:r>
    </w:p>
    <w:p w14:paraId="7846D2B2">
      <w:pPr>
        <w:pStyle w:val="3"/>
        <w:pageBreakBefore w:val="0"/>
        <w:kinsoku/>
        <w:wordWrap/>
        <w:overflowPunct/>
        <w:topLinePunct w:val="0"/>
        <w:bidi w:val="0"/>
        <w:adjustRightInd w:val="0"/>
        <w:snapToGrid w:val="0"/>
        <w:spacing w:before="0" w:beforeLines="0" w:after="0" w:afterLines="0" w:line="360" w:lineRule="exact"/>
        <w:ind w:firstLine="422" w:firstLineChars="200"/>
        <w:rPr>
          <w:rFonts w:ascii="宋体" w:hAnsi="宋体" w:cs="宋体"/>
          <w:sz w:val="21"/>
          <w:szCs w:val="21"/>
        </w:rPr>
      </w:pPr>
      <w:bookmarkStart w:id="14" w:name="_Toc8908"/>
      <w:bookmarkStart w:id="15" w:name="_Toc31884"/>
      <w:r>
        <w:rPr>
          <w:rFonts w:hint="eastAsia" w:ascii="宋体" w:hAnsi="宋体" w:cs="宋体"/>
          <w:sz w:val="21"/>
          <w:szCs w:val="21"/>
        </w:rPr>
        <w:t>（一）培养目标</w:t>
      </w:r>
      <w:bookmarkEnd w:id="14"/>
      <w:bookmarkEnd w:id="15"/>
    </w:p>
    <w:p w14:paraId="500DE170">
      <w:pPr>
        <w:pageBreakBefore w:val="0"/>
        <w:widowControl/>
        <w:kinsoku/>
        <w:wordWrap/>
        <w:overflowPunct/>
        <w:topLinePunct w:val="0"/>
        <w:bidi w:val="0"/>
        <w:spacing w:line="360" w:lineRule="exact"/>
        <w:ind w:left="420" w:leftChars="200" w:firstLine="420" w:firstLineChars="200"/>
        <w:jc w:val="left"/>
        <w:rPr>
          <w:rFonts w:hint="eastAsia" w:eastAsia="宋体"/>
          <w:lang w:eastAsia="zh-CN"/>
        </w:rPr>
      </w:pPr>
      <w:r>
        <w:rPr>
          <w:rFonts w:hint="eastAsia" w:ascii="宋体" w:hAnsi="宋体" w:cs="宋体"/>
          <w:color w:val="000000"/>
          <w:kern w:val="0"/>
          <w:szCs w:val="21"/>
        </w:rPr>
        <w:t>本专业培养能够践行社会主义核心价值观，传承技能文明，德智体美劳全面发展，具有一定的科学文化水平，良好的人文素养、科学素养、数字素养、职业道德、创新意识，爱岗敬业的职业精神和精益求精的工匠精神，较强的就业创业能力和可持续发展的能力，掌握本专业知识和技术技能，具备职业综合素质和行动能力，面向</w:t>
      </w:r>
      <w:bookmarkStart w:id="16" w:name="_Hlk202948530"/>
      <w:r>
        <w:rPr>
          <w:rFonts w:hint="eastAsia" w:ascii="宋体" w:hAnsi="宋体" w:cs="宋体"/>
          <w:color w:val="000000"/>
          <w:kern w:val="0"/>
          <w:szCs w:val="21"/>
        </w:rPr>
        <w:t>广播、电视、电影和影视录音制作业，文化艺术业等行业的播音员、节目主持人、记者等</w:t>
      </w:r>
      <w:bookmarkEnd w:id="16"/>
      <w:r>
        <w:rPr>
          <w:rFonts w:hint="eastAsia" w:ascii="宋体" w:hAnsi="宋体" w:cs="宋体"/>
          <w:color w:val="000000"/>
          <w:kern w:val="0"/>
          <w:szCs w:val="21"/>
        </w:rPr>
        <w:t>职业，能够从事播音、配音、节目主持、访报道、活动主持、网络与新媒体传播、电商直播及语言艺术培训等工作的高技能人才</w:t>
      </w:r>
      <w:r>
        <w:rPr>
          <w:rFonts w:hint="eastAsia" w:ascii="宋体" w:hAnsi="宋体" w:cs="宋体"/>
          <w:color w:val="000000"/>
          <w:kern w:val="0"/>
          <w:szCs w:val="21"/>
          <w:lang w:eastAsia="zh-CN"/>
        </w:rPr>
        <w:t>。</w:t>
      </w:r>
    </w:p>
    <w:p w14:paraId="3F8E5962">
      <w:pPr>
        <w:pStyle w:val="3"/>
        <w:pageBreakBefore w:val="0"/>
        <w:numPr>
          <w:ilvl w:val="0"/>
          <w:numId w:val="1"/>
        </w:numPr>
        <w:kinsoku/>
        <w:wordWrap/>
        <w:overflowPunct/>
        <w:topLinePunct w:val="0"/>
        <w:bidi w:val="0"/>
        <w:adjustRightInd w:val="0"/>
        <w:snapToGrid w:val="0"/>
        <w:spacing w:before="0" w:beforeLines="0" w:after="0" w:afterLines="0" w:line="360" w:lineRule="exact"/>
        <w:ind w:firstLine="422" w:firstLineChars="200"/>
        <w:rPr>
          <w:rFonts w:hint="eastAsia" w:ascii="宋体" w:hAnsi="宋体" w:cs="宋体"/>
          <w:sz w:val="21"/>
          <w:szCs w:val="21"/>
        </w:rPr>
      </w:pPr>
      <w:r>
        <w:rPr>
          <w:rFonts w:hint="eastAsia" w:ascii="宋体" w:hAnsi="宋体" w:cs="宋体"/>
          <w:sz w:val="21"/>
          <w:szCs w:val="21"/>
        </w:rPr>
        <w:t>培养规格</w:t>
      </w:r>
    </w:p>
    <w:p w14:paraId="5307DA52">
      <w:pPr>
        <w:pageBreakBefore w:val="0"/>
        <w:kinsoku/>
        <w:wordWrap/>
        <w:overflowPunct/>
        <w:topLinePunct w:val="0"/>
        <w:bidi w:val="0"/>
        <w:adjustRightInd w:val="0"/>
        <w:snapToGrid w:val="0"/>
        <w:spacing w:line="360" w:lineRule="exact"/>
        <w:ind w:firstLine="420" w:firstLineChars="200"/>
        <w:rPr>
          <w:szCs w:val="21"/>
        </w:rPr>
      </w:pPr>
      <w:r>
        <w:rPr>
          <w:rFonts w:hint="eastAsia"/>
          <w:szCs w:val="21"/>
        </w:rPr>
        <w:t>本专业毕业生应在素质、知识和能力等方面达到以下要求。</w:t>
      </w:r>
    </w:p>
    <w:tbl>
      <w:tblPr>
        <w:tblStyle w:val="15"/>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04"/>
        <w:gridCol w:w="5752"/>
        <w:gridCol w:w="2394"/>
      </w:tblGrid>
      <w:tr w14:paraId="3362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68" w:type="dxa"/>
            <w:vAlign w:val="center"/>
          </w:tcPr>
          <w:p w14:paraId="6F4F4DD5">
            <w:pPr>
              <w:pageBreakBefore w:val="0"/>
              <w:kinsoku/>
              <w:wordWrap/>
              <w:overflowPunct/>
              <w:topLinePunct w:val="0"/>
              <w:bidi w:val="0"/>
              <w:spacing w:line="360" w:lineRule="exact"/>
              <w:jc w:val="center"/>
              <w:rPr>
                <w:rFonts w:ascii="宋体" w:hAnsi="宋体" w:cs="宋体"/>
                <w:b/>
                <w:bCs/>
                <w:sz w:val="21"/>
                <w:szCs w:val="21"/>
              </w:rPr>
            </w:pPr>
            <w:r>
              <w:rPr>
                <w:rFonts w:hint="eastAsia" w:ascii="宋体" w:hAnsi="宋体" w:cs="宋体"/>
                <w:b/>
                <w:bCs/>
                <w:sz w:val="21"/>
                <w:szCs w:val="21"/>
              </w:rPr>
              <w:t>培养规格</w:t>
            </w:r>
          </w:p>
        </w:tc>
        <w:tc>
          <w:tcPr>
            <w:tcW w:w="704" w:type="dxa"/>
            <w:vAlign w:val="center"/>
          </w:tcPr>
          <w:p w14:paraId="5069E09C">
            <w:pPr>
              <w:pageBreakBefore w:val="0"/>
              <w:kinsoku/>
              <w:wordWrap/>
              <w:overflowPunct/>
              <w:topLinePunct w:val="0"/>
              <w:bidi w:val="0"/>
              <w:spacing w:line="360" w:lineRule="exact"/>
              <w:jc w:val="center"/>
              <w:rPr>
                <w:rFonts w:ascii="宋体" w:hAnsi="宋体" w:cs="宋体"/>
                <w:b/>
                <w:bCs/>
                <w:sz w:val="21"/>
                <w:szCs w:val="21"/>
              </w:rPr>
            </w:pPr>
            <w:r>
              <w:rPr>
                <w:rFonts w:hint="eastAsia" w:ascii="宋体" w:hAnsi="宋体" w:cs="宋体"/>
                <w:b/>
                <w:bCs/>
                <w:sz w:val="21"/>
                <w:szCs w:val="21"/>
              </w:rPr>
              <w:t>构成要素</w:t>
            </w:r>
          </w:p>
        </w:tc>
        <w:tc>
          <w:tcPr>
            <w:tcW w:w="5752" w:type="dxa"/>
            <w:vAlign w:val="center"/>
          </w:tcPr>
          <w:p w14:paraId="08DAA0CF">
            <w:pPr>
              <w:pageBreakBefore w:val="0"/>
              <w:kinsoku/>
              <w:wordWrap/>
              <w:overflowPunct/>
              <w:topLinePunct w:val="0"/>
              <w:bidi w:val="0"/>
              <w:spacing w:line="360" w:lineRule="exact"/>
              <w:ind w:firstLine="422"/>
              <w:jc w:val="center"/>
              <w:rPr>
                <w:rFonts w:ascii="宋体" w:hAnsi="宋体" w:cs="宋体"/>
                <w:b/>
                <w:bCs/>
                <w:sz w:val="21"/>
                <w:szCs w:val="21"/>
              </w:rPr>
            </w:pPr>
            <w:r>
              <w:rPr>
                <w:rFonts w:hint="eastAsia" w:ascii="宋体" w:hAnsi="宋体" w:cs="宋体"/>
                <w:b/>
                <w:bCs/>
                <w:sz w:val="21"/>
                <w:szCs w:val="21"/>
              </w:rPr>
              <w:t>目标与要求</w:t>
            </w:r>
          </w:p>
        </w:tc>
        <w:tc>
          <w:tcPr>
            <w:tcW w:w="2394" w:type="dxa"/>
            <w:vAlign w:val="center"/>
          </w:tcPr>
          <w:p w14:paraId="4657DA66">
            <w:pPr>
              <w:pageBreakBefore w:val="0"/>
              <w:kinsoku/>
              <w:wordWrap/>
              <w:overflowPunct/>
              <w:topLinePunct w:val="0"/>
              <w:bidi w:val="0"/>
              <w:adjustRightInd w:val="0"/>
              <w:snapToGrid w:val="0"/>
              <w:spacing w:line="360" w:lineRule="exact"/>
              <w:jc w:val="center"/>
              <w:rPr>
                <w:rFonts w:ascii="宋体" w:hAnsi="宋体" w:cs="宋体"/>
                <w:b/>
                <w:bCs/>
                <w:sz w:val="21"/>
                <w:szCs w:val="21"/>
              </w:rPr>
            </w:pPr>
            <w:r>
              <w:rPr>
                <w:rFonts w:hint="eastAsia" w:ascii="宋体" w:hAnsi="宋体" w:cs="宋体"/>
                <w:b/>
                <w:bCs/>
                <w:sz w:val="21"/>
                <w:szCs w:val="21"/>
              </w:rPr>
              <w:t>途径与措施</w:t>
            </w:r>
          </w:p>
        </w:tc>
      </w:tr>
      <w:tr w14:paraId="0599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668" w:type="dxa"/>
            <w:vMerge w:val="restart"/>
            <w:vAlign w:val="center"/>
          </w:tcPr>
          <w:p w14:paraId="5E2BE931">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知</w:t>
            </w:r>
          </w:p>
          <w:p w14:paraId="559DD3A4">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识</w:t>
            </w:r>
          </w:p>
          <w:p w14:paraId="22CD286D">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结</w:t>
            </w:r>
          </w:p>
          <w:p w14:paraId="33949C04">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构</w:t>
            </w:r>
          </w:p>
          <w:p w14:paraId="673204B1">
            <w:pPr>
              <w:pageBreakBefore w:val="0"/>
              <w:kinsoku/>
              <w:wordWrap/>
              <w:overflowPunct/>
              <w:topLinePunct w:val="0"/>
              <w:bidi w:val="0"/>
              <w:spacing w:line="360" w:lineRule="exact"/>
              <w:jc w:val="center"/>
              <w:rPr>
                <w:rFonts w:ascii="宋体" w:hAnsi="宋体" w:cs="宋体"/>
                <w:b/>
                <w:bCs/>
                <w:sz w:val="18"/>
                <w:szCs w:val="18"/>
              </w:rPr>
            </w:pPr>
          </w:p>
        </w:tc>
        <w:tc>
          <w:tcPr>
            <w:tcW w:w="704" w:type="dxa"/>
            <w:vAlign w:val="center"/>
          </w:tcPr>
          <w:p w14:paraId="04EADFD5">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公</w:t>
            </w:r>
          </w:p>
          <w:p w14:paraId="4199A693">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共</w:t>
            </w:r>
          </w:p>
          <w:p w14:paraId="3E983815">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基</w:t>
            </w:r>
          </w:p>
          <w:p w14:paraId="70AC5FEF">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础</w:t>
            </w:r>
          </w:p>
          <w:p w14:paraId="1FE939A7">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知</w:t>
            </w:r>
          </w:p>
          <w:p w14:paraId="51558FD0">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识</w:t>
            </w:r>
          </w:p>
        </w:tc>
        <w:tc>
          <w:tcPr>
            <w:tcW w:w="5752" w:type="dxa"/>
          </w:tcPr>
          <w:p w14:paraId="5A7AF7BA">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（1）掌握毛泽东思想、邓小平理论、“三个代表”重要思想、科学发展观、习近平新时代中国特色社会主义思想；</w:t>
            </w:r>
          </w:p>
          <w:p w14:paraId="3A7E7A41">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（2）具有为国家富强、民族昌盛而努力奋斗的远大理想；</w:t>
            </w:r>
          </w:p>
          <w:p w14:paraId="2124E7BB">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4874CB"/>
                <w:sz w:val="18"/>
                <w:szCs w:val="18"/>
              </w:rPr>
            </w:pPr>
            <w:r>
              <w:rPr>
                <w:rFonts w:hint="eastAsia" w:ascii="宋体" w:hAnsi="宋体" w:cs="宋体"/>
                <w:b w:val="0"/>
                <w:bCs/>
                <w:color w:val="auto"/>
                <w:sz w:val="18"/>
                <w:szCs w:val="18"/>
              </w:rPr>
              <w:t>（3）具有求实创新的科学精神、刻苦钻研的实干精神、团结协作的团队精神；</w:t>
            </w:r>
          </w:p>
        </w:tc>
        <w:tc>
          <w:tcPr>
            <w:tcW w:w="2394" w:type="dxa"/>
          </w:tcPr>
          <w:p w14:paraId="1FDABBCA">
            <w:pPr>
              <w:pStyle w:val="5"/>
              <w:keepNext w:val="0"/>
              <w:keepLines w:val="0"/>
              <w:pageBreakBefore w:val="0"/>
              <w:kinsoku/>
              <w:wordWrap/>
              <w:overflowPunct/>
              <w:topLinePunct w:val="0"/>
              <w:bidi w:val="0"/>
              <w:spacing w:line="360" w:lineRule="exact"/>
              <w:jc w:val="left"/>
              <w:outlineLvl w:val="3"/>
              <w:rPr>
                <w:rFonts w:hint="eastAsia" w:ascii="宋体" w:hAnsi="宋体" w:cs="宋体"/>
                <w:b w:val="0"/>
                <w:bCs/>
                <w:color w:val="auto"/>
                <w:sz w:val="18"/>
                <w:szCs w:val="18"/>
              </w:rPr>
            </w:pPr>
            <w:r>
              <w:rPr>
                <w:rFonts w:hint="eastAsia" w:ascii="宋体" w:hAnsi="宋体" w:cs="宋体"/>
                <w:b w:val="0"/>
                <w:bCs/>
                <w:color w:val="auto"/>
                <w:sz w:val="18"/>
                <w:szCs w:val="18"/>
              </w:rPr>
              <w:t>习近平新时代中国特色社会主义思想概论</w:t>
            </w:r>
          </w:p>
          <w:p w14:paraId="4D7BB09B">
            <w:pPr>
              <w:pStyle w:val="5"/>
              <w:keepNext w:val="0"/>
              <w:keepLines w:val="0"/>
              <w:pageBreakBefore w:val="0"/>
              <w:kinsoku/>
              <w:wordWrap/>
              <w:overflowPunct/>
              <w:topLinePunct w:val="0"/>
              <w:bidi w:val="0"/>
              <w:spacing w:line="360" w:lineRule="exact"/>
              <w:jc w:val="left"/>
              <w:outlineLvl w:val="3"/>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思想道德与法治</w:t>
            </w:r>
          </w:p>
          <w:p w14:paraId="7D1A5997">
            <w:pPr>
              <w:pStyle w:val="5"/>
              <w:keepNext w:val="0"/>
              <w:keepLines w:val="0"/>
              <w:pageBreakBefore w:val="0"/>
              <w:kinsoku/>
              <w:wordWrap/>
              <w:overflowPunct/>
              <w:topLinePunct w:val="0"/>
              <w:bidi w:val="0"/>
              <w:spacing w:line="360" w:lineRule="exact"/>
              <w:jc w:val="left"/>
              <w:outlineLvl w:val="3"/>
              <w:rPr>
                <w:rFonts w:hint="default"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毛泽东思想和中国特色社会主义理论体系概论</w:t>
            </w:r>
          </w:p>
          <w:p w14:paraId="61093633">
            <w:pPr>
              <w:pStyle w:val="5"/>
              <w:keepNext w:val="0"/>
              <w:keepLines w:val="0"/>
              <w:pageBreakBefore w:val="0"/>
              <w:kinsoku/>
              <w:wordWrap/>
              <w:overflowPunct/>
              <w:topLinePunct w:val="0"/>
              <w:bidi w:val="0"/>
              <w:spacing w:line="360" w:lineRule="exact"/>
              <w:jc w:val="left"/>
              <w:outlineLvl w:val="3"/>
              <w:rPr>
                <w:rFonts w:hint="default" w:ascii="宋体" w:hAnsi="宋体" w:cs="宋体"/>
                <w:b w:val="0"/>
                <w:bCs/>
                <w:color w:val="auto"/>
                <w:sz w:val="18"/>
                <w:szCs w:val="18"/>
                <w:lang w:val="en-US"/>
              </w:rPr>
            </w:pPr>
            <w:r>
              <w:rPr>
                <w:rFonts w:hint="eastAsia" w:ascii="宋体" w:hAnsi="宋体" w:cs="宋体"/>
                <w:b w:val="0"/>
                <w:bCs/>
                <w:color w:val="auto"/>
                <w:sz w:val="18"/>
                <w:szCs w:val="18"/>
                <w:lang w:val="en-US" w:eastAsia="zh-CN"/>
              </w:rPr>
              <w:t>职业发展与就业指导</w:t>
            </w:r>
          </w:p>
          <w:p w14:paraId="397138EA">
            <w:pPr>
              <w:pStyle w:val="5"/>
              <w:keepNext w:val="0"/>
              <w:keepLines w:val="0"/>
              <w:pageBreakBefore w:val="0"/>
              <w:kinsoku/>
              <w:wordWrap/>
              <w:overflowPunct/>
              <w:topLinePunct w:val="0"/>
              <w:bidi w:val="0"/>
              <w:spacing w:line="360" w:lineRule="exact"/>
              <w:jc w:val="left"/>
              <w:outlineLvl w:val="3"/>
              <w:rPr>
                <w:rFonts w:hint="eastAsia" w:ascii="宋体" w:hAnsi="宋体" w:cs="宋体"/>
                <w:b w:val="0"/>
                <w:bCs/>
                <w:color w:val="auto"/>
                <w:sz w:val="18"/>
                <w:szCs w:val="18"/>
              </w:rPr>
            </w:pPr>
            <w:r>
              <w:rPr>
                <w:rFonts w:hint="eastAsia" w:ascii="宋体" w:hAnsi="宋体" w:cs="宋体"/>
                <w:b w:val="0"/>
                <w:bCs/>
                <w:color w:val="auto"/>
                <w:sz w:val="18"/>
                <w:szCs w:val="18"/>
              </w:rPr>
              <w:t>军事技能训练及入学教育</w:t>
            </w:r>
          </w:p>
          <w:p w14:paraId="1082D106">
            <w:pPr>
              <w:pStyle w:val="5"/>
              <w:keepNext w:val="0"/>
              <w:keepLines w:val="0"/>
              <w:pageBreakBefore w:val="0"/>
              <w:kinsoku/>
              <w:wordWrap/>
              <w:overflowPunct/>
              <w:topLinePunct w:val="0"/>
              <w:bidi w:val="0"/>
              <w:spacing w:line="360" w:lineRule="exact"/>
              <w:jc w:val="left"/>
              <w:outlineLvl w:val="3"/>
              <w:rPr>
                <w:rFonts w:ascii="宋体" w:hAnsi="宋体" w:cs="宋体"/>
                <w:bCs/>
                <w:color w:val="4874CB"/>
                <w:sz w:val="18"/>
                <w:szCs w:val="18"/>
              </w:rPr>
            </w:pPr>
            <w:r>
              <w:rPr>
                <w:rFonts w:hint="eastAsia" w:ascii="宋体" w:hAnsi="宋体" w:cs="宋体"/>
                <w:b w:val="0"/>
                <w:bCs/>
                <w:color w:val="auto"/>
                <w:sz w:val="18"/>
                <w:szCs w:val="18"/>
              </w:rPr>
              <w:t>大学英语</w:t>
            </w:r>
          </w:p>
        </w:tc>
      </w:tr>
      <w:tr w14:paraId="7649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68" w:type="dxa"/>
            <w:vMerge w:val="continue"/>
            <w:vAlign w:val="center"/>
          </w:tcPr>
          <w:p w14:paraId="7036D106">
            <w:pPr>
              <w:pageBreakBefore w:val="0"/>
              <w:kinsoku/>
              <w:wordWrap/>
              <w:overflowPunct/>
              <w:topLinePunct w:val="0"/>
              <w:bidi w:val="0"/>
              <w:spacing w:line="360" w:lineRule="exact"/>
              <w:ind w:firstLine="422"/>
              <w:jc w:val="center"/>
              <w:rPr>
                <w:rFonts w:ascii="宋体" w:hAnsi="宋体" w:cs="宋体"/>
                <w:b/>
                <w:bCs/>
                <w:sz w:val="18"/>
                <w:szCs w:val="18"/>
              </w:rPr>
            </w:pPr>
          </w:p>
        </w:tc>
        <w:tc>
          <w:tcPr>
            <w:tcW w:w="704" w:type="dxa"/>
            <w:vAlign w:val="center"/>
          </w:tcPr>
          <w:p w14:paraId="01FDD363">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w:t>
            </w:r>
          </w:p>
          <w:p w14:paraId="01A3285A">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业</w:t>
            </w:r>
          </w:p>
          <w:p w14:paraId="6B4FBEB1">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基</w:t>
            </w:r>
          </w:p>
          <w:p w14:paraId="6D536D66">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础</w:t>
            </w:r>
          </w:p>
          <w:p w14:paraId="3498DED0">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知</w:t>
            </w:r>
          </w:p>
          <w:p w14:paraId="67A895AC">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识</w:t>
            </w:r>
          </w:p>
        </w:tc>
        <w:tc>
          <w:tcPr>
            <w:tcW w:w="5752" w:type="dxa"/>
          </w:tcPr>
          <w:p w14:paraId="4982C598">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（1）了解本专业必修的专业基础知识；</w:t>
            </w:r>
          </w:p>
          <w:p w14:paraId="38E33774">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（2）具备较好的人文社会素养，掌握一定的科技常识。</w:t>
            </w:r>
          </w:p>
          <w:p w14:paraId="7FD331CE">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（3）具备播音与主持艺术专业的基本理论、基础知识。</w:t>
            </w:r>
          </w:p>
          <w:p w14:paraId="642AB5C7">
            <w:pPr>
              <w:pStyle w:val="5"/>
              <w:keepNext w:val="0"/>
              <w:keepLines w:val="0"/>
              <w:pageBreakBefore w:val="0"/>
              <w:kinsoku/>
              <w:wordWrap/>
              <w:overflowPunct/>
              <w:topLinePunct w:val="0"/>
              <w:bidi w:val="0"/>
              <w:spacing w:line="360" w:lineRule="exact"/>
              <w:jc w:val="left"/>
              <w:outlineLvl w:val="3"/>
              <w:rPr>
                <w:rFonts w:ascii="宋体" w:hAnsi="宋体" w:cs="宋体"/>
                <w:bCs/>
                <w:color w:val="4874CB"/>
                <w:sz w:val="18"/>
                <w:szCs w:val="18"/>
              </w:rPr>
            </w:pPr>
            <w:r>
              <w:rPr>
                <w:rFonts w:hint="eastAsia" w:ascii="宋体" w:hAnsi="宋体" w:cs="宋体"/>
                <w:b w:val="0"/>
                <w:bCs/>
                <w:color w:val="auto"/>
                <w:sz w:val="18"/>
                <w:szCs w:val="18"/>
              </w:rPr>
              <w:t>（4）了解表演、形体、声乐等艺术领域，具有开阔的专业知识面</w:t>
            </w:r>
          </w:p>
        </w:tc>
        <w:tc>
          <w:tcPr>
            <w:tcW w:w="2394" w:type="dxa"/>
          </w:tcPr>
          <w:p w14:paraId="558C7C91">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中国现代文学史</w:t>
            </w:r>
          </w:p>
          <w:p w14:paraId="0993A863">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广播电视概论</w:t>
            </w:r>
          </w:p>
          <w:p w14:paraId="00AF8C0D">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形体与舞蹈</w:t>
            </w:r>
          </w:p>
          <w:p w14:paraId="699C7708">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剧目排练</w:t>
            </w:r>
          </w:p>
          <w:p w14:paraId="328F6379">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新媒体编辑与直播</w:t>
            </w:r>
          </w:p>
          <w:p w14:paraId="41E7D7AC">
            <w:pPr>
              <w:pStyle w:val="5"/>
              <w:keepNext w:val="0"/>
              <w:keepLines w:val="0"/>
              <w:pageBreakBefore w:val="0"/>
              <w:kinsoku/>
              <w:wordWrap/>
              <w:overflowPunct/>
              <w:topLinePunct w:val="0"/>
              <w:bidi w:val="0"/>
              <w:spacing w:line="360" w:lineRule="exact"/>
              <w:jc w:val="left"/>
              <w:outlineLvl w:val="3"/>
              <w:rPr>
                <w:rFonts w:ascii="宋体" w:hAnsi="宋体" w:cs="宋体"/>
                <w:bCs/>
                <w:color w:val="4874CB"/>
                <w:sz w:val="18"/>
                <w:szCs w:val="18"/>
              </w:rPr>
            </w:pPr>
            <w:r>
              <w:rPr>
                <w:rFonts w:hint="eastAsia" w:ascii="宋体" w:hAnsi="宋体" w:cs="宋体"/>
                <w:b w:val="0"/>
                <w:bCs/>
                <w:color w:val="auto"/>
                <w:sz w:val="18"/>
                <w:szCs w:val="18"/>
              </w:rPr>
              <w:t>传播学概论</w:t>
            </w:r>
          </w:p>
        </w:tc>
      </w:tr>
      <w:tr w14:paraId="4A3F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668" w:type="dxa"/>
            <w:vMerge w:val="continue"/>
            <w:vAlign w:val="center"/>
          </w:tcPr>
          <w:p w14:paraId="05D50EA1">
            <w:pPr>
              <w:pageBreakBefore w:val="0"/>
              <w:kinsoku/>
              <w:wordWrap/>
              <w:overflowPunct/>
              <w:topLinePunct w:val="0"/>
              <w:bidi w:val="0"/>
              <w:spacing w:line="360" w:lineRule="exact"/>
              <w:ind w:firstLine="422"/>
              <w:jc w:val="center"/>
              <w:rPr>
                <w:rFonts w:ascii="宋体" w:hAnsi="宋体" w:cs="宋体"/>
                <w:b/>
                <w:bCs/>
                <w:sz w:val="18"/>
                <w:szCs w:val="18"/>
              </w:rPr>
            </w:pPr>
          </w:p>
        </w:tc>
        <w:tc>
          <w:tcPr>
            <w:tcW w:w="704" w:type="dxa"/>
            <w:vAlign w:val="center"/>
          </w:tcPr>
          <w:p w14:paraId="599EF042">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w:t>
            </w:r>
          </w:p>
          <w:p w14:paraId="4173EF8A">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业</w:t>
            </w:r>
          </w:p>
          <w:p w14:paraId="17B959A0">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核</w:t>
            </w:r>
          </w:p>
          <w:p w14:paraId="3CB01675">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心</w:t>
            </w:r>
          </w:p>
          <w:p w14:paraId="4A5A5D58">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知</w:t>
            </w:r>
          </w:p>
          <w:p w14:paraId="07BBE6D1">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识</w:t>
            </w:r>
          </w:p>
        </w:tc>
        <w:tc>
          <w:tcPr>
            <w:tcW w:w="5752" w:type="dxa"/>
          </w:tcPr>
          <w:p w14:paraId="4E929E57">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（1）掌握播音发声方法、语言表达、播音创作过程等多项专业知识</w:t>
            </w:r>
          </w:p>
          <w:p w14:paraId="69D15535">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（2）具有本专业需要的传播能力和创新能力</w:t>
            </w:r>
          </w:p>
          <w:p w14:paraId="1EBEB7C9">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4874CB"/>
                <w:sz w:val="18"/>
                <w:szCs w:val="18"/>
              </w:rPr>
            </w:pPr>
            <w:r>
              <w:rPr>
                <w:rFonts w:hint="eastAsia" w:ascii="宋体" w:hAnsi="宋体" w:cs="宋体"/>
                <w:b w:val="0"/>
                <w:bCs/>
                <w:color w:val="auto"/>
                <w:sz w:val="18"/>
                <w:szCs w:val="18"/>
              </w:rPr>
              <w:t>（3）能在演播前对作品进行分析理解；能理解并运用各类型文艺作品的演播技巧</w:t>
            </w:r>
          </w:p>
        </w:tc>
        <w:tc>
          <w:tcPr>
            <w:tcW w:w="2394" w:type="dxa"/>
          </w:tcPr>
          <w:p w14:paraId="63C15081">
            <w:pPr>
              <w:pageBreakBefore w:val="0"/>
              <w:kinsoku/>
              <w:wordWrap/>
              <w:overflowPunct/>
              <w:topLinePunct w:val="0"/>
              <w:bidi w:val="0"/>
              <w:spacing w:line="360" w:lineRule="exact"/>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播音创作基础</w:t>
            </w:r>
          </w:p>
          <w:p w14:paraId="1414C940">
            <w:pPr>
              <w:pageBreakBefore w:val="0"/>
              <w:kinsoku/>
              <w:wordWrap/>
              <w:overflowPunct/>
              <w:topLinePunct w:val="0"/>
              <w:bidi w:val="0"/>
              <w:spacing w:line="360" w:lineRule="exact"/>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新闻播音训练</w:t>
            </w:r>
          </w:p>
          <w:p w14:paraId="299AC7FB">
            <w:pPr>
              <w:pageBreakBefore w:val="0"/>
              <w:kinsoku/>
              <w:wordWrap/>
              <w:overflowPunct/>
              <w:topLinePunct w:val="0"/>
              <w:bidi w:val="0"/>
              <w:spacing w:line="360" w:lineRule="exact"/>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节目主持训练</w:t>
            </w:r>
          </w:p>
          <w:p w14:paraId="3932FF93">
            <w:pPr>
              <w:pageBreakBefore w:val="0"/>
              <w:kinsoku/>
              <w:wordWrap/>
              <w:overflowPunct/>
              <w:topLinePunct w:val="0"/>
              <w:bidi w:val="0"/>
              <w:spacing w:line="360" w:lineRule="exact"/>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活动策划与指导</w:t>
            </w:r>
          </w:p>
          <w:p w14:paraId="6D454A20">
            <w:pPr>
              <w:pageBreakBefore w:val="0"/>
              <w:kinsoku/>
              <w:wordWrap/>
              <w:overflowPunct/>
              <w:topLinePunct w:val="0"/>
              <w:bidi w:val="0"/>
              <w:spacing w:line="360" w:lineRule="exact"/>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文艺作品演播</w:t>
            </w:r>
          </w:p>
          <w:p w14:paraId="7775C777">
            <w:pPr>
              <w:pageBreakBefore w:val="0"/>
              <w:kinsoku/>
              <w:wordWrap/>
              <w:overflowPunct/>
              <w:topLinePunct w:val="0"/>
              <w:bidi w:val="0"/>
              <w:spacing w:line="360" w:lineRule="exact"/>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即兴口语训练</w:t>
            </w:r>
          </w:p>
          <w:p w14:paraId="60A237B3">
            <w:pPr>
              <w:pageBreakBefore w:val="0"/>
              <w:kinsoku/>
              <w:wordWrap/>
              <w:overflowPunct/>
              <w:topLinePunct w:val="0"/>
              <w:bidi w:val="0"/>
              <w:spacing w:line="360" w:lineRule="exact"/>
              <w:jc w:val="left"/>
              <w:rPr>
                <w:rFonts w:ascii="宋体" w:hAnsi="宋体" w:cs="宋体"/>
                <w:bCs/>
                <w:color w:val="4874CB"/>
                <w:sz w:val="18"/>
                <w:szCs w:val="18"/>
              </w:rPr>
            </w:pPr>
            <w:r>
              <w:rPr>
                <w:rFonts w:hint="eastAsia" w:ascii="宋体" w:hAnsi="宋体" w:eastAsia="宋体" w:cs="宋体"/>
                <w:b w:val="0"/>
                <w:bCs/>
                <w:color w:val="auto"/>
                <w:kern w:val="2"/>
                <w:sz w:val="18"/>
                <w:szCs w:val="18"/>
                <w:lang w:val="en-US" w:eastAsia="zh-CN" w:bidi="ar-SA"/>
              </w:rPr>
              <w:t>视频节目播音与主持</w:t>
            </w:r>
          </w:p>
        </w:tc>
      </w:tr>
      <w:tr w14:paraId="0A55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668" w:type="dxa"/>
            <w:vMerge w:val="continue"/>
            <w:vAlign w:val="center"/>
          </w:tcPr>
          <w:p w14:paraId="08E3ACA2">
            <w:pPr>
              <w:pageBreakBefore w:val="0"/>
              <w:kinsoku/>
              <w:wordWrap/>
              <w:overflowPunct/>
              <w:topLinePunct w:val="0"/>
              <w:bidi w:val="0"/>
              <w:spacing w:line="360" w:lineRule="exact"/>
              <w:ind w:firstLine="422"/>
              <w:jc w:val="center"/>
              <w:rPr>
                <w:rFonts w:ascii="宋体" w:hAnsi="宋体" w:cs="宋体"/>
                <w:b/>
                <w:bCs/>
                <w:sz w:val="18"/>
                <w:szCs w:val="18"/>
              </w:rPr>
            </w:pPr>
          </w:p>
        </w:tc>
        <w:tc>
          <w:tcPr>
            <w:tcW w:w="704" w:type="dxa"/>
            <w:vAlign w:val="center"/>
          </w:tcPr>
          <w:p w14:paraId="21626EB0">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w:t>
            </w:r>
          </w:p>
          <w:p w14:paraId="583D1361">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业</w:t>
            </w:r>
          </w:p>
          <w:p w14:paraId="3A1D47FB">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拓</w:t>
            </w:r>
          </w:p>
          <w:p w14:paraId="105F3690">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展</w:t>
            </w:r>
          </w:p>
          <w:p w14:paraId="2FBCE5A4">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知</w:t>
            </w:r>
          </w:p>
          <w:p w14:paraId="7CC2884F">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识</w:t>
            </w:r>
          </w:p>
        </w:tc>
        <w:tc>
          <w:tcPr>
            <w:tcW w:w="5752" w:type="dxa"/>
          </w:tcPr>
          <w:p w14:paraId="4DF446B2">
            <w:pPr>
              <w:pStyle w:val="11"/>
              <w:pageBreakBefore w:val="0"/>
              <w:widowControl/>
              <w:kinsoku/>
              <w:wordWrap/>
              <w:overflowPunct/>
              <w:topLinePunct w:val="0"/>
              <w:bidi w:val="0"/>
              <w:spacing w:beforeAutospacing="0" w:afterAutospacing="0" w:line="360" w:lineRule="exact"/>
              <w:jc w:val="left"/>
              <w:rPr>
                <w:rFonts w:ascii="宋体" w:hAnsi="宋体" w:cs="宋体"/>
                <w:bCs/>
                <w:sz w:val="18"/>
                <w:szCs w:val="18"/>
              </w:rPr>
            </w:pPr>
            <w:r>
              <w:rPr>
                <w:rFonts w:hint="eastAsia" w:ascii="宋体" w:hAnsi="宋体" w:cs="宋体"/>
                <w:bCs/>
                <w:sz w:val="18"/>
                <w:szCs w:val="18"/>
              </w:rPr>
              <w:t>（1）了解音视频编辑理论基础、会简单的剪辑操作。</w:t>
            </w:r>
          </w:p>
          <w:p w14:paraId="2F48E837">
            <w:pPr>
              <w:pStyle w:val="11"/>
              <w:pageBreakBefore w:val="0"/>
              <w:widowControl/>
              <w:kinsoku/>
              <w:wordWrap/>
              <w:overflowPunct/>
              <w:topLinePunct w:val="0"/>
              <w:bidi w:val="0"/>
              <w:spacing w:beforeAutospacing="0" w:afterAutospacing="0" w:line="360" w:lineRule="exact"/>
              <w:jc w:val="left"/>
              <w:rPr>
                <w:rFonts w:ascii="宋体" w:hAnsi="宋体" w:cs="宋体"/>
                <w:bCs/>
                <w:sz w:val="18"/>
                <w:szCs w:val="18"/>
              </w:rPr>
            </w:pPr>
            <w:r>
              <w:rPr>
                <w:rFonts w:hint="eastAsia" w:ascii="宋体" w:hAnsi="宋体" w:cs="宋体"/>
                <w:bCs/>
                <w:sz w:val="18"/>
                <w:szCs w:val="18"/>
              </w:rPr>
              <w:t>（2）掌握配音、表演基础等专业相关知识。</w:t>
            </w:r>
          </w:p>
          <w:p w14:paraId="1B015FBF">
            <w:pPr>
              <w:pStyle w:val="11"/>
              <w:pageBreakBefore w:val="0"/>
              <w:widowControl/>
              <w:kinsoku/>
              <w:wordWrap/>
              <w:overflowPunct/>
              <w:topLinePunct w:val="0"/>
              <w:bidi w:val="0"/>
              <w:spacing w:beforeAutospacing="0" w:afterAutospacing="0" w:line="360" w:lineRule="exact"/>
              <w:jc w:val="left"/>
              <w:rPr>
                <w:rFonts w:ascii="宋体" w:hAnsi="宋体" w:cs="宋体"/>
                <w:bCs/>
                <w:color w:val="4874CB"/>
                <w:sz w:val="18"/>
                <w:szCs w:val="18"/>
              </w:rPr>
            </w:pPr>
            <w:r>
              <w:rPr>
                <w:rFonts w:hint="eastAsia" w:ascii="宋体" w:hAnsi="宋体" w:cs="宋体"/>
                <w:bCs/>
                <w:sz w:val="18"/>
                <w:szCs w:val="18"/>
              </w:rPr>
              <w:t>（3）了解各种配音体裁的意义、门类，熟练掌握说服式、叙事式及三种人称配音语态的表达技巧。</w:t>
            </w:r>
          </w:p>
        </w:tc>
        <w:tc>
          <w:tcPr>
            <w:tcW w:w="2394" w:type="dxa"/>
          </w:tcPr>
          <w:p w14:paraId="0E10E1EC">
            <w:pPr>
              <w:pageBreakBefore w:val="0"/>
              <w:kinsoku/>
              <w:wordWrap/>
              <w:overflowPunct/>
              <w:topLinePunct w:val="0"/>
              <w:bidi w:val="0"/>
              <w:spacing w:line="360" w:lineRule="exact"/>
              <w:jc w:val="left"/>
              <w:rPr>
                <w:rFonts w:hint="eastAsia"/>
                <w:sz w:val="18"/>
                <w:szCs w:val="18"/>
              </w:rPr>
            </w:pPr>
            <w:r>
              <w:rPr>
                <w:rFonts w:hint="eastAsia"/>
                <w:sz w:val="18"/>
                <w:szCs w:val="18"/>
              </w:rPr>
              <w:t>新闻学概论</w:t>
            </w:r>
          </w:p>
          <w:p w14:paraId="2694D4E2">
            <w:pPr>
              <w:pageBreakBefore w:val="0"/>
              <w:kinsoku/>
              <w:wordWrap/>
              <w:overflowPunct/>
              <w:topLinePunct w:val="0"/>
              <w:bidi w:val="0"/>
              <w:spacing w:line="360" w:lineRule="exact"/>
              <w:jc w:val="left"/>
              <w:rPr>
                <w:rFonts w:hint="eastAsia"/>
                <w:sz w:val="18"/>
                <w:szCs w:val="18"/>
              </w:rPr>
            </w:pPr>
            <w:r>
              <w:rPr>
                <w:rFonts w:hint="eastAsia"/>
                <w:sz w:val="18"/>
                <w:szCs w:val="18"/>
              </w:rPr>
              <w:t>新闻采访与写作</w:t>
            </w:r>
          </w:p>
          <w:p w14:paraId="3CD70595">
            <w:pPr>
              <w:pageBreakBefore w:val="0"/>
              <w:kinsoku/>
              <w:wordWrap/>
              <w:overflowPunct/>
              <w:topLinePunct w:val="0"/>
              <w:bidi w:val="0"/>
              <w:spacing w:line="360" w:lineRule="exact"/>
              <w:jc w:val="left"/>
              <w:rPr>
                <w:rFonts w:hint="eastAsia"/>
                <w:sz w:val="18"/>
                <w:szCs w:val="18"/>
              </w:rPr>
            </w:pPr>
            <w:r>
              <w:rPr>
                <w:rFonts w:hint="eastAsia"/>
                <w:sz w:val="18"/>
                <w:szCs w:val="18"/>
              </w:rPr>
              <w:t>礼仪与化妆</w:t>
            </w:r>
          </w:p>
          <w:p w14:paraId="00A0BC37">
            <w:pPr>
              <w:pageBreakBefore w:val="0"/>
              <w:kinsoku/>
              <w:wordWrap/>
              <w:overflowPunct/>
              <w:topLinePunct w:val="0"/>
              <w:bidi w:val="0"/>
              <w:spacing w:line="360" w:lineRule="exact"/>
              <w:jc w:val="left"/>
              <w:rPr>
                <w:rFonts w:hint="eastAsia"/>
                <w:sz w:val="18"/>
                <w:szCs w:val="18"/>
              </w:rPr>
            </w:pPr>
            <w:r>
              <w:rPr>
                <w:rFonts w:hint="eastAsia"/>
                <w:sz w:val="18"/>
                <w:szCs w:val="18"/>
              </w:rPr>
              <w:t>表演基础</w:t>
            </w:r>
          </w:p>
          <w:p w14:paraId="6F789E12">
            <w:pPr>
              <w:pageBreakBefore w:val="0"/>
              <w:kinsoku/>
              <w:wordWrap/>
              <w:overflowPunct/>
              <w:topLinePunct w:val="0"/>
              <w:bidi w:val="0"/>
              <w:spacing w:line="360" w:lineRule="exact"/>
              <w:jc w:val="left"/>
              <w:rPr>
                <w:rFonts w:hint="eastAsia"/>
                <w:sz w:val="18"/>
                <w:szCs w:val="18"/>
              </w:rPr>
            </w:pPr>
            <w:r>
              <w:rPr>
                <w:rFonts w:hint="eastAsia"/>
                <w:sz w:val="18"/>
                <w:szCs w:val="18"/>
              </w:rPr>
              <w:t>新闻评论</w:t>
            </w:r>
          </w:p>
          <w:p w14:paraId="1F3EAFEA">
            <w:pPr>
              <w:pageBreakBefore w:val="0"/>
              <w:kinsoku/>
              <w:wordWrap/>
              <w:overflowPunct/>
              <w:topLinePunct w:val="0"/>
              <w:bidi w:val="0"/>
              <w:spacing w:line="360" w:lineRule="exact"/>
              <w:jc w:val="left"/>
              <w:rPr>
                <w:rFonts w:hint="eastAsia"/>
                <w:sz w:val="18"/>
                <w:szCs w:val="18"/>
              </w:rPr>
            </w:pPr>
            <w:r>
              <w:rPr>
                <w:rFonts w:hint="eastAsia"/>
                <w:sz w:val="18"/>
                <w:szCs w:val="18"/>
              </w:rPr>
              <w:t>配音</w:t>
            </w:r>
          </w:p>
          <w:p w14:paraId="74A0CE74">
            <w:pPr>
              <w:pageBreakBefore w:val="0"/>
              <w:kinsoku/>
              <w:wordWrap/>
              <w:overflowPunct/>
              <w:topLinePunct w:val="0"/>
              <w:bidi w:val="0"/>
              <w:spacing w:line="360" w:lineRule="exact"/>
              <w:jc w:val="left"/>
              <w:rPr>
                <w:rFonts w:hint="eastAsia"/>
                <w:sz w:val="18"/>
                <w:szCs w:val="18"/>
              </w:rPr>
            </w:pPr>
            <w:r>
              <w:rPr>
                <w:rFonts w:hint="eastAsia"/>
                <w:sz w:val="18"/>
                <w:szCs w:val="18"/>
              </w:rPr>
              <w:t>摄影摄像</w:t>
            </w:r>
          </w:p>
          <w:p w14:paraId="40190BCE">
            <w:pPr>
              <w:pageBreakBefore w:val="0"/>
              <w:kinsoku/>
              <w:wordWrap/>
              <w:overflowPunct/>
              <w:topLinePunct w:val="0"/>
              <w:bidi w:val="0"/>
              <w:spacing w:line="360" w:lineRule="exact"/>
              <w:jc w:val="left"/>
              <w:rPr>
                <w:rFonts w:hint="eastAsia"/>
                <w:sz w:val="18"/>
                <w:szCs w:val="18"/>
              </w:rPr>
            </w:pPr>
            <w:r>
              <w:rPr>
                <w:rFonts w:hint="eastAsia"/>
                <w:sz w:val="18"/>
                <w:szCs w:val="18"/>
              </w:rPr>
              <w:t>婚礼主持与活动</w:t>
            </w:r>
          </w:p>
          <w:p w14:paraId="72B43C15">
            <w:pPr>
              <w:pageBreakBefore w:val="0"/>
              <w:kinsoku/>
              <w:wordWrap/>
              <w:overflowPunct/>
              <w:topLinePunct w:val="0"/>
              <w:bidi w:val="0"/>
              <w:spacing w:line="360" w:lineRule="exact"/>
              <w:jc w:val="left"/>
              <w:rPr>
                <w:rFonts w:hint="eastAsia"/>
                <w:sz w:val="18"/>
                <w:szCs w:val="18"/>
              </w:rPr>
            </w:pPr>
            <w:r>
              <w:rPr>
                <w:rFonts w:hint="eastAsia"/>
                <w:sz w:val="18"/>
                <w:szCs w:val="18"/>
              </w:rPr>
              <w:t>节目策划与写作</w:t>
            </w:r>
          </w:p>
          <w:p w14:paraId="46A02FC6">
            <w:pPr>
              <w:pageBreakBefore w:val="0"/>
              <w:kinsoku/>
              <w:wordWrap/>
              <w:overflowPunct/>
              <w:topLinePunct w:val="0"/>
              <w:bidi w:val="0"/>
              <w:spacing w:line="360" w:lineRule="exact"/>
              <w:jc w:val="left"/>
              <w:rPr>
                <w:sz w:val="18"/>
                <w:szCs w:val="18"/>
              </w:rPr>
            </w:pPr>
            <w:r>
              <w:rPr>
                <w:rFonts w:hint="eastAsia"/>
                <w:sz w:val="18"/>
                <w:szCs w:val="18"/>
              </w:rPr>
              <w:t>音视频剪辑</w:t>
            </w:r>
          </w:p>
        </w:tc>
      </w:tr>
      <w:tr w14:paraId="085A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restart"/>
            <w:vAlign w:val="center"/>
          </w:tcPr>
          <w:p w14:paraId="11D5439A">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能</w:t>
            </w:r>
          </w:p>
          <w:p w14:paraId="3D8F2AB6">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力</w:t>
            </w:r>
          </w:p>
          <w:p w14:paraId="386651B3">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结</w:t>
            </w:r>
          </w:p>
          <w:p w14:paraId="485901BD">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b/>
                <w:bCs/>
                <w:sz w:val="18"/>
                <w:szCs w:val="18"/>
              </w:rPr>
              <w:t>构</w:t>
            </w:r>
          </w:p>
        </w:tc>
        <w:tc>
          <w:tcPr>
            <w:tcW w:w="704" w:type="dxa"/>
            <w:vAlign w:val="center"/>
          </w:tcPr>
          <w:p w14:paraId="19A494F7">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社</w:t>
            </w:r>
          </w:p>
          <w:p w14:paraId="59F39162">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会</w:t>
            </w:r>
          </w:p>
          <w:p w14:paraId="701D4BA5">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能</w:t>
            </w:r>
          </w:p>
          <w:p w14:paraId="2EEBDA20">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b/>
                <w:bCs/>
                <w:sz w:val="18"/>
                <w:szCs w:val="18"/>
              </w:rPr>
              <w:t>力</w:t>
            </w:r>
          </w:p>
        </w:tc>
        <w:tc>
          <w:tcPr>
            <w:tcW w:w="5752" w:type="dxa"/>
          </w:tcPr>
          <w:p w14:paraId="291BC7BB">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（1）具有对安全生产法律法规的理解、贯彻能力；</w:t>
            </w:r>
          </w:p>
          <w:p w14:paraId="29CA1D10">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（2）具有较强沟通协作能力，问题解决能力、创新能力；</w:t>
            </w:r>
          </w:p>
          <w:p w14:paraId="49C9B745">
            <w:pPr>
              <w:pageBreakBefore w:val="0"/>
              <w:kinsoku/>
              <w:wordWrap/>
              <w:overflowPunct/>
              <w:topLinePunct w:val="0"/>
              <w:bidi w:val="0"/>
              <w:spacing w:line="360" w:lineRule="exact"/>
              <w:jc w:val="left"/>
              <w:rPr>
                <w:rFonts w:ascii="宋体" w:hAnsi="宋体" w:cs="宋体"/>
                <w:bCs/>
                <w:color w:val="4874CB"/>
                <w:sz w:val="18"/>
                <w:szCs w:val="18"/>
              </w:rPr>
            </w:pPr>
            <w:r>
              <w:rPr>
                <w:rFonts w:hint="eastAsia" w:ascii="宋体" w:hAnsi="宋体" w:cs="宋体"/>
                <w:bCs/>
                <w:sz w:val="18"/>
                <w:szCs w:val="18"/>
              </w:rPr>
              <w:t>（3）具有获取本专业前沿知识和相关学科知识的自学能力。</w:t>
            </w:r>
          </w:p>
        </w:tc>
        <w:tc>
          <w:tcPr>
            <w:tcW w:w="2394" w:type="dxa"/>
          </w:tcPr>
          <w:p w14:paraId="5A889E58">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安全培训</w:t>
            </w:r>
          </w:p>
          <w:p w14:paraId="462F6C5C">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社团活动</w:t>
            </w:r>
          </w:p>
          <w:p w14:paraId="1C69226F">
            <w:pPr>
              <w:pageBreakBefore w:val="0"/>
              <w:kinsoku/>
              <w:wordWrap/>
              <w:overflowPunct/>
              <w:topLinePunct w:val="0"/>
              <w:bidi w:val="0"/>
              <w:spacing w:line="360" w:lineRule="exact"/>
              <w:jc w:val="left"/>
              <w:rPr>
                <w:rFonts w:ascii="宋体" w:hAnsi="宋体" w:cs="宋体"/>
                <w:bCs/>
                <w:color w:val="4874CB"/>
                <w:sz w:val="18"/>
                <w:szCs w:val="18"/>
              </w:rPr>
            </w:pPr>
            <w:r>
              <w:rPr>
                <w:rFonts w:hint="eastAsia" w:ascii="宋体" w:hAnsi="宋体" w:cs="宋体"/>
                <w:bCs/>
                <w:sz w:val="18"/>
                <w:szCs w:val="18"/>
              </w:rPr>
              <w:t>劳动教育</w:t>
            </w:r>
            <w:r>
              <w:rPr>
                <w:rFonts w:hint="eastAsia" w:ascii="宋体" w:hAnsi="宋体" w:cs="宋体"/>
                <w:bCs/>
                <w:sz w:val="18"/>
                <w:szCs w:val="18"/>
                <w:lang w:val="en-US" w:eastAsia="zh-CN"/>
              </w:rPr>
              <w:t>与实践</w:t>
            </w:r>
          </w:p>
        </w:tc>
      </w:tr>
      <w:tr w14:paraId="3E52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668" w:type="dxa"/>
            <w:vMerge w:val="continue"/>
            <w:vAlign w:val="center"/>
          </w:tcPr>
          <w:p w14:paraId="1B842CB9">
            <w:pPr>
              <w:pageBreakBefore w:val="0"/>
              <w:kinsoku/>
              <w:wordWrap/>
              <w:overflowPunct/>
              <w:topLinePunct w:val="0"/>
              <w:bidi w:val="0"/>
              <w:spacing w:line="360" w:lineRule="exact"/>
              <w:ind w:firstLine="422"/>
              <w:jc w:val="center"/>
              <w:rPr>
                <w:rFonts w:ascii="宋体" w:hAnsi="宋体" w:cs="宋体"/>
                <w:b/>
                <w:bCs/>
                <w:sz w:val="18"/>
                <w:szCs w:val="18"/>
              </w:rPr>
            </w:pPr>
          </w:p>
        </w:tc>
        <w:tc>
          <w:tcPr>
            <w:tcW w:w="704" w:type="dxa"/>
            <w:vAlign w:val="center"/>
          </w:tcPr>
          <w:p w14:paraId="38B475F2">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w:t>
            </w:r>
          </w:p>
          <w:p w14:paraId="7E1D9C5A">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业</w:t>
            </w:r>
          </w:p>
          <w:p w14:paraId="510427EC">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核</w:t>
            </w:r>
          </w:p>
          <w:p w14:paraId="277C730F">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心</w:t>
            </w:r>
          </w:p>
          <w:p w14:paraId="6C56D69F">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能</w:t>
            </w:r>
          </w:p>
          <w:p w14:paraId="5A74793D">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力</w:t>
            </w:r>
          </w:p>
        </w:tc>
        <w:tc>
          <w:tcPr>
            <w:tcW w:w="5752" w:type="dxa"/>
          </w:tcPr>
          <w:p w14:paraId="415BED28">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（1）具有较强的语言与文字表达能力和沟通交流能力。</w:t>
            </w:r>
          </w:p>
          <w:p w14:paraId="7EA5E2C1">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（2）具有广播、电视、新媒体新闻的播音能力</w:t>
            </w:r>
          </w:p>
          <w:p w14:paraId="3CF91467">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4874CB"/>
                <w:sz w:val="18"/>
                <w:szCs w:val="18"/>
              </w:rPr>
            </w:pPr>
            <w:r>
              <w:rPr>
                <w:rFonts w:hint="eastAsia" w:ascii="宋体" w:hAnsi="宋体" w:cs="宋体"/>
                <w:b w:val="0"/>
                <w:bCs/>
                <w:color w:val="auto"/>
                <w:sz w:val="18"/>
                <w:szCs w:val="18"/>
              </w:rPr>
              <w:t>（3）在具体的电视节目实践中训练同学们对于整个节目进行策划制作和主持的能力。</w:t>
            </w:r>
          </w:p>
        </w:tc>
        <w:tc>
          <w:tcPr>
            <w:tcW w:w="2394" w:type="dxa"/>
          </w:tcPr>
          <w:p w14:paraId="561BE4CC">
            <w:pPr>
              <w:pageBreakBefore w:val="0"/>
              <w:kinsoku/>
              <w:wordWrap/>
              <w:overflowPunct/>
              <w:topLinePunct w:val="0"/>
              <w:bidi w:val="0"/>
              <w:spacing w:line="360" w:lineRule="exact"/>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播音创作基础</w:t>
            </w:r>
          </w:p>
          <w:p w14:paraId="2613B3A0">
            <w:pPr>
              <w:pageBreakBefore w:val="0"/>
              <w:kinsoku/>
              <w:wordWrap/>
              <w:overflowPunct/>
              <w:topLinePunct w:val="0"/>
              <w:bidi w:val="0"/>
              <w:spacing w:line="360" w:lineRule="exact"/>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新闻播音训练</w:t>
            </w:r>
          </w:p>
          <w:p w14:paraId="25A47898">
            <w:pPr>
              <w:pageBreakBefore w:val="0"/>
              <w:kinsoku/>
              <w:wordWrap/>
              <w:overflowPunct/>
              <w:topLinePunct w:val="0"/>
              <w:bidi w:val="0"/>
              <w:spacing w:line="360" w:lineRule="exact"/>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节目主持训练</w:t>
            </w:r>
          </w:p>
          <w:p w14:paraId="5947A4E5">
            <w:pPr>
              <w:pageBreakBefore w:val="0"/>
              <w:kinsoku/>
              <w:wordWrap/>
              <w:overflowPunct/>
              <w:topLinePunct w:val="0"/>
              <w:bidi w:val="0"/>
              <w:spacing w:line="360" w:lineRule="exact"/>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活动策划与指导</w:t>
            </w:r>
          </w:p>
          <w:p w14:paraId="3E31D831">
            <w:pPr>
              <w:pageBreakBefore w:val="0"/>
              <w:kinsoku/>
              <w:wordWrap/>
              <w:overflowPunct/>
              <w:topLinePunct w:val="0"/>
              <w:bidi w:val="0"/>
              <w:spacing w:line="360" w:lineRule="exact"/>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文艺作品演播</w:t>
            </w:r>
          </w:p>
          <w:p w14:paraId="15E8F497">
            <w:pPr>
              <w:pageBreakBefore w:val="0"/>
              <w:kinsoku/>
              <w:wordWrap/>
              <w:overflowPunct/>
              <w:topLinePunct w:val="0"/>
              <w:bidi w:val="0"/>
              <w:spacing w:line="360" w:lineRule="exact"/>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即兴口语训练</w:t>
            </w:r>
          </w:p>
          <w:p w14:paraId="36E591A5">
            <w:pPr>
              <w:pageBreakBefore w:val="0"/>
              <w:kinsoku/>
              <w:wordWrap/>
              <w:overflowPunct/>
              <w:topLinePunct w:val="0"/>
              <w:bidi w:val="0"/>
              <w:spacing w:line="360" w:lineRule="exact"/>
              <w:jc w:val="left"/>
              <w:rPr>
                <w:sz w:val="18"/>
                <w:szCs w:val="18"/>
              </w:rPr>
            </w:pPr>
            <w:r>
              <w:rPr>
                <w:rFonts w:hint="eastAsia" w:ascii="宋体" w:hAnsi="宋体" w:eastAsia="宋体" w:cs="宋体"/>
                <w:b w:val="0"/>
                <w:bCs/>
                <w:color w:val="auto"/>
                <w:kern w:val="2"/>
                <w:sz w:val="18"/>
                <w:szCs w:val="18"/>
                <w:lang w:val="en-US" w:eastAsia="zh-CN" w:bidi="ar-SA"/>
              </w:rPr>
              <w:t>视频节目播音与主持</w:t>
            </w:r>
          </w:p>
        </w:tc>
      </w:tr>
      <w:tr w14:paraId="185B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668" w:type="dxa"/>
            <w:vMerge w:val="continue"/>
            <w:vAlign w:val="center"/>
          </w:tcPr>
          <w:p w14:paraId="74FED619">
            <w:pPr>
              <w:pageBreakBefore w:val="0"/>
              <w:kinsoku/>
              <w:wordWrap/>
              <w:overflowPunct/>
              <w:topLinePunct w:val="0"/>
              <w:bidi w:val="0"/>
              <w:spacing w:line="360" w:lineRule="exact"/>
              <w:ind w:firstLine="422"/>
              <w:jc w:val="center"/>
              <w:rPr>
                <w:rFonts w:ascii="宋体" w:hAnsi="宋体" w:cs="宋体"/>
                <w:b/>
                <w:bCs/>
                <w:sz w:val="18"/>
                <w:szCs w:val="18"/>
              </w:rPr>
            </w:pPr>
          </w:p>
        </w:tc>
        <w:tc>
          <w:tcPr>
            <w:tcW w:w="704" w:type="dxa"/>
            <w:vAlign w:val="center"/>
          </w:tcPr>
          <w:p w14:paraId="6F686EBF">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w:t>
            </w:r>
          </w:p>
          <w:p w14:paraId="146D845C">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业</w:t>
            </w:r>
          </w:p>
          <w:p w14:paraId="487B7159">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拓</w:t>
            </w:r>
          </w:p>
          <w:p w14:paraId="42B83873">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展</w:t>
            </w:r>
          </w:p>
          <w:p w14:paraId="305A7ACE">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能</w:t>
            </w:r>
          </w:p>
          <w:p w14:paraId="1A260150">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力</w:t>
            </w:r>
          </w:p>
        </w:tc>
        <w:tc>
          <w:tcPr>
            <w:tcW w:w="5752" w:type="dxa"/>
          </w:tcPr>
          <w:p w14:paraId="3F0D10B0">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(1)具有企事业宣传活动策划、统筹、主持能力。</w:t>
            </w:r>
          </w:p>
          <w:p w14:paraId="7345F35F">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(2)具有本专业需要的自我形象管理和塑造的能力。</w:t>
            </w:r>
          </w:p>
          <w:p w14:paraId="5D966FA2">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(3)了解作为一名婚礼主持人应当具备的基本知识，初步了解不同婚礼主持风格的区别</w:t>
            </w:r>
          </w:p>
          <w:p w14:paraId="6F4577E2">
            <w:pPr>
              <w:pageBreakBefore w:val="0"/>
              <w:kinsoku/>
              <w:wordWrap/>
              <w:overflowPunct/>
              <w:topLinePunct w:val="0"/>
              <w:bidi w:val="0"/>
              <w:spacing w:line="360" w:lineRule="exact"/>
              <w:jc w:val="left"/>
              <w:rPr>
                <w:rFonts w:ascii="宋体" w:hAnsi="宋体" w:cs="宋体"/>
                <w:bCs/>
                <w:color w:val="4874CB"/>
                <w:sz w:val="18"/>
                <w:szCs w:val="18"/>
              </w:rPr>
            </w:pPr>
          </w:p>
        </w:tc>
        <w:tc>
          <w:tcPr>
            <w:tcW w:w="2394" w:type="dxa"/>
          </w:tcPr>
          <w:p w14:paraId="571517BB">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新闻评论</w:t>
            </w:r>
          </w:p>
          <w:p w14:paraId="5F3C39DF">
            <w:pPr>
              <w:pStyle w:val="26"/>
              <w:pageBreakBefore w:val="0"/>
              <w:kinsoku/>
              <w:wordWrap/>
              <w:overflowPunct/>
              <w:topLinePunct w:val="0"/>
              <w:bidi w:val="0"/>
              <w:spacing w:line="360" w:lineRule="exact"/>
              <w:ind w:firstLine="0" w:firstLineChars="0"/>
              <w:jc w:val="left"/>
              <w:rPr>
                <w:bCs/>
                <w:sz w:val="18"/>
                <w:szCs w:val="18"/>
              </w:rPr>
            </w:pPr>
            <w:r>
              <w:rPr>
                <w:rFonts w:hint="eastAsia"/>
                <w:bCs/>
                <w:sz w:val="18"/>
                <w:szCs w:val="18"/>
              </w:rPr>
              <w:t>广播电视节目制作</w:t>
            </w:r>
          </w:p>
          <w:p w14:paraId="24851128">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节目策划与写作</w:t>
            </w:r>
          </w:p>
          <w:p w14:paraId="1FEFE9A6">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婚礼主持与活动</w:t>
            </w:r>
          </w:p>
          <w:p w14:paraId="51E34F09">
            <w:pPr>
              <w:pStyle w:val="26"/>
              <w:pageBreakBefore w:val="0"/>
              <w:kinsoku/>
              <w:wordWrap/>
              <w:overflowPunct/>
              <w:topLinePunct w:val="0"/>
              <w:bidi w:val="0"/>
              <w:spacing w:line="360" w:lineRule="exact"/>
              <w:ind w:firstLine="0" w:firstLineChars="0"/>
              <w:jc w:val="left"/>
              <w:rPr>
                <w:bCs/>
                <w:color w:val="4874CB"/>
                <w:sz w:val="18"/>
                <w:szCs w:val="18"/>
              </w:rPr>
            </w:pPr>
            <w:r>
              <w:rPr>
                <w:rFonts w:hint="eastAsia"/>
                <w:bCs/>
                <w:sz w:val="18"/>
                <w:szCs w:val="18"/>
              </w:rPr>
              <w:t>礼仪与化妆</w:t>
            </w:r>
          </w:p>
        </w:tc>
      </w:tr>
      <w:tr w14:paraId="442E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restart"/>
            <w:vAlign w:val="center"/>
          </w:tcPr>
          <w:p w14:paraId="1710A36F">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素</w:t>
            </w:r>
          </w:p>
          <w:p w14:paraId="745AA3BA">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质</w:t>
            </w:r>
          </w:p>
          <w:p w14:paraId="5447FE92">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结</w:t>
            </w:r>
          </w:p>
          <w:p w14:paraId="68FE055F">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构</w:t>
            </w:r>
          </w:p>
        </w:tc>
        <w:tc>
          <w:tcPr>
            <w:tcW w:w="704" w:type="dxa"/>
            <w:vAlign w:val="center"/>
          </w:tcPr>
          <w:p w14:paraId="742101A6">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思</w:t>
            </w:r>
          </w:p>
          <w:p w14:paraId="31492BFA">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想</w:t>
            </w:r>
          </w:p>
          <w:p w14:paraId="5F28D43C">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政</w:t>
            </w:r>
          </w:p>
          <w:p w14:paraId="3C62E766">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治</w:t>
            </w:r>
          </w:p>
          <w:p w14:paraId="39541995">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素</w:t>
            </w:r>
          </w:p>
          <w:p w14:paraId="6A6647B0">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质</w:t>
            </w:r>
          </w:p>
        </w:tc>
        <w:tc>
          <w:tcPr>
            <w:tcW w:w="5752" w:type="dxa"/>
          </w:tcPr>
          <w:p w14:paraId="70D90D9E">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（1）具有深厚的爱国情感、国家认同感、中华民族自豪感；</w:t>
            </w:r>
          </w:p>
          <w:p w14:paraId="51EC48B4">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（2）热爱社会主义，坚决拥护中国共产党的领导，树立中国特色社会主义共同理想，践行社会主义核心价值观；</w:t>
            </w:r>
          </w:p>
          <w:p w14:paraId="70AE0737">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（3）崇尚宪法、遵守法律、遵规守纪，具有社会责任感和参与意识；</w:t>
            </w:r>
          </w:p>
          <w:p w14:paraId="5F57C369">
            <w:pPr>
              <w:pageBreakBefore w:val="0"/>
              <w:kinsoku/>
              <w:wordWrap/>
              <w:overflowPunct/>
              <w:topLinePunct w:val="0"/>
              <w:bidi w:val="0"/>
              <w:spacing w:line="360" w:lineRule="exact"/>
              <w:jc w:val="left"/>
              <w:rPr>
                <w:rFonts w:ascii="宋体" w:hAnsi="宋体" w:cs="宋体"/>
                <w:bCs/>
                <w:color w:val="4874CB"/>
                <w:sz w:val="18"/>
                <w:szCs w:val="18"/>
              </w:rPr>
            </w:pPr>
            <w:r>
              <w:rPr>
                <w:rFonts w:hint="eastAsia" w:ascii="宋体" w:hAnsi="宋体" w:cs="宋体"/>
                <w:bCs/>
                <w:sz w:val="18"/>
                <w:szCs w:val="18"/>
              </w:rPr>
              <w:t>（4）树立正确的世界观、人生观、价值观。</w:t>
            </w:r>
          </w:p>
        </w:tc>
        <w:tc>
          <w:tcPr>
            <w:tcW w:w="2394" w:type="dxa"/>
          </w:tcPr>
          <w:p w14:paraId="44F08BDB">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形势与政策</w:t>
            </w:r>
          </w:p>
          <w:p w14:paraId="5B321BEF">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思想道德与法治</w:t>
            </w:r>
          </w:p>
          <w:p w14:paraId="2C6695B0">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毛泽东思想和中国特色社会主义理论体系概论</w:t>
            </w:r>
          </w:p>
          <w:p w14:paraId="7689500F">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习近平新时代中国特色社会主义思想概论</w:t>
            </w:r>
          </w:p>
          <w:p w14:paraId="0CD14876">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kern w:val="0"/>
                <w:sz w:val="18"/>
                <w:szCs w:val="18"/>
              </w:rPr>
            </w:pPr>
            <w:r>
              <w:rPr>
                <w:rFonts w:hint="eastAsia" w:ascii="宋体" w:hAnsi="宋体" w:cs="宋体"/>
                <w:b w:val="0"/>
                <w:bCs/>
                <w:color w:val="auto"/>
                <w:kern w:val="0"/>
                <w:sz w:val="18"/>
                <w:szCs w:val="18"/>
              </w:rPr>
              <w:t>国家安全教育</w:t>
            </w:r>
          </w:p>
          <w:p w14:paraId="53D597D4">
            <w:pPr>
              <w:pStyle w:val="5"/>
              <w:keepNext w:val="0"/>
              <w:keepLines w:val="0"/>
              <w:pageBreakBefore w:val="0"/>
              <w:kinsoku/>
              <w:wordWrap/>
              <w:overflowPunct/>
              <w:topLinePunct w:val="0"/>
              <w:bidi w:val="0"/>
              <w:spacing w:line="360" w:lineRule="exact"/>
              <w:jc w:val="left"/>
              <w:outlineLvl w:val="3"/>
              <w:rPr>
                <w:rFonts w:ascii="宋体" w:hAnsi="宋体" w:cs="宋体"/>
                <w:b w:val="0"/>
                <w:color w:val="4874CB"/>
                <w:sz w:val="18"/>
                <w:szCs w:val="18"/>
              </w:rPr>
            </w:pPr>
            <w:r>
              <w:rPr>
                <w:rFonts w:hint="eastAsia" w:ascii="宋体" w:hAnsi="宋体" w:cs="宋体"/>
                <w:b w:val="0"/>
                <w:bCs/>
                <w:color w:val="auto"/>
                <w:sz w:val="18"/>
                <w:szCs w:val="18"/>
              </w:rPr>
              <w:t>军事理论</w:t>
            </w:r>
          </w:p>
        </w:tc>
      </w:tr>
      <w:tr w14:paraId="3D3A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48CB9849">
            <w:pPr>
              <w:pageBreakBefore w:val="0"/>
              <w:kinsoku/>
              <w:wordWrap/>
              <w:overflowPunct/>
              <w:topLinePunct w:val="0"/>
              <w:bidi w:val="0"/>
              <w:spacing w:line="360" w:lineRule="exact"/>
              <w:ind w:firstLine="422"/>
              <w:jc w:val="center"/>
              <w:rPr>
                <w:rFonts w:ascii="宋体" w:hAnsi="宋体" w:cs="宋体"/>
                <w:b/>
                <w:bCs/>
                <w:sz w:val="18"/>
                <w:szCs w:val="18"/>
              </w:rPr>
            </w:pPr>
          </w:p>
        </w:tc>
        <w:tc>
          <w:tcPr>
            <w:tcW w:w="704" w:type="dxa"/>
            <w:vAlign w:val="center"/>
          </w:tcPr>
          <w:p w14:paraId="459E13D1">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w:t>
            </w:r>
          </w:p>
          <w:p w14:paraId="5C6B16F6">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业</w:t>
            </w:r>
          </w:p>
          <w:p w14:paraId="135CB3A3">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素</w:t>
            </w:r>
          </w:p>
          <w:p w14:paraId="666426A4">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质</w:t>
            </w:r>
          </w:p>
        </w:tc>
        <w:tc>
          <w:tcPr>
            <w:tcW w:w="5752" w:type="dxa"/>
          </w:tcPr>
          <w:p w14:paraId="2B2B44C9">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（1）爱岗敬业，遵规守纪，自律进取，勇于创新；</w:t>
            </w:r>
          </w:p>
          <w:p w14:paraId="35FA9961">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（2）具有明确的社会责任感和强烈的事业心；</w:t>
            </w:r>
          </w:p>
          <w:p w14:paraId="69DAE737">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（3）具有良好的思想品德、社会公德和职业道德；</w:t>
            </w:r>
          </w:p>
          <w:p w14:paraId="0DE5260A">
            <w:pPr>
              <w:pageBreakBefore w:val="0"/>
              <w:kinsoku/>
              <w:wordWrap/>
              <w:overflowPunct/>
              <w:topLinePunct w:val="0"/>
              <w:bidi w:val="0"/>
              <w:spacing w:line="360" w:lineRule="exact"/>
              <w:jc w:val="left"/>
              <w:rPr>
                <w:rFonts w:ascii="宋体" w:hAnsi="宋体" w:cs="宋体"/>
                <w:color w:val="4874CB"/>
                <w:sz w:val="18"/>
                <w:szCs w:val="18"/>
              </w:rPr>
            </w:pPr>
            <w:r>
              <w:rPr>
                <w:rFonts w:hint="eastAsia" w:ascii="宋体" w:hAnsi="宋体" w:cs="宋体"/>
                <w:bCs/>
                <w:sz w:val="18"/>
                <w:szCs w:val="18"/>
              </w:rPr>
              <w:t>（4）具有求实创新的科学精神、刻苦钻研的实干精神、团结协作的团队精神。</w:t>
            </w:r>
          </w:p>
        </w:tc>
        <w:tc>
          <w:tcPr>
            <w:tcW w:w="2394" w:type="dxa"/>
          </w:tcPr>
          <w:p w14:paraId="2AF1072E">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职业发展与就业指导</w:t>
            </w:r>
          </w:p>
          <w:p w14:paraId="7BAD365D">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创新创业教育</w:t>
            </w:r>
          </w:p>
          <w:p w14:paraId="3F0B9901">
            <w:pPr>
              <w:pageBreakBefore w:val="0"/>
              <w:kinsoku/>
              <w:wordWrap/>
              <w:overflowPunct/>
              <w:topLinePunct w:val="0"/>
              <w:bidi w:val="0"/>
              <w:spacing w:line="360" w:lineRule="exact"/>
              <w:jc w:val="left"/>
              <w:rPr>
                <w:rFonts w:ascii="宋体" w:hAnsi="宋体" w:cs="宋体"/>
                <w:bCs/>
                <w:kern w:val="0"/>
                <w:sz w:val="18"/>
                <w:szCs w:val="18"/>
              </w:rPr>
            </w:pPr>
            <w:r>
              <w:rPr>
                <w:rFonts w:hint="eastAsia" w:ascii="宋体" w:hAnsi="宋体" w:cs="宋体"/>
                <w:bCs/>
                <w:kern w:val="0"/>
                <w:sz w:val="18"/>
                <w:szCs w:val="18"/>
              </w:rPr>
              <w:t>劳动教育与实践</w:t>
            </w:r>
          </w:p>
          <w:p w14:paraId="3AF981B9">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kern w:val="0"/>
                <w:sz w:val="18"/>
                <w:szCs w:val="18"/>
              </w:rPr>
              <w:t>信息技术</w:t>
            </w:r>
          </w:p>
          <w:p w14:paraId="10F25F31">
            <w:pPr>
              <w:pStyle w:val="5"/>
              <w:keepNext w:val="0"/>
              <w:keepLines w:val="0"/>
              <w:pageBreakBefore w:val="0"/>
              <w:kinsoku/>
              <w:wordWrap/>
              <w:overflowPunct/>
              <w:topLinePunct w:val="0"/>
              <w:bidi w:val="0"/>
              <w:spacing w:line="360" w:lineRule="exact"/>
              <w:jc w:val="left"/>
              <w:outlineLvl w:val="3"/>
              <w:rPr>
                <w:rFonts w:hint="eastAsia" w:ascii="宋体" w:hAnsi="宋体" w:cs="宋体"/>
                <w:b w:val="0"/>
                <w:bCs/>
                <w:color w:val="auto"/>
                <w:sz w:val="18"/>
                <w:szCs w:val="18"/>
              </w:rPr>
            </w:pPr>
            <w:r>
              <w:rPr>
                <w:rFonts w:hint="eastAsia" w:ascii="宋体" w:hAnsi="宋体" w:cs="宋体"/>
                <w:b w:val="0"/>
                <w:bCs/>
                <w:color w:val="auto"/>
                <w:kern w:val="0"/>
                <w:sz w:val="18"/>
                <w:szCs w:val="18"/>
              </w:rPr>
              <w:t>大</w:t>
            </w:r>
            <w:r>
              <w:rPr>
                <w:rFonts w:hint="eastAsia" w:ascii="宋体" w:hAnsi="宋体" w:cs="宋体"/>
                <w:b w:val="0"/>
                <w:bCs/>
                <w:color w:val="auto"/>
                <w:sz w:val="18"/>
                <w:szCs w:val="18"/>
              </w:rPr>
              <w:t>学体育</w:t>
            </w:r>
          </w:p>
          <w:p w14:paraId="5ACE6B0E">
            <w:pPr>
              <w:pStyle w:val="5"/>
              <w:keepNext w:val="0"/>
              <w:keepLines w:val="0"/>
              <w:pageBreakBefore w:val="0"/>
              <w:kinsoku/>
              <w:wordWrap/>
              <w:overflowPunct/>
              <w:topLinePunct w:val="0"/>
              <w:bidi w:val="0"/>
              <w:spacing w:line="360" w:lineRule="exact"/>
              <w:jc w:val="left"/>
              <w:outlineLvl w:val="3"/>
              <w:rPr>
                <w:rFonts w:hint="default" w:eastAsia="宋体"/>
                <w:sz w:val="18"/>
                <w:szCs w:val="18"/>
                <w:lang w:val="en-US" w:eastAsia="zh-CN"/>
              </w:rPr>
            </w:pPr>
            <w:r>
              <w:rPr>
                <w:rFonts w:hint="eastAsia" w:ascii="宋体" w:hAnsi="宋体" w:cs="宋体"/>
                <w:b w:val="0"/>
                <w:bCs/>
                <w:color w:val="auto"/>
                <w:sz w:val="18"/>
                <w:szCs w:val="18"/>
                <w:lang w:val="en-US" w:eastAsia="zh-CN"/>
              </w:rPr>
              <w:t>人工智能与应用</w:t>
            </w:r>
          </w:p>
        </w:tc>
      </w:tr>
      <w:tr w14:paraId="666C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09F850E6">
            <w:pPr>
              <w:pageBreakBefore w:val="0"/>
              <w:kinsoku/>
              <w:wordWrap/>
              <w:overflowPunct/>
              <w:topLinePunct w:val="0"/>
              <w:bidi w:val="0"/>
              <w:spacing w:line="360" w:lineRule="exact"/>
              <w:ind w:firstLine="422"/>
              <w:jc w:val="center"/>
              <w:rPr>
                <w:rFonts w:ascii="宋体" w:hAnsi="宋体" w:cs="宋体"/>
                <w:b/>
                <w:bCs/>
                <w:sz w:val="18"/>
                <w:szCs w:val="18"/>
              </w:rPr>
            </w:pPr>
          </w:p>
        </w:tc>
        <w:tc>
          <w:tcPr>
            <w:tcW w:w="704" w:type="dxa"/>
            <w:vAlign w:val="center"/>
          </w:tcPr>
          <w:p w14:paraId="16444E37">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人</w:t>
            </w:r>
          </w:p>
          <w:p w14:paraId="55795278">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文</w:t>
            </w:r>
          </w:p>
          <w:p w14:paraId="2A5DB22B">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素</w:t>
            </w:r>
          </w:p>
          <w:p w14:paraId="6788D6AA">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质</w:t>
            </w:r>
          </w:p>
        </w:tc>
        <w:tc>
          <w:tcPr>
            <w:tcW w:w="5752" w:type="dxa"/>
          </w:tcPr>
          <w:p w14:paraId="07A016B2">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（1）具有良好的文化修养；</w:t>
            </w:r>
          </w:p>
          <w:p w14:paraId="23936376">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（2）具有感受美、表现美、鉴赏美、创造美的能力，具有一定的审美和人文素养；</w:t>
            </w:r>
          </w:p>
          <w:p w14:paraId="685B7391">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（3）能够形成一两项艺术特长或爱好。</w:t>
            </w:r>
          </w:p>
          <w:p w14:paraId="176D6961">
            <w:pPr>
              <w:pStyle w:val="5"/>
              <w:keepNext w:val="0"/>
              <w:keepLines w:val="0"/>
              <w:pageBreakBefore w:val="0"/>
              <w:kinsoku/>
              <w:wordWrap/>
              <w:overflowPunct/>
              <w:topLinePunct w:val="0"/>
              <w:bidi w:val="0"/>
              <w:spacing w:line="360" w:lineRule="exact"/>
              <w:jc w:val="left"/>
              <w:outlineLvl w:val="3"/>
              <w:rPr>
                <w:rFonts w:ascii="宋体" w:hAnsi="宋体" w:cs="宋体"/>
                <w:b w:val="0"/>
                <w:color w:val="4874CB"/>
                <w:sz w:val="18"/>
                <w:szCs w:val="18"/>
              </w:rPr>
            </w:pPr>
            <w:r>
              <w:rPr>
                <w:rFonts w:hint="eastAsia" w:ascii="宋体" w:hAnsi="宋体" w:cs="宋体"/>
                <w:b w:val="0"/>
                <w:bCs/>
                <w:color w:val="auto"/>
                <w:sz w:val="18"/>
                <w:szCs w:val="18"/>
              </w:rPr>
              <w:t>（4）具有较强的自学能力、创新意识和一定的社会活动能力。</w:t>
            </w:r>
          </w:p>
        </w:tc>
        <w:tc>
          <w:tcPr>
            <w:tcW w:w="2394" w:type="dxa"/>
          </w:tcPr>
          <w:p w14:paraId="5B7070B3">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中华优秀传统文化</w:t>
            </w:r>
          </w:p>
          <w:p w14:paraId="03A0614B">
            <w:pPr>
              <w:pStyle w:val="5"/>
              <w:keepNext w:val="0"/>
              <w:keepLines w:val="0"/>
              <w:pageBreakBefore w:val="0"/>
              <w:kinsoku/>
              <w:wordWrap/>
              <w:overflowPunct/>
              <w:topLinePunct w:val="0"/>
              <w:bidi w:val="0"/>
              <w:spacing w:line="360" w:lineRule="exact"/>
              <w:jc w:val="left"/>
              <w:outlineLvl w:val="3"/>
              <w:rPr>
                <w:rFonts w:hint="default" w:ascii="宋体" w:hAnsi="宋体" w:cs="宋体"/>
                <w:b w:val="0"/>
                <w:bCs/>
                <w:color w:val="auto"/>
                <w:sz w:val="18"/>
                <w:szCs w:val="18"/>
                <w:lang w:val="en-US"/>
              </w:rPr>
            </w:pPr>
            <w:r>
              <w:rPr>
                <w:rFonts w:hint="eastAsia" w:ascii="宋体" w:hAnsi="宋体" w:cs="宋体"/>
                <w:b w:val="0"/>
                <w:bCs/>
                <w:color w:val="auto"/>
                <w:sz w:val="18"/>
                <w:szCs w:val="18"/>
                <w:lang w:val="en-US" w:eastAsia="zh-CN"/>
              </w:rPr>
              <w:t>艺术类课程</w:t>
            </w:r>
          </w:p>
          <w:p w14:paraId="1D29C4BB">
            <w:pPr>
              <w:pStyle w:val="5"/>
              <w:keepNext w:val="0"/>
              <w:keepLines w:val="0"/>
              <w:pageBreakBefore w:val="0"/>
              <w:kinsoku/>
              <w:wordWrap/>
              <w:overflowPunct/>
              <w:topLinePunct w:val="0"/>
              <w:bidi w:val="0"/>
              <w:spacing w:line="360" w:lineRule="exact"/>
              <w:jc w:val="left"/>
              <w:outlineLvl w:val="3"/>
              <w:rPr>
                <w:rFonts w:ascii="宋体" w:hAnsi="宋体" w:cs="宋体"/>
                <w:color w:val="4874CB"/>
                <w:sz w:val="18"/>
                <w:szCs w:val="18"/>
              </w:rPr>
            </w:pPr>
            <w:r>
              <w:rPr>
                <w:rFonts w:hint="eastAsia" w:ascii="宋体" w:hAnsi="宋体" w:cs="宋体"/>
                <w:b w:val="0"/>
                <w:bCs/>
                <w:color w:val="auto"/>
                <w:sz w:val="18"/>
                <w:szCs w:val="18"/>
              </w:rPr>
              <w:t>专业教育</w:t>
            </w:r>
          </w:p>
        </w:tc>
      </w:tr>
      <w:tr w14:paraId="1538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6476DC4C">
            <w:pPr>
              <w:pageBreakBefore w:val="0"/>
              <w:kinsoku/>
              <w:wordWrap/>
              <w:overflowPunct/>
              <w:topLinePunct w:val="0"/>
              <w:bidi w:val="0"/>
              <w:spacing w:line="360" w:lineRule="exact"/>
              <w:ind w:firstLine="422"/>
              <w:jc w:val="center"/>
              <w:rPr>
                <w:rFonts w:ascii="宋体" w:hAnsi="宋体" w:cs="宋体"/>
                <w:b/>
                <w:bCs/>
                <w:sz w:val="18"/>
                <w:szCs w:val="18"/>
              </w:rPr>
            </w:pPr>
          </w:p>
        </w:tc>
        <w:tc>
          <w:tcPr>
            <w:tcW w:w="704" w:type="dxa"/>
            <w:vAlign w:val="center"/>
          </w:tcPr>
          <w:p w14:paraId="297A6203">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身</w:t>
            </w:r>
          </w:p>
          <w:p w14:paraId="570EC31D">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心</w:t>
            </w:r>
          </w:p>
          <w:p w14:paraId="6C6007F3">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素</w:t>
            </w:r>
          </w:p>
          <w:p w14:paraId="3B1DDC01">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质</w:t>
            </w:r>
          </w:p>
        </w:tc>
        <w:tc>
          <w:tcPr>
            <w:tcW w:w="5752" w:type="dxa"/>
            <w:vAlign w:val="center"/>
          </w:tcPr>
          <w:p w14:paraId="038DED68">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（1）具有健康的体魄和心理、健全的人格，能够掌握基本运动知识和一两项运动技能</w:t>
            </w:r>
          </w:p>
          <w:p w14:paraId="76D9567D">
            <w:pPr>
              <w:pageBreakBefore w:val="0"/>
              <w:kinsoku/>
              <w:wordWrap/>
              <w:overflowPunct/>
              <w:topLinePunct w:val="0"/>
              <w:bidi w:val="0"/>
              <w:spacing w:line="360" w:lineRule="exact"/>
              <w:jc w:val="left"/>
              <w:rPr>
                <w:rFonts w:ascii="宋体" w:hAnsi="宋体" w:cs="宋体"/>
                <w:bCs/>
                <w:color w:val="4874CB"/>
                <w:sz w:val="18"/>
                <w:szCs w:val="18"/>
              </w:rPr>
            </w:pPr>
            <w:r>
              <w:rPr>
                <w:rFonts w:hint="eastAsia" w:ascii="宋体" w:hAnsi="宋体" w:cs="宋体"/>
                <w:bCs/>
                <w:sz w:val="18"/>
                <w:szCs w:val="18"/>
              </w:rPr>
              <w:t>（2）具有坚强的意志和乐观向上的精神风貌。</w:t>
            </w:r>
          </w:p>
        </w:tc>
        <w:tc>
          <w:tcPr>
            <w:tcW w:w="2394" w:type="dxa"/>
          </w:tcPr>
          <w:p w14:paraId="0AD803F5">
            <w:pPr>
              <w:pageBreakBefore w:val="0"/>
              <w:kinsoku/>
              <w:wordWrap/>
              <w:overflowPunct/>
              <w:topLinePunct w:val="0"/>
              <w:bidi w:val="0"/>
              <w:spacing w:line="360" w:lineRule="exact"/>
              <w:jc w:val="left"/>
              <w:rPr>
                <w:rFonts w:ascii="宋体" w:hAnsi="宋体" w:cs="宋体"/>
                <w:bCs/>
                <w:kern w:val="0"/>
                <w:sz w:val="18"/>
                <w:szCs w:val="18"/>
              </w:rPr>
            </w:pPr>
            <w:r>
              <w:rPr>
                <w:rFonts w:hint="eastAsia" w:ascii="宋体" w:hAnsi="宋体" w:cs="宋体"/>
                <w:bCs/>
                <w:kern w:val="0"/>
                <w:sz w:val="18"/>
                <w:szCs w:val="18"/>
              </w:rPr>
              <w:t>大学体育</w:t>
            </w:r>
          </w:p>
          <w:p w14:paraId="1C1C7BF0">
            <w:pPr>
              <w:pageBreakBefore w:val="0"/>
              <w:kinsoku/>
              <w:wordWrap/>
              <w:overflowPunct/>
              <w:topLinePunct w:val="0"/>
              <w:bidi w:val="0"/>
              <w:spacing w:line="360" w:lineRule="exact"/>
              <w:jc w:val="left"/>
              <w:rPr>
                <w:rFonts w:ascii="宋体" w:hAnsi="宋体" w:cs="宋体"/>
                <w:bCs/>
                <w:kern w:val="0"/>
                <w:sz w:val="18"/>
                <w:szCs w:val="18"/>
              </w:rPr>
            </w:pPr>
            <w:r>
              <w:rPr>
                <w:rFonts w:hint="eastAsia" w:ascii="宋体" w:hAnsi="宋体" w:cs="宋体"/>
                <w:bCs/>
                <w:kern w:val="0"/>
                <w:sz w:val="18"/>
                <w:szCs w:val="18"/>
              </w:rPr>
              <w:t>大学生心理健康教育</w:t>
            </w:r>
          </w:p>
          <w:p w14:paraId="0BCB66EE">
            <w:pPr>
              <w:pageBreakBefore w:val="0"/>
              <w:kinsoku/>
              <w:wordWrap/>
              <w:overflowPunct/>
              <w:topLinePunct w:val="0"/>
              <w:bidi w:val="0"/>
              <w:spacing w:line="360" w:lineRule="exact"/>
              <w:jc w:val="left"/>
              <w:rPr>
                <w:rFonts w:ascii="宋体" w:hAnsi="宋体" w:cs="宋体"/>
                <w:bCs/>
                <w:color w:val="4874CB"/>
                <w:sz w:val="18"/>
                <w:szCs w:val="18"/>
              </w:rPr>
            </w:pPr>
            <w:r>
              <w:rPr>
                <w:rFonts w:hint="eastAsia" w:ascii="宋体" w:hAnsi="宋体" w:cs="宋体"/>
                <w:bCs/>
                <w:kern w:val="0"/>
                <w:sz w:val="18"/>
                <w:szCs w:val="18"/>
              </w:rPr>
              <w:t>劳动教育与实践</w:t>
            </w:r>
          </w:p>
        </w:tc>
      </w:tr>
    </w:tbl>
    <w:p w14:paraId="3035AC00">
      <w:pPr>
        <w:pStyle w:val="2"/>
        <w:pageBreakBefore w:val="0"/>
        <w:kinsoku/>
        <w:wordWrap/>
        <w:overflowPunct/>
        <w:topLinePunct w:val="0"/>
        <w:bidi w:val="0"/>
        <w:spacing w:before="0" w:beforeLines="0" w:after="0" w:afterLines="0" w:line="360" w:lineRule="exact"/>
        <w:ind w:firstLine="482"/>
        <w:jc w:val="left"/>
        <w:rPr>
          <w:rFonts w:hint="default" w:ascii="Times New Roman" w:hAnsi="Times New Roman" w:cs="Times New Roman"/>
          <w:kern w:val="2"/>
          <w:sz w:val="24"/>
          <w:szCs w:val="24"/>
        </w:rPr>
      </w:pPr>
      <w:r>
        <w:rPr>
          <w:rFonts w:ascii="Times New Roman" w:hAnsi="Times New Roman" w:cs="Times New Roman"/>
          <w:kern w:val="2"/>
          <w:sz w:val="24"/>
          <w:szCs w:val="24"/>
        </w:rPr>
        <w:t>六、课程设置及要求</w:t>
      </w:r>
    </w:p>
    <w:p w14:paraId="16143FD0">
      <w:pPr>
        <w:pageBreakBefore w:val="0"/>
        <w:kinsoku/>
        <w:wordWrap/>
        <w:overflowPunct/>
        <w:topLinePunct w:val="0"/>
        <w:bidi w:val="0"/>
        <w:spacing w:line="360" w:lineRule="exact"/>
        <w:ind w:firstLine="422" w:firstLineChars="200"/>
        <w:jc w:val="left"/>
        <w:rPr>
          <w:rFonts w:ascii="宋体" w:hAnsi="宋体"/>
          <w:b/>
          <w:szCs w:val="21"/>
        </w:rPr>
      </w:pPr>
      <w:r>
        <w:rPr>
          <w:rFonts w:hint="eastAsia" w:ascii="宋体" w:hAnsi="宋体" w:cs="宋体"/>
          <w:b/>
          <w:szCs w:val="21"/>
        </w:rPr>
        <w:t>（一）公共基础课程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0"/>
        <w:gridCol w:w="2684"/>
        <w:gridCol w:w="2727"/>
        <w:gridCol w:w="6"/>
        <w:gridCol w:w="2780"/>
      </w:tblGrid>
      <w:tr w14:paraId="6C6C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gridSpan w:val="2"/>
            <w:vAlign w:val="center"/>
          </w:tcPr>
          <w:p w14:paraId="21E0D0CD">
            <w:pPr>
              <w:keepLines/>
              <w:pageBreakBefore w:val="0"/>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课程</w:t>
            </w:r>
          </w:p>
          <w:p w14:paraId="48B711D4">
            <w:pPr>
              <w:keepLines/>
              <w:pageBreakBefore w:val="0"/>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名称</w:t>
            </w:r>
          </w:p>
        </w:tc>
        <w:tc>
          <w:tcPr>
            <w:tcW w:w="2682" w:type="dxa"/>
            <w:vAlign w:val="center"/>
          </w:tcPr>
          <w:p w14:paraId="3233C530">
            <w:pPr>
              <w:keepLines/>
              <w:pageBreakBefore w:val="0"/>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课程目标</w:t>
            </w:r>
          </w:p>
        </w:tc>
        <w:tc>
          <w:tcPr>
            <w:tcW w:w="2727" w:type="dxa"/>
            <w:vAlign w:val="center"/>
          </w:tcPr>
          <w:p w14:paraId="07208DBF">
            <w:pPr>
              <w:keepLines/>
              <w:pageBreakBefore w:val="0"/>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主要内容</w:t>
            </w:r>
          </w:p>
        </w:tc>
        <w:tc>
          <w:tcPr>
            <w:tcW w:w="2786" w:type="dxa"/>
            <w:gridSpan w:val="2"/>
            <w:vAlign w:val="center"/>
          </w:tcPr>
          <w:p w14:paraId="06EA7A8F">
            <w:pPr>
              <w:keepLines/>
              <w:pageBreakBefore w:val="0"/>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教学要求</w:t>
            </w:r>
          </w:p>
        </w:tc>
      </w:tr>
      <w:tr w14:paraId="4E18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gridSpan w:val="2"/>
            <w:vAlign w:val="center"/>
          </w:tcPr>
          <w:p w14:paraId="1697F9A7">
            <w:pPr>
              <w:keepLines/>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b/>
                <w:bCs/>
                <w:sz w:val="18"/>
                <w:szCs w:val="18"/>
              </w:rPr>
              <w:t>思想道德与法治</w:t>
            </w:r>
          </w:p>
        </w:tc>
        <w:tc>
          <w:tcPr>
            <w:tcW w:w="2682" w:type="dxa"/>
            <w:vAlign w:val="top"/>
          </w:tcPr>
          <w:p w14:paraId="5F51403A">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1.素质目标：</w:t>
            </w:r>
          </w:p>
          <w:p w14:paraId="4B19D2A0">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（1）掌握社会主义道德核心与原则，树立正确的道德观，自觉传承中华传统美德和中国革命道德</w:t>
            </w:r>
          </w:p>
          <w:p w14:paraId="38B230FF">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（2）积极吸收借鉴人类优秀道德成果，遵守公民道德准则，在投身崇德向善的实践中不断提高道德品质。</w:t>
            </w:r>
          </w:p>
          <w:p w14:paraId="270E7D8E">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2.知识目标：</w:t>
            </w:r>
          </w:p>
          <w:p w14:paraId="71F37F08">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（1）深刻理解社会主义法律的本质特征和运行机制，整体把握中国特色社会主义法律体系、法治体系和法治道路的精髓。</w:t>
            </w:r>
          </w:p>
          <w:p w14:paraId="255D5CEE">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(2)掌握我国社会主义宪法和有关法律的基本精神和主要规定，培养法治思维，尊重和维护法律权威，提高法治素养，依法行使权利与履行义务，努力做尊法学法守法用法的模范。</w:t>
            </w:r>
          </w:p>
          <w:p w14:paraId="09C2D63B">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3.能力目标：</w:t>
            </w:r>
          </w:p>
          <w:p w14:paraId="12A138A7">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通过学习能够掌握马克思主义人生观、价值观理论，树立正确的人生观，坚定理想信念，弘扬中国精神，积极投身人生实践，自觉践行社会主义核心价值观，将远大理想与对祖国的高度责任感、使命感结合起来，在实现中国梦的实践中放飞青春梦想。</w:t>
            </w:r>
          </w:p>
        </w:tc>
        <w:tc>
          <w:tcPr>
            <w:tcW w:w="2727" w:type="dxa"/>
            <w:vAlign w:val="top"/>
          </w:tcPr>
          <w:p w14:paraId="4E072061">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模块一：思想道德篇</w:t>
            </w:r>
          </w:p>
          <w:p w14:paraId="02720E8C">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任务一：中国特色社会主义进入了新时代。</w:t>
            </w:r>
          </w:p>
          <w:p w14:paraId="6CA4B426">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任务二：人生观的基本内涵以及对人生的重要作用，树立为人民服务的人生观。</w:t>
            </w:r>
          </w:p>
          <w:p w14:paraId="05A004DB">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任务三：理想信念对大学生成才的重要意义，树立马克思主义的崇高的理想信念。</w:t>
            </w:r>
          </w:p>
          <w:p w14:paraId="66E6F117">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任务四：中国精神的科学内涵，实现中国梦必须弘扬中国精神。</w:t>
            </w:r>
          </w:p>
          <w:p w14:paraId="44BBEDA6">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任务五：社会主义核心价值观的基本内容、历史底蕴、现实基础、道义力量。</w:t>
            </w:r>
          </w:p>
          <w:p w14:paraId="7898E187">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任务六：道德的历史演变、功能、作用和中华民族优良道德传统、革命道德。</w:t>
            </w:r>
          </w:p>
          <w:p w14:paraId="1C10EB4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模块二：法治篇</w:t>
            </w:r>
          </w:p>
          <w:p w14:paraId="501F1115">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社会主义法治观念的主要内容、社会主义法治思维方式的基本含义和特征，我国宪法法律规定的权利和义务。</w:t>
            </w:r>
          </w:p>
        </w:tc>
        <w:tc>
          <w:tcPr>
            <w:tcW w:w="2786" w:type="dxa"/>
            <w:gridSpan w:val="2"/>
            <w:vAlign w:val="top"/>
          </w:tcPr>
          <w:p w14:paraId="52DF29FF">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1.教学模式：</w:t>
            </w:r>
          </w:p>
          <w:p w14:paraId="565AED88">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即以课堂教学为主，课内课外相结合，理论与实践相结合，不断提升课程教学的思想性、政治性、科学性、理论性、实践性。</w:t>
            </w:r>
          </w:p>
          <w:p w14:paraId="795768B3">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2.教学方法：</w:t>
            </w:r>
          </w:p>
          <w:p w14:paraId="29588341">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运用专题式教学、案例式教学、启发式教学等多种互动教学方法，将课堂教学和课内外实践相结合。</w:t>
            </w:r>
          </w:p>
          <w:p w14:paraId="43B02191">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3.教学条件：</w:t>
            </w:r>
          </w:p>
          <w:p w14:paraId="5704800E">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多媒体教室和智慧校园平台。</w:t>
            </w:r>
          </w:p>
          <w:p w14:paraId="62B184C2">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4.教师要求：</w:t>
            </w:r>
          </w:p>
          <w:p w14:paraId="4F3EE0FD">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坚持正确的政治方向，有扎实的马克思主义理论基础，在政治立场、政治方向、政治原则、政治道路上同以习近平同志为核心的党中央保持高度一致。</w:t>
            </w:r>
          </w:p>
          <w:p w14:paraId="3A4A33EF">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5.评价建议：</w:t>
            </w:r>
          </w:p>
          <w:p w14:paraId="4BB7327D">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采取平时检测（20%）+阶段考核（30%）+期末考试（50%）评定学习效果。</w:t>
            </w:r>
          </w:p>
        </w:tc>
      </w:tr>
      <w:tr w14:paraId="2A39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gridSpan w:val="2"/>
            <w:vAlign w:val="center"/>
          </w:tcPr>
          <w:p w14:paraId="25319A26">
            <w:pPr>
              <w:pStyle w:val="5"/>
              <w:keepNext w:val="0"/>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color w:val="auto"/>
                <w:sz w:val="18"/>
                <w:szCs w:val="18"/>
              </w:rPr>
              <w:t>毛泽东思想和中国特色社会主义理论体系概论</w:t>
            </w:r>
          </w:p>
        </w:tc>
        <w:tc>
          <w:tcPr>
            <w:tcW w:w="2682" w:type="dxa"/>
            <w:vAlign w:val="top"/>
          </w:tcPr>
          <w:p w14:paraId="7AF37626">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1.素质目标：</w:t>
            </w:r>
          </w:p>
          <w:p w14:paraId="6908818B">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充分认识马克思主义基本原理必须同中国具体实际相结合才能发挥它的指导作用。</w:t>
            </w:r>
          </w:p>
          <w:p w14:paraId="065EA783">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2.知识目标：</w:t>
            </w:r>
          </w:p>
          <w:p w14:paraId="784D034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（1）深刻理解马克思主义中国化的科学内涵和历史进程。</w:t>
            </w:r>
          </w:p>
          <w:p w14:paraId="3D83F84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（2）正确把握马克思主义中国化理论成果的形成与发展、主要内容、历史地位及内在关系。</w:t>
            </w:r>
          </w:p>
          <w:p w14:paraId="0AD8F09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3.能力目标：</w:t>
            </w:r>
          </w:p>
          <w:p w14:paraId="3F92DC86">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引导学生运用马克思主义中国化的理论成果指导自己的学习与工作。</w:t>
            </w:r>
          </w:p>
          <w:p w14:paraId="0022CA57">
            <w:pPr>
              <w:pageBreakBefore w:val="0"/>
              <w:kinsoku/>
              <w:wordWrap/>
              <w:overflowPunct/>
              <w:topLinePunct w:val="0"/>
              <w:bidi w:val="0"/>
              <w:spacing w:line="360" w:lineRule="exact"/>
              <w:jc w:val="both"/>
              <w:rPr>
                <w:rFonts w:ascii="宋体" w:hAnsi="宋体" w:cs="宋体"/>
                <w:bCs/>
                <w:sz w:val="18"/>
                <w:szCs w:val="18"/>
              </w:rPr>
            </w:pPr>
          </w:p>
        </w:tc>
        <w:tc>
          <w:tcPr>
            <w:tcW w:w="2727" w:type="dxa"/>
            <w:vAlign w:val="top"/>
          </w:tcPr>
          <w:p w14:paraId="51B90DEC">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模块一：思想在不同时期时代课题篇</w:t>
            </w:r>
          </w:p>
          <w:p w14:paraId="4357F7EB">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任务一：以马克思主义中国化时代化为主线，论述马克思主义中国化时代化的提出及其历史进程。</w:t>
            </w:r>
          </w:p>
          <w:p w14:paraId="20CECACA">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任务二：以中国化时代化的马克思主义为重点，论述中国化时代化的马克思主义理论成果之间既一脉相承又与时俱进的关系。</w:t>
            </w:r>
          </w:p>
          <w:p w14:paraId="384667BF">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任务三：以中华民族伟大复兴为主题，论述中国共产党在不同时期的主要任务。</w:t>
            </w:r>
          </w:p>
          <w:p w14:paraId="0006E55B">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模块二：理论体系发展与实践篇</w:t>
            </w:r>
          </w:p>
          <w:p w14:paraId="239974CE">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任务一：以中国百年巨变为根据，全面展示中国化时代化马克思主义的实践逻辑。</w:t>
            </w:r>
          </w:p>
          <w:p w14:paraId="5122C4C6">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任务二：以坚持和发展中国特色社会主义为方向，全面展示中国特色社会主义的历史逻辑。</w:t>
            </w:r>
          </w:p>
        </w:tc>
        <w:tc>
          <w:tcPr>
            <w:tcW w:w="2786" w:type="dxa"/>
            <w:gridSpan w:val="2"/>
            <w:vAlign w:val="top"/>
          </w:tcPr>
          <w:p w14:paraId="3DE3C16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1.教学模式：</w:t>
            </w:r>
          </w:p>
          <w:p w14:paraId="657FBF0C">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采用理论实践一体化、线上线下混合式教学模式，即以课堂教学为主，课内课外相结合，理论与实践相结合，不断提升课程教学的思想性、政治性、科学性、理论性、实践性。</w:t>
            </w:r>
          </w:p>
          <w:p w14:paraId="70D10A65">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2.教学方法：</w:t>
            </w:r>
          </w:p>
          <w:p w14:paraId="1E88B922">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运用专题式教学、案例式教学、启发式教学、主题演讲、模拟法庭等多种互动教学方法，将课堂教学和课内外实践相结合。</w:t>
            </w:r>
          </w:p>
          <w:p w14:paraId="7E330B50">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3.教学条件：</w:t>
            </w:r>
          </w:p>
          <w:p w14:paraId="07460496">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多媒体教室和智慧校园平台。</w:t>
            </w:r>
          </w:p>
          <w:p w14:paraId="242AA02C">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4.教师要求：</w:t>
            </w:r>
          </w:p>
          <w:p w14:paraId="124F7BDF">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具有良好的思想品德、职业道德、责任意识和敬业精神。</w:t>
            </w:r>
          </w:p>
          <w:p w14:paraId="0E4FE338">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5.评价建议：</w:t>
            </w:r>
          </w:p>
          <w:p w14:paraId="29CCA094">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采取平时检测（20%）+阶段考核（30%）+期末考试（50%）评定学习效果。</w:t>
            </w:r>
          </w:p>
        </w:tc>
      </w:tr>
      <w:tr w14:paraId="7324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gridSpan w:val="2"/>
            <w:vAlign w:val="center"/>
          </w:tcPr>
          <w:p w14:paraId="6CBFC1D7">
            <w:pPr>
              <w:pStyle w:val="5"/>
              <w:keepNext w:val="0"/>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color w:val="auto"/>
                <w:sz w:val="18"/>
                <w:szCs w:val="18"/>
              </w:rPr>
              <w:t>习近平新时代中国特色社会主义思想概论</w:t>
            </w:r>
          </w:p>
        </w:tc>
        <w:tc>
          <w:tcPr>
            <w:tcW w:w="2682" w:type="dxa"/>
            <w:vAlign w:val="top"/>
          </w:tcPr>
          <w:p w14:paraId="137C55C3">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1.素质目标：</w:t>
            </w:r>
          </w:p>
          <w:p w14:paraId="23F2C8AC">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（1）引导大学生准确理解，深刻把握习近平新时代中国特色社会主义思想的时代背景、核心要义、精神实质、丰富内涵、实践要求。</w:t>
            </w:r>
          </w:p>
          <w:p w14:paraId="3409361E">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（2）引导大学生深刻领会习近平新时代中国特色社会主义思想的时代意义、理论意义、实践意义、世界意义。</w:t>
            </w:r>
          </w:p>
          <w:p w14:paraId="606DE940">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2.知识目标：</w:t>
            </w:r>
          </w:p>
          <w:p w14:paraId="739A199C">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（1）通过基础理论知识的理解和学习，引导大学生全面了解习近平新时代中国特色社会主义思想中蕴含的人民至上、崇高信仰、历史自觉、问题导向、斗争精神、天下情怀等理论品格和思想风范。</w:t>
            </w:r>
          </w:p>
          <w:p w14:paraId="79D55BF2">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（2）引导大学生深刻把握习近平新时代中国特色社会主义思想中贯穿的马克思主义立场、观点、方法。</w:t>
            </w:r>
          </w:p>
          <w:p w14:paraId="093550DF">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3.能力目标：</w:t>
            </w:r>
          </w:p>
          <w:p w14:paraId="5D6C3B86">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帮助大学生牢固树立“四个意识”、坚定“四个自信”、深刻领会“两个确立”、自觉做到“两个维护”，自觉投身建设社会主义现代化强国、实现中华民族伟大复兴中国梦的奋斗中。</w:t>
            </w:r>
          </w:p>
        </w:tc>
        <w:tc>
          <w:tcPr>
            <w:tcW w:w="2727" w:type="dxa"/>
            <w:vAlign w:val="top"/>
          </w:tcPr>
          <w:p w14:paraId="1C346C95">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模块一：最新理论成果机器理论依据</w:t>
            </w:r>
          </w:p>
          <w:p w14:paraId="22364EFF">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任务一：习近平新时代中国特色社会主义思想及其历史地位。</w:t>
            </w:r>
          </w:p>
          <w:p w14:paraId="18814F53">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任务二：坚持党的全面领导。</w:t>
            </w:r>
          </w:p>
          <w:p w14:paraId="33CCEFF4">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任务三：新时代坚持和发展中国特色社会主义：“五位一体”总体布局、“四个全面”战略布局。</w:t>
            </w:r>
          </w:p>
          <w:p w14:paraId="581E4472">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任务四：实现中华民族伟大复兴的重要保障。</w:t>
            </w:r>
          </w:p>
          <w:p w14:paraId="1C34BD55">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任务五：建设巩固国防和强大人民军队。</w:t>
            </w:r>
          </w:p>
          <w:p w14:paraId="2E501948">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任务六：坚持“一国两制”和推进祖国完全统一。</w:t>
            </w:r>
          </w:p>
          <w:p w14:paraId="51E6A9DC">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任务七：中国特色大国外交和推动构建人类命运共同体。</w:t>
            </w:r>
          </w:p>
          <w:p w14:paraId="190F3A6F">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模块二：学好、用好最新理论成果及其认识</w:t>
            </w:r>
          </w:p>
          <w:p w14:paraId="7841822C">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学生能够认识到，习近平新时代中国特色社会主义思想是经过实践检验了的科学理论，是新时期党开创中国特色社会主义伟大事业的指导思想。</w:t>
            </w:r>
          </w:p>
        </w:tc>
        <w:tc>
          <w:tcPr>
            <w:tcW w:w="2786" w:type="dxa"/>
            <w:gridSpan w:val="2"/>
            <w:vAlign w:val="top"/>
          </w:tcPr>
          <w:p w14:paraId="042BC7A0">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1.教学模式：</w:t>
            </w:r>
          </w:p>
          <w:p w14:paraId="1E95FF7F">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采用理论实践一体化、线上线下混合式教学模式，即以课堂教学为主，课内课外相结合，理论与实践相结合，不断提升课程教学的思想性、政治性、科学性、理论性、实践性。</w:t>
            </w:r>
          </w:p>
          <w:p w14:paraId="7B7771B7">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2.教学方法：</w:t>
            </w:r>
          </w:p>
          <w:p w14:paraId="30527DBB">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运用专题式教学、案例式教学等多种互动教学方法，将课堂教学和课内外实践相结合。</w:t>
            </w:r>
          </w:p>
          <w:p w14:paraId="67AE3956">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3.教学条件：</w:t>
            </w:r>
          </w:p>
          <w:p w14:paraId="21DA803F">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多媒体教室和智慧校园平台。</w:t>
            </w:r>
          </w:p>
          <w:p w14:paraId="5676A8DB">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4.教师要求：</w:t>
            </w:r>
          </w:p>
          <w:p w14:paraId="2138CDB3">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关注党的最新理论成果、中央重大会议、时政热点等及时把最新的中央精神融入教学内容。</w:t>
            </w:r>
          </w:p>
          <w:p w14:paraId="1B381456">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5.评价建议：</w:t>
            </w:r>
          </w:p>
          <w:p w14:paraId="5170E595">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采取平时检测（20%）+阶段考核（30%）+期末考试（50%）评定学习效果。</w:t>
            </w:r>
          </w:p>
        </w:tc>
      </w:tr>
      <w:tr w14:paraId="7A32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gridSpan w:val="2"/>
            <w:vAlign w:val="center"/>
          </w:tcPr>
          <w:p w14:paraId="5614197D">
            <w:pPr>
              <w:pStyle w:val="5"/>
              <w:keepNext w:val="0"/>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color w:val="auto"/>
                <w:sz w:val="18"/>
                <w:szCs w:val="18"/>
              </w:rPr>
              <w:t>形势与政策</w:t>
            </w:r>
          </w:p>
        </w:tc>
        <w:tc>
          <w:tcPr>
            <w:tcW w:w="2682" w:type="dxa"/>
            <w:vAlign w:val="top"/>
          </w:tcPr>
          <w:p w14:paraId="5C22AEBE">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1.素质目标：</w:t>
            </w:r>
          </w:p>
          <w:p w14:paraId="3996A32A">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引导和帮助学生掌握认识形势与政策问题的基本理论和基础知识，学会正确的形势与政策分析方法，特别是对我国的基本国情、国内外重大事件、社会热点和难点等问题的思考、分析和判断能力，使之能科学认识和准确把握形势与政策发展的客观规律，形成正确的政治观。</w:t>
            </w:r>
          </w:p>
          <w:p w14:paraId="62FE4A90">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2.知识目标：</w:t>
            </w:r>
          </w:p>
          <w:p w14:paraId="507F5B04">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帮助学生深入地学习和研究马克思主义中国化时代化理论成果，培养学生理论联系实际的能力，鼓励学生积极投身社会实践，通过实践体会党的路线、方针、政策的正确性，清晰了解我国改革开放以来形成并不断发展完善的一系列政策体系，树立正确的世界观、人生观和价值观。</w:t>
            </w:r>
          </w:p>
          <w:p w14:paraId="40D38716">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3.能力目标：</w:t>
            </w:r>
          </w:p>
          <w:p w14:paraId="0DF240A5">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帮助学生了解高等教育发展的现状和趋势，对就业形势有一个比较清醒的认识，树立正确的就业观。</w:t>
            </w:r>
          </w:p>
        </w:tc>
        <w:tc>
          <w:tcPr>
            <w:tcW w:w="2727" w:type="dxa"/>
            <w:vAlign w:val="top"/>
          </w:tcPr>
          <w:p w14:paraId="21A6B1C4">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以马列主义、毛泽东思想、邓小平理论、“三个代表”重要思想、科学发展观和习近平新时代中国特色社会主义思想为指导，紧密结合国内外形势，针对学生的思想实际，开展形势与政策教育教学，提升大学生对中国特色社会主义的认识和觉悟。</w:t>
            </w:r>
          </w:p>
          <w:p w14:paraId="12FE6C0C">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分析我国经济社会发展形势与政策、国际社会形势。引导学生准确理解党的基本理论、基本路线和基本方略，正确评价党和国家创新创业的方针政策，正确认识中国和世界发展大势，正确分析国内、国际的创新创业形势和发展趋势，确立科学的职业理想。</w:t>
            </w:r>
          </w:p>
          <w:p w14:paraId="4583B28B">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用习近平新时代中国特色社会主义思想铸魂育人、立德树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w:t>
            </w:r>
          </w:p>
        </w:tc>
        <w:tc>
          <w:tcPr>
            <w:tcW w:w="2786" w:type="dxa"/>
            <w:gridSpan w:val="2"/>
            <w:vAlign w:val="top"/>
          </w:tcPr>
          <w:p w14:paraId="68656273">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1.教学模式：</w:t>
            </w:r>
          </w:p>
          <w:p w14:paraId="147EBB75">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采用理论实践一体化、线上线下混合式教学模式，即以课堂教学为主，课内课外相结合，理论与实践相结合，不断提升课程教学的思想性、政治性、科学性、理论性、实践性。</w:t>
            </w:r>
          </w:p>
          <w:p w14:paraId="5CEA3DA3">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2.教学方法：</w:t>
            </w:r>
          </w:p>
          <w:p w14:paraId="214B70A8">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运用专题式教学、案例式教学等多种互动教学方法，将课堂教学和课内外实践相结合。</w:t>
            </w:r>
          </w:p>
          <w:p w14:paraId="662D99B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3.教学条件：</w:t>
            </w:r>
          </w:p>
          <w:p w14:paraId="7E6F2CFD">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多媒体教室和智慧校园平台。</w:t>
            </w:r>
          </w:p>
          <w:p w14:paraId="0A1DDD80">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4.教师要求：</w:t>
            </w:r>
          </w:p>
          <w:p w14:paraId="36C72715">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关注党的最新理论成果、中央重大会议、时政热点等信息，及时把最新的中央精神融入教学内容。</w:t>
            </w:r>
          </w:p>
          <w:p w14:paraId="11331138">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5.评价建议：</w:t>
            </w:r>
          </w:p>
          <w:p w14:paraId="6F285AD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采取平时检测（40%）+期末考查（60%）评定学习效果。</w:t>
            </w:r>
          </w:p>
        </w:tc>
      </w:tr>
      <w:tr w14:paraId="76B6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gridSpan w:val="2"/>
            <w:vAlign w:val="center"/>
          </w:tcPr>
          <w:p w14:paraId="6ECD3B9C">
            <w:pPr>
              <w:keepLines/>
              <w:pageBreakBefore w:val="0"/>
              <w:shd w:val="clear" w:color="auto" w:fill="FFFFFF"/>
              <w:kinsoku/>
              <w:wordWrap/>
              <w:overflowPunct/>
              <w:topLinePunct w:val="0"/>
              <w:bidi w:val="0"/>
              <w:spacing w:line="360" w:lineRule="exact"/>
              <w:jc w:val="center"/>
              <w:rPr>
                <w:rFonts w:ascii="宋体" w:hAnsi="宋体" w:cs="宋体"/>
                <w:sz w:val="18"/>
                <w:szCs w:val="18"/>
              </w:rPr>
            </w:pPr>
            <w:r>
              <w:rPr>
                <w:rFonts w:hint="eastAsia" w:ascii="宋体" w:hAnsi="宋体" w:cs="宋体"/>
                <w:b/>
                <w:sz w:val="18"/>
                <w:szCs w:val="18"/>
              </w:rPr>
              <w:t>大学体育</w:t>
            </w:r>
          </w:p>
        </w:tc>
        <w:tc>
          <w:tcPr>
            <w:tcW w:w="2682" w:type="dxa"/>
            <w:vAlign w:val="top"/>
          </w:tcPr>
          <w:p w14:paraId="5274BF64">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1.知识目标：</w:t>
            </w:r>
          </w:p>
          <w:p w14:paraId="63DF3292">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通过学习本课程，学生能够喜爱并积极参与体育运动，享受体育运动的乐趣；学会锻炼身体的科学方法，提升体育运动能力，帮助学生在体育锻炼中享受乐趣、增强体质、健全人格、锤炼意志，使学生在运动能力、健康行为和体育精神三方面获得全面发展。</w:t>
            </w:r>
          </w:p>
          <w:p w14:paraId="04A403AD">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2.能力目标：</w:t>
            </w:r>
          </w:p>
          <w:p w14:paraId="232DC842">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（1）熟练掌握1-2项健身运动的基本方法和技能，能科学地进行体育锻炼，提高自己的运动能力，掌握常见运动创伤的处置方法。</w:t>
            </w:r>
          </w:p>
          <w:p w14:paraId="2E685F9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（2）能测试和评价体质健康状况，掌握有效提高身体素质、全面发展体能的知识与方法；提高职业体能水平，树立健康观念，掌握健康知识和与职业相关的健康安全知识，形成健康文明的生活方式。</w:t>
            </w:r>
          </w:p>
          <w:p w14:paraId="75283F54">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3.素质目标：</w:t>
            </w:r>
          </w:p>
          <w:p w14:paraId="2412760C">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（1）通过体育锻炼改善情绪状态；促进学生人格发展；培养坚强的意志品质；缓解生理和心理疲劳；培养良好的人际交往能力和合作意识，体验运动乐趣，培养快乐体育、健康体育、终生体育观念。</w:t>
            </w:r>
          </w:p>
          <w:p w14:paraId="73478000">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（2）遵守体育道德规范和行为准则，发扬体育精神，塑造良好的体育品格，增强责任意识、规则意识和团队意识，正确处理竞争与合作的关系。</w:t>
            </w:r>
          </w:p>
        </w:tc>
        <w:tc>
          <w:tcPr>
            <w:tcW w:w="2727" w:type="dxa"/>
            <w:vAlign w:val="top"/>
          </w:tcPr>
          <w:p w14:paraId="19067172">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1.田径及身体素质练习：力量、速度、耐力、弹跳、协调、灵敏、柔韧等。</w:t>
            </w:r>
          </w:p>
          <w:p w14:paraId="273AD631">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2.专项运动技能：田径、健美操、篮球、足球、排球、乒乓球、羽毛球、网球、跆拳道、武术、体育舞蹈等。</w:t>
            </w:r>
          </w:p>
          <w:p w14:paraId="1737DCFC">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3.体质测试训练：跳远、坐位体前屈、仰卧起坐、引体向上、50米跑、肺活量、800/1000米跑等。</w:t>
            </w:r>
          </w:p>
          <w:p w14:paraId="55257873">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4.拓展模块：运动减脂、快意网球、体育与欣赏以及武术与健康、健身气功、太极拳等优秀传统文化项目。</w:t>
            </w:r>
          </w:p>
          <w:p w14:paraId="198AC9DE">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5.健康教育：体育保健、健康饮食、心理健康教育等。</w:t>
            </w:r>
          </w:p>
          <w:p w14:paraId="7C6F0750">
            <w:pPr>
              <w:pageBreakBefore w:val="0"/>
              <w:kinsoku/>
              <w:wordWrap/>
              <w:overflowPunct/>
              <w:topLinePunct w:val="0"/>
              <w:bidi w:val="0"/>
              <w:spacing w:line="360" w:lineRule="exact"/>
              <w:jc w:val="both"/>
              <w:rPr>
                <w:rFonts w:ascii="宋体" w:hAnsi="宋体" w:cs="宋体"/>
                <w:bCs/>
                <w:sz w:val="18"/>
                <w:szCs w:val="18"/>
              </w:rPr>
            </w:pPr>
          </w:p>
          <w:p w14:paraId="4A7874B5">
            <w:pPr>
              <w:pageBreakBefore w:val="0"/>
              <w:kinsoku/>
              <w:wordWrap/>
              <w:overflowPunct/>
              <w:topLinePunct w:val="0"/>
              <w:bidi w:val="0"/>
              <w:spacing w:line="360" w:lineRule="exact"/>
              <w:jc w:val="both"/>
              <w:rPr>
                <w:rFonts w:ascii="宋体" w:hAnsi="宋体" w:cs="宋体"/>
                <w:bCs/>
                <w:sz w:val="18"/>
                <w:szCs w:val="18"/>
              </w:rPr>
            </w:pPr>
          </w:p>
        </w:tc>
        <w:tc>
          <w:tcPr>
            <w:tcW w:w="2786" w:type="dxa"/>
            <w:gridSpan w:val="2"/>
            <w:vAlign w:val="top"/>
          </w:tcPr>
          <w:p w14:paraId="0A222C48">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1.教学模式：</w:t>
            </w:r>
          </w:p>
          <w:p w14:paraId="5C09888B">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采用1+1+X模式，1为体育与健康必修课程，是体育与健康基础模块，以运动技能基础训练为主；1为体质测试训练课，以体质健康测试项目训练为主；X为拓展模块，为公共选修课程。</w:t>
            </w:r>
          </w:p>
          <w:p w14:paraId="74C813C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2.教学方法：</w:t>
            </w:r>
          </w:p>
          <w:p w14:paraId="3AABF750">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运用目标教学法、游戏教学法及竞赛教学法，以“教会、勤练、常赛”为主导，提高学生的兴趣，激发学习的主动性。</w:t>
            </w:r>
          </w:p>
          <w:p w14:paraId="723B841D">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3.教学条件：</w:t>
            </w:r>
          </w:p>
          <w:p w14:paraId="70483462">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室外网球场、排球场、田径场等体育教学设施。</w:t>
            </w:r>
          </w:p>
          <w:p w14:paraId="1D0E8A84">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4.教师要求：</w:t>
            </w:r>
          </w:p>
          <w:p w14:paraId="51E4A79E">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课教师要把体育与德育相结合，自身知识结构完整、系统、全面；科学、合理安排授课内容，授课思路清晰明了，善于启发，在保证学生听懂的前提下，活跃课堂气氛；在授课过程中，适当穿插课外知识，与学生走近，传达正能量信息。</w:t>
            </w:r>
          </w:p>
          <w:p w14:paraId="4BFF450B">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5.评价建议：</w:t>
            </w:r>
          </w:p>
          <w:p w14:paraId="1B089F60">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采取平时成绩（40%）+学期末测试（身体素质+专项技能）（60%）来评定学习效果。</w:t>
            </w:r>
          </w:p>
          <w:p w14:paraId="34D6DA53">
            <w:pPr>
              <w:pageBreakBefore w:val="0"/>
              <w:kinsoku/>
              <w:wordWrap/>
              <w:overflowPunct/>
              <w:topLinePunct w:val="0"/>
              <w:bidi w:val="0"/>
              <w:spacing w:line="360" w:lineRule="exact"/>
              <w:jc w:val="both"/>
              <w:rPr>
                <w:rFonts w:ascii="宋体" w:hAnsi="宋体" w:cs="宋体"/>
                <w:bCs/>
                <w:sz w:val="18"/>
                <w:szCs w:val="18"/>
              </w:rPr>
            </w:pPr>
          </w:p>
          <w:p w14:paraId="318281B0">
            <w:pPr>
              <w:pageBreakBefore w:val="0"/>
              <w:kinsoku/>
              <w:wordWrap/>
              <w:overflowPunct/>
              <w:topLinePunct w:val="0"/>
              <w:bidi w:val="0"/>
              <w:spacing w:line="360" w:lineRule="exact"/>
              <w:jc w:val="both"/>
              <w:rPr>
                <w:rFonts w:ascii="宋体" w:hAnsi="宋体" w:cs="宋体"/>
                <w:bCs/>
                <w:sz w:val="18"/>
                <w:szCs w:val="18"/>
              </w:rPr>
            </w:pPr>
          </w:p>
        </w:tc>
      </w:tr>
      <w:tr w14:paraId="6470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gridSpan w:val="2"/>
            <w:vAlign w:val="center"/>
          </w:tcPr>
          <w:p w14:paraId="403BDCFF">
            <w:pPr>
              <w:keepLines/>
              <w:pageBreakBefore w:val="0"/>
              <w:shd w:val="clear" w:color="auto" w:fill="FFFFFF"/>
              <w:kinsoku/>
              <w:wordWrap/>
              <w:overflowPunct/>
              <w:topLinePunct w:val="0"/>
              <w:bidi w:val="0"/>
              <w:spacing w:line="360" w:lineRule="exact"/>
              <w:jc w:val="center"/>
              <w:rPr>
                <w:rFonts w:ascii="宋体" w:hAnsi="宋体" w:cs="宋体"/>
                <w:sz w:val="18"/>
                <w:szCs w:val="18"/>
              </w:rPr>
            </w:pPr>
            <w:r>
              <w:rPr>
                <w:rFonts w:hint="eastAsia" w:ascii="宋体" w:hAnsi="宋体" w:cs="宋体"/>
                <w:b/>
                <w:bCs/>
                <w:sz w:val="18"/>
                <w:szCs w:val="18"/>
              </w:rPr>
              <w:t>军事理论</w:t>
            </w:r>
          </w:p>
        </w:tc>
        <w:tc>
          <w:tcPr>
            <w:tcW w:w="2682" w:type="dxa"/>
            <w:vAlign w:val="top"/>
          </w:tcPr>
          <w:p w14:paraId="5399E70C">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1.知识目标：</w:t>
            </w:r>
          </w:p>
          <w:p w14:paraId="52418AFB">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（1）提高学生的思想政治觉悟。</w:t>
            </w:r>
          </w:p>
          <w:p w14:paraId="377D8DEF">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（2）激发爱国热情。</w:t>
            </w:r>
          </w:p>
          <w:p w14:paraId="66BADFFD">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（3）增强国防观念和国家安全意识。</w:t>
            </w:r>
          </w:p>
          <w:p w14:paraId="2A2FE8C5">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2.素质目标：</w:t>
            </w:r>
          </w:p>
          <w:p w14:paraId="0B018AB6">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（1）进行爱国主义、集体主义和革命英雄主义教育。</w:t>
            </w:r>
          </w:p>
          <w:p w14:paraId="553323FC">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（2）增强学生的组织纪律观念，培养艰苦奋斗的作风。</w:t>
            </w:r>
          </w:p>
          <w:p w14:paraId="25F85968">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（3）提高学生的综合素质。</w:t>
            </w:r>
          </w:p>
          <w:p w14:paraId="438AC2F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3.能力目标：</w:t>
            </w:r>
          </w:p>
          <w:p w14:paraId="3D669C47">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（1）使学生掌握基本军事知识和技能。</w:t>
            </w:r>
          </w:p>
          <w:p w14:paraId="2486371F">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（2）为中国人民解放军培养后备兵员和预备役军官、为国家培养社会主义事业的建设者和接班人打好基础。</w:t>
            </w:r>
          </w:p>
        </w:tc>
        <w:tc>
          <w:tcPr>
            <w:tcW w:w="2727" w:type="dxa"/>
            <w:vAlign w:val="top"/>
          </w:tcPr>
          <w:p w14:paraId="4BFD663F">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1.中国国防。理解国防内涵和国防历史，树立正确的国防观；了解我国国防体制、国防战略、国防政策以及国防成就，激发学生的爱国热情；熟悉国防法规、武装力量、国防动员的主要内容，增强学生国防意识。</w:t>
            </w:r>
          </w:p>
          <w:p w14:paraId="53484B63">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2.国家安全。正确把握和认识国家安全的内涵，理解我国总体国家安全观，提升学生防谍保密意识；深刻认识当前我国面临的安全形势；了解世界主要国家军事力量及战略动向，增强学生忧患意识。</w:t>
            </w:r>
          </w:p>
          <w:p w14:paraId="17810044">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军事思想。了解军事思想的内涵和形成与发展历程，了解外国代表性军事思想，熟悉我国军事思想的主要内容、地位作用和现实意义，理解习近平强军思想的科学含义和主要内容，使学生树立科学的战争观和方法论。</w:t>
            </w:r>
          </w:p>
          <w:p w14:paraId="4AF3E860">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4.现代战争。了解战争内涵、特点、发展历程，理解新军事革命的内涵和发展演变，掌握机械化战争、信息化战争的形成、主要形态、特征、代表性战例和发展趋势，使学生树立打赢信息化战争的信心。</w:t>
            </w:r>
          </w:p>
          <w:p w14:paraId="0A268325">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5.信息化装备。了解信息化装备的内涵、分类、发展及对现代作战的影响，熟悉世界主要国家信息化装备的发展情况，激发学生学习高科技的积极性，为国防科研奠定人才基础。</w:t>
            </w:r>
          </w:p>
        </w:tc>
        <w:tc>
          <w:tcPr>
            <w:tcW w:w="2786" w:type="dxa"/>
            <w:gridSpan w:val="2"/>
            <w:vAlign w:val="top"/>
          </w:tcPr>
          <w:p w14:paraId="0281D4DF">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1.教学模式：</w:t>
            </w:r>
          </w:p>
          <w:p w14:paraId="49D02BDA">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教学以学生为中心，采用线上线下混合式教学模式，借助信息化手段，学生自主学习探究，教师辅助加以引导，注重课程思政设计与渗透，注重学生全面发展，在教学过程中注重引导和培养学生牢固树立国防意识，自觉履行国防义务，切实担当国防重任，把国家安全放在心中，把国防责任担在肩上，进一步强化学生的国防观念，激发建设国防的热情，增强建设现代化国防的责任感和使命感。</w:t>
            </w:r>
          </w:p>
          <w:p w14:paraId="522F36EB">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2.教学条件：</w:t>
            </w:r>
          </w:p>
          <w:p w14:paraId="785AB55A">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多媒体教室、智慧校园平台和智慧树教学平台。</w:t>
            </w:r>
          </w:p>
          <w:p w14:paraId="4AEC31AF">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3.教学方法：</w:t>
            </w:r>
          </w:p>
          <w:p w14:paraId="623AE74E">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互动式、典型性案例教学法；针对性、典型性战例教学法；个性化、多样化专题教学法；问题型、讨论型启发式教学法。</w:t>
            </w:r>
          </w:p>
          <w:p w14:paraId="08C8884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4.教师要求：</w:t>
            </w:r>
          </w:p>
          <w:p w14:paraId="1021100B">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政治立场坚定，要关注时政要闻及国家安全动态；注重理论联系实际，融入社会、融入生活，强调学生的主体地位和教师的主导地位，重视师生互动，引导学生积极思考，形成正确的世界观、人生观、价值观。</w:t>
            </w:r>
          </w:p>
          <w:p w14:paraId="5F714053">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5.考核方式：</w:t>
            </w:r>
          </w:p>
          <w:p w14:paraId="16BD9130">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采取课堂积分（20%）+过程考核（50%）+期末测评（30%）评定学习效果。</w:t>
            </w:r>
          </w:p>
          <w:p w14:paraId="01779A89">
            <w:pPr>
              <w:pageBreakBefore w:val="0"/>
              <w:kinsoku/>
              <w:wordWrap/>
              <w:overflowPunct/>
              <w:topLinePunct w:val="0"/>
              <w:bidi w:val="0"/>
              <w:spacing w:line="360" w:lineRule="exact"/>
              <w:jc w:val="both"/>
              <w:rPr>
                <w:rFonts w:ascii="宋体" w:hAnsi="宋体" w:cs="宋体"/>
                <w:bCs/>
                <w:sz w:val="18"/>
                <w:szCs w:val="18"/>
              </w:rPr>
            </w:pPr>
          </w:p>
        </w:tc>
      </w:tr>
      <w:tr w14:paraId="4B32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gridSpan w:val="2"/>
            <w:vAlign w:val="center"/>
          </w:tcPr>
          <w:p w14:paraId="3CA77107">
            <w:pPr>
              <w:keepLines/>
              <w:pageBreakBefore w:val="0"/>
              <w:shd w:val="clear" w:color="auto" w:fill="FFFFFF"/>
              <w:kinsoku/>
              <w:wordWrap/>
              <w:overflowPunct/>
              <w:topLinePunct w:val="0"/>
              <w:bidi w:val="0"/>
              <w:spacing w:line="360" w:lineRule="exact"/>
              <w:jc w:val="center"/>
              <w:rPr>
                <w:rFonts w:ascii="宋体" w:hAnsi="宋体" w:cs="宋体"/>
                <w:sz w:val="18"/>
                <w:szCs w:val="18"/>
              </w:rPr>
            </w:pPr>
            <w:r>
              <w:rPr>
                <w:rFonts w:hint="eastAsia" w:ascii="宋体" w:hAnsi="宋体" w:cs="宋体"/>
                <w:b/>
                <w:bCs/>
                <w:sz w:val="18"/>
                <w:szCs w:val="18"/>
              </w:rPr>
              <w:t>劳动教育与实践</w:t>
            </w:r>
          </w:p>
        </w:tc>
        <w:tc>
          <w:tcPr>
            <w:tcW w:w="2682" w:type="dxa"/>
            <w:vAlign w:val="top"/>
          </w:tcPr>
          <w:p w14:paraId="7EA7F7F3">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1.知识目标：</w:t>
            </w:r>
          </w:p>
          <w:p w14:paraId="0CE02063">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引导大学生理解和形成马克思主义劳动观，牢固树立劳动最光荣、劳动最崇高、劳动最伟大、劳动最美丽的观念。促使大学生形成良好的劳动习惯和积极的劳动态度，养成辛勤劳动、诚实劳动、创造性劳动的良好品格。</w:t>
            </w:r>
          </w:p>
          <w:p w14:paraId="0D473A3A">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2.能力目标：</w:t>
            </w:r>
          </w:p>
          <w:p w14:paraId="009188C2">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提高大学生的劳动素养，帮助学生掌握基本的劳动知识和技能，使学生具备满足生存发展所需的基本劳动能力。</w:t>
            </w:r>
          </w:p>
          <w:p w14:paraId="6A382B1A">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3.素质目标：</w:t>
            </w:r>
          </w:p>
          <w:p w14:paraId="07DA803B">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（1）引导学生领会“幸福是奋斗出来的”内涵与意义，继承中华民族勤俭节约、敬业奉献的优良传统，弘扬开拓创新、砥砺奋进的时代精神，传承并践行劳动精神、劳模精神、工匠精神。</w:t>
            </w:r>
          </w:p>
          <w:p w14:paraId="64761912">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（2）通过实践活动，培养学生的团队合作能力、创新思维和创业意识，同时使学生认识到自己在社会中的角色和责任，培养学生的社会参与意识和公益意识。</w:t>
            </w:r>
          </w:p>
        </w:tc>
        <w:tc>
          <w:tcPr>
            <w:tcW w:w="2727" w:type="dxa"/>
            <w:vAlign w:val="top"/>
          </w:tcPr>
          <w:p w14:paraId="21ACA5E0">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1.理论教学</w:t>
            </w:r>
          </w:p>
          <w:p w14:paraId="77645026">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模块一 劳动素养篇</w:t>
            </w:r>
          </w:p>
          <w:p w14:paraId="5E63B07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任务一：马克思主义劳动观</w:t>
            </w:r>
          </w:p>
          <w:p w14:paraId="3175F6BD">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任务二：崇尚劳动 热爱生活</w:t>
            </w:r>
          </w:p>
          <w:p w14:paraId="15876FE7">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任务三：尊重劳动 塑造品质</w:t>
            </w:r>
          </w:p>
          <w:p w14:paraId="07DCB016">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模块二 劳动技能篇</w:t>
            </w:r>
          </w:p>
          <w:p w14:paraId="385BF430">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任务四：弘扬精神 传承发展</w:t>
            </w:r>
          </w:p>
          <w:p w14:paraId="3AB3B81E">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任务五：职业体验 提升技能</w:t>
            </w:r>
          </w:p>
          <w:p w14:paraId="1BAB3935">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任务六：掌握技能 奉献社会</w:t>
            </w:r>
          </w:p>
          <w:p w14:paraId="12BE65B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模块三 劳动创造篇</w:t>
            </w:r>
          </w:p>
          <w:p w14:paraId="2D5117EA">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任务七：社会服务 提升素养</w:t>
            </w:r>
          </w:p>
          <w:p w14:paraId="1B0F3E35">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任务八：遵章守纪 维护幸福</w:t>
            </w:r>
          </w:p>
          <w:p w14:paraId="32D234B2">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2.实践教学</w:t>
            </w:r>
          </w:p>
          <w:p w14:paraId="453C6868">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模块一 专业特色劳动实践</w:t>
            </w:r>
          </w:p>
          <w:p w14:paraId="397E2C28">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模块二 校园集体劳动实践</w:t>
            </w:r>
          </w:p>
          <w:p w14:paraId="3870D43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模块三 撰写劳动实践报告</w:t>
            </w:r>
          </w:p>
        </w:tc>
        <w:tc>
          <w:tcPr>
            <w:tcW w:w="2786" w:type="dxa"/>
            <w:gridSpan w:val="2"/>
            <w:vAlign w:val="top"/>
          </w:tcPr>
          <w:p w14:paraId="5B8A5271">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1.教学模式：</w:t>
            </w:r>
          </w:p>
          <w:p w14:paraId="64899AAE">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理论课教学基于“以学生为中心”的教学理念，采取“导新课－学新知－品案例－思问题－拓知识”五位一体的教学模式，将授课内容与学生兴趣相结合，达到良好的教学效果；实践课教学，指导学生亲身参与实际的劳动实践活动或者完成具体的劳动项目，让学生学以致用，提升劳动素养。</w:t>
            </w:r>
          </w:p>
          <w:p w14:paraId="0DFFF90E">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2.教学方法：</w:t>
            </w:r>
          </w:p>
          <w:p w14:paraId="30023A85">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理论课采用讲解法、讨论法、实例分析法、课堂互动法等；实践课采用实践操作法、小组讨论法、导师指导法等。</w:t>
            </w:r>
          </w:p>
          <w:p w14:paraId="608BCF24">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3.教学条件：</w:t>
            </w:r>
          </w:p>
          <w:p w14:paraId="6E967536">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理论课依托多媒体教室和智慧校园平台开展教学；实践课依据课程内容为学生提供实际的劳动实践环境和设备。</w:t>
            </w:r>
          </w:p>
          <w:p w14:paraId="1D1B905B">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4.教师要求：</w:t>
            </w:r>
          </w:p>
          <w:p w14:paraId="457DB0B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理论课要求教师具备相关的劳动理论知识和教学经验；实践课要求教师具备劳动实践经验，能够有效地组织和指导学生开展劳动实践活动。</w:t>
            </w:r>
          </w:p>
          <w:p w14:paraId="01F195DB">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5.评价建议：</w:t>
            </w:r>
          </w:p>
          <w:p w14:paraId="2C0EB492">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理论课由教师根据学生的期末成绩、课堂表现、课堂互动和考勤情况综合评定，占期末总成绩的30%；实践课考核由专业特色劳动实践、校园集体劳动实践和劳动实践报告三部分构成，分别占总成绩的30%、30%、10%，最终成绩占期末总成绩的70%。</w:t>
            </w:r>
          </w:p>
        </w:tc>
      </w:tr>
      <w:tr w14:paraId="4259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gridSpan w:val="2"/>
            <w:vAlign w:val="center"/>
          </w:tcPr>
          <w:p w14:paraId="5CFCE4BB">
            <w:pPr>
              <w:keepLines/>
              <w:pageBreakBefore w:val="0"/>
              <w:shd w:val="clear" w:color="auto" w:fill="FFFFFF"/>
              <w:kinsoku/>
              <w:wordWrap/>
              <w:overflowPunct/>
              <w:topLinePunct w:val="0"/>
              <w:bidi w:val="0"/>
              <w:spacing w:line="360" w:lineRule="exact"/>
              <w:jc w:val="center"/>
              <w:rPr>
                <w:rFonts w:ascii="宋体" w:hAnsi="宋体" w:cs="宋体"/>
                <w:sz w:val="18"/>
                <w:szCs w:val="18"/>
              </w:rPr>
            </w:pPr>
            <w:r>
              <w:rPr>
                <w:rFonts w:hint="eastAsia" w:ascii="宋体" w:hAnsi="宋体" w:cs="宋体"/>
                <w:b/>
                <w:sz w:val="18"/>
                <w:szCs w:val="18"/>
              </w:rPr>
              <w:t>大学生心理健康教育</w:t>
            </w:r>
          </w:p>
        </w:tc>
        <w:tc>
          <w:tcPr>
            <w:tcW w:w="2682" w:type="dxa"/>
            <w:vAlign w:val="top"/>
          </w:tcPr>
          <w:p w14:paraId="6CDFC168">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1.素质目标：</w:t>
            </w:r>
          </w:p>
          <w:p w14:paraId="5F0BAD10">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树立心理健康发展的自主意识，增强自我心理保健意识和危机预防意识；培养理性平和、乐观积极的生活态度，保持良好的心理状态，塑造健全人格，磨砺优良意志品质；正确认识自我，认识世界，适应社会，树立正确的世界观、人生观、价值观；践行社会主义核心价值观，培养新时代有为青年，为党育人，为国育才。</w:t>
            </w:r>
          </w:p>
          <w:p w14:paraId="5DFB296F">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2.知识目标：</w:t>
            </w:r>
          </w:p>
          <w:p w14:paraId="07717360">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通过本课程的教学，使学生了解心理学的有关理论和基本概念，明确心理健康的标准及意义，了解大学阶段人的心理发展特征及异常表现，掌握自我调适的基本知识。</w:t>
            </w:r>
          </w:p>
          <w:p w14:paraId="2663DA81">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3.能力目标：</w:t>
            </w:r>
          </w:p>
          <w:p w14:paraId="5FC25C48">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使学生掌握自我探索技能，心理调适技能及心理发展技能。如学习发展技能、环境适应技能、情绪管理技能、压力管理技能、人际沟通技能、自我管理技能、生涯规划技能、问题解决技能和团队合作技能等。</w:t>
            </w:r>
          </w:p>
          <w:p w14:paraId="3E5B12B1">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p>
        </w:tc>
        <w:tc>
          <w:tcPr>
            <w:tcW w:w="2727" w:type="dxa"/>
            <w:vAlign w:val="top"/>
          </w:tcPr>
          <w:p w14:paraId="46E8F6A7">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模块一 ：认识健康</w:t>
            </w:r>
          </w:p>
          <w:p w14:paraId="724B4326">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任务一 认识心理健康</w:t>
            </w:r>
          </w:p>
          <w:p w14:paraId="4C5C0AE1">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任务二 认识大学生心理</w:t>
            </w:r>
          </w:p>
          <w:p w14:paraId="021A402B">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任务三 了解心理咨询</w:t>
            </w:r>
          </w:p>
          <w:p w14:paraId="441C70B6">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模块二 ：健全人格</w:t>
            </w:r>
          </w:p>
          <w:p w14:paraId="121CCDB7">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任务一 认识自我</w:t>
            </w:r>
          </w:p>
          <w:p w14:paraId="760C968E">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任务二 悦纳自我</w:t>
            </w:r>
          </w:p>
          <w:p w14:paraId="5BF8C4D0">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任务三 成就自我</w:t>
            </w:r>
          </w:p>
          <w:p w14:paraId="71A349E2">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模块三 ：适应环境</w:t>
            </w:r>
          </w:p>
          <w:p w14:paraId="205659A4">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任务一 新环境新体验</w:t>
            </w:r>
          </w:p>
          <w:p w14:paraId="2BB9A9D8">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任务二 新生活新困惑</w:t>
            </w:r>
          </w:p>
          <w:p w14:paraId="0CB57EF7">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任务三 新起点新目标</w:t>
            </w:r>
          </w:p>
          <w:p w14:paraId="29D485C0">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模块四 ：管理情绪</w:t>
            </w:r>
          </w:p>
          <w:p w14:paraId="591BDD2E">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任务一 透视情绪</w:t>
            </w:r>
          </w:p>
          <w:p w14:paraId="1D012406">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任务二 了解大学生情绪</w:t>
            </w:r>
          </w:p>
          <w:p w14:paraId="4FCFCCC0">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任务三 我的快乐我做主</w:t>
            </w:r>
          </w:p>
          <w:p w14:paraId="71EEC208">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模块五 ：提高逆商</w:t>
            </w:r>
          </w:p>
          <w:p w14:paraId="6F969667">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任务一 压力与挫折的应对</w:t>
            </w:r>
          </w:p>
          <w:p w14:paraId="7F14E407">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任务二 珍爱生命</w:t>
            </w:r>
          </w:p>
          <w:p w14:paraId="5F7CCF10">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任务三 心存感恩</w:t>
            </w:r>
          </w:p>
          <w:p w14:paraId="52206FA7">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模块六 ：善于学习</w:t>
            </w:r>
          </w:p>
          <w:p w14:paraId="41684783">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任务一 破解学习密码</w:t>
            </w:r>
          </w:p>
          <w:p w14:paraId="588C515E">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任务二 我的解惑诀窍</w:t>
            </w:r>
          </w:p>
          <w:p w14:paraId="1A1A68C1">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任务三 职业生涯规划</w:t>
            </w:r>
          </w:p>
          <w:p w14:paraId="02317348">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模块七 ：人际交往</w:t>
            </w:r>
          </w:p>
          <w:p w14:paraId="3E20495A">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任务一 解读交往密码</w:t>
            </w:r>
          </w:p>
          <w:p w14:paraId="77AAE460">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任务二 人际交往问题及其调适</w:t>
            </w:r>
          </w:p>
          <w:p w14:paraId="7208302E">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任务三 人际交往的原则和技巧</w:t>
            </w:r>
          </w:p>
          <w:p w14:paraId="3F2D57E9">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模块八 ：为爱导航</w:t>
            </w:r>
          </w:p>
          <w:p w14:paraId="49926195">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任务一 认识爱情</w:t>
            </w:r>
          </w:p>
          <w:p w14:paraId="0FB6661A">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任务二 学习恋爱</w:t>
            </w:r>
          </w:p>
          <w:p w14:paraId="6377A62C">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任务三 剖析性心理</w:t>
            </w:r>
          </w:p>
          <w:p w14:paraId="002EBEB4">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模块九 ：危机干预</w:t>
            </w:r>
          </w:p>
          <w:p w14:paraId="1C56B544">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任务一 认识危机</w:t>
            </w:r>
          </w:p>
          <w:p w14:paraId="4574BC2F">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任务二 透视危机</w:t>
            </w:r>
          </w:p>
          <w:p w14:paraId="2A642E11">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任务三 自杀危机干预</w:t>
            </w:r>
          </w:p>
        </w:tc>
        <w:tc>
          <w:tcPr>
            <w:tcW w:w="2786" w:type="dxa"/>
            <w:gridSpan w:val="2"/>
            <w:vAlign w:val="top"/>
          </w:tcPr>
          <w:p w14:paraId="60481798">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1.教学模式：</w:t>
            </w:r>
          </w:p>
          <w:p w14:paraId="48BDFEC1">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本课程采用混合式教学模式，结合教材配套教学资源，综合学校《大学生心理健康教育》在线课、国家级精品在线课、部分高校的大学生心理健康教育中心网站、中国大学MOOC、爱课程等网络资源，以课堂面授+微信、微信沟通，实现线上线下、理论实操一体化的教学模式。</w:t>
            </w:r>
          </w:p>
          <w:p w14:paraId="3BE31877">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2.教学条件：</w:t>
            </w:r>
          </w:p>
          <w:p w14:paraId="122E6BB8">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校团体心理辅导室、心理测评室、沙盘治疗室、宣泄室、放松室。</w:t>
            </w:r>
          </w:p>
          <w:p w14:paraId="19E72732">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3.教学方法：</w:t>
            </w:r>
          </w:p>
          <w:p w14:paraId="53D7693A">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运用多种教学方法，以课堂教学为主阵地，以新生入学心理健康普查数据为基础，综合使用讲授分析、案例研讨、合作学习、体验式、直观演示等多种教学方法。</w:t>
            </w:r>
          </w:p>
          <w:p w14:paraId="09ECBB87">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4.教师要求：</w:t>
            </w:r>
          </w:p>
          <w:p w14:paraId="59E2DB45">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教师应坚持育心与育德相结合，发挥课程的育人功能；面向全体学生，尊重个体差异；理论联系实际，注重学生实际应用能力的培养；应将现代化教育技术与课程教学有机结合，给学生提供贴近生活实际、贴近学生发展水平、贴近时代的多样化的课程资源，拓展学习和教学途径。</w:t>
            </w:r>
          </w:p>
          <w:p w14:paraId="6F02CCDE">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5.评价建议：</w:t>
            </w:r>
          </w:p>
          <w:p w14:paraId="597A4294">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采取平时考核（30%）+期末综合考核（70%）来评定学习效果。</w:t>
            </w:r>
          </w:p>
        </w:tc>
      </w:tr>
      <w:tr w14:paraId="0BF2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gridSpan w:val="2"/>
            <w:vAlign w:val="center"/>
          </w:tcPr>
          <w:p w14:paraId="6DF54E14">
            <w:pPr>
              <w:keepLines/>
              <w:pageBreakBefore w:val="0"/>
              <w:shd w:val="clear" w:color="auto" w:fill="FFFFFF"/>
              <w:kinsoku/>
              <w:wordWrap/>
              <w:overflowPunct/>
              <w:topLinePunct w:val="0"/>
              <w:bidi w:val="0"/>
              <w:spacing w:line="360" w:lineRule="exact"/>
              <w:jc w:val="center"/>
              <w:rPr>
                <w:rFonts w:ascii="宋体" w:hAnsi="宋体" w:cs="宋体"/>
                <w:sz w:val="18"/>
                <w:szCs w:val="18"/>
              </w:rPr>
            </w:pPr>
            <w:r>
              <w:rPr>
                <w:rFonts w:hint="eastAsia" w:ascii="宋体" w:hAnsi="宋体" w:cs="宋体"/>
                <w:b/>
                <w:bCs/>
                <w:sz w:val="18"/>
                <w:szCs w:val="18"/>
              </w:rPr>
              <w:t>职业发展与就业指导</w:t>
            </w:r>
          </w:p>
        </w:tc>
        <w:tc>
          <w:tcPr>
            <w:tcW w:w="2682" w:type="dxa"/>
            <w:vAlign w:val="top"/>
          </w:tcPr>
          <w:p w14:paraId="76C147D4">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1.知识目标：</w:t>
            </w:r>
          </w:p>
          <w:p w14:paraId="6FED85E0">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通过本课程的教学，学生了解职业发展的阶段特点；清晰地了解自身角色特性、未来职业的特性以及社会环境；了解就业形势与政策法规；掌握基本的劳动力市场相关信息、相关的职业分类知识、职业生涯计划方法和职业发展路途设计步骤等。</w:t>
            </w:r>
          </w:p>
          <w:p w14:paraId="0635D7F1">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2.素质目标：</w:t>
            </w:r>
          </w:p>
          <w:p w14:paraId="5AA9EBE0">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通过本课程的教学，学生树立起职业生涯发展的自觉意识，树立积极正确职业态度和就业观念，把个人发展和国家需要、社会发展相结合，确立职业的概念和意识，愿意为实现个人的生涯发展和社会发展主动做出努力的积极态度。</w:t>
            </w:r>
          </w:p>
          <w:p w14:paraId="43CADA7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3.能力目标：</w:t>
            </w:r>
          </w:p>
          <w:p w14:paraId="582C3596">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（1）通过本课程的教学，学生具备自我认识与分析技能、信息搜索与管理技能、生涯决策、规划和调整计划的技巧能力等。</w:t>
            </w:r>
          </w:p>
          <w:p w14:paraId="3310AF55">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（2）通过引导学生独立思考、分析自我，课堂讨论发言、课后演讲等多种方式，提高学生的自我分析能力、语言表达能力、人际交往能力等。</w:t>
            </w:r>
          </w:p>
          <w:p w14:paraId="222322AD">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tc>
        <w:tc>
          <w:tcPr>
            <w:tcW w:w="2727" w:type="dxa"/>
            <w:vAlign w:val="top"/>
          </w:tcPr>
          <w:p w14:paraId="38F615AC">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模块一  职业生涯认知</w:t>
            </w:r>
          </w:p>
          <w:p w14:paraId="53AA449F">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唤醒对职业生涯的认识</w:t>
            </w:r>
          </w:p>
          <w:p w14:paraId="46175922">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理解职业生涯规划的概念、类型、意义、原则和内容认识职业生涯规划的重要性步骤</w:t>
            </w:r>
          </w:p>
          <w:p w14:paraId="08C3513C">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模块二  性格认知——我适合做什么理解性格与职业发展的关系，熟悉MBTI性格理论掌握MBTI性格类型与职业的匹配情况，掌握完善职业性格的方法</w:t>
            </w:r>
          </w:p>
          <w:p w14:paraId="48102325">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模块三  兴趣认知——我喜欢做什么区分兴趣与职业兴趣，理解职业兴趣与职业发展的关系，熟悉霍兰德职业兴趣类型理论，学会探索自己的职业兴趣，掌握培养职业兴趣的方法</w:t>
            </w:r>
          </w:p>
          <w:p w14:paraId="2E210CB2">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模块四  能力认知——我能做什么理解能力与职业发展的关系，明确能力的分类，理解能力倾向与技能的相关知识，掌握探索能力倾向与技能的方法</w:t>
            </w:r>
          </w:p>
          <w:p w14:paraId="44F0E2BA">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模块五  价值观认知——我应该做什么</w:t>
            </w:r>
          </w:p>
          <w:p w14:paraId="6836E025">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了解价值观的概念与形成明确职业价值观的概念与分类，理解职业价值观对职业发展的影响，学会职业价值观，并树立正确的职业价值观</w:t>
            </w:r>
          </w:p>
          <w:p w14:paraId="1C41DED5">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模块六  职业世界认知</w:t>
            </w:r>
          </w:p>
          <w:p w14:paraId="260E60BB">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了解职业环境分析的主要内容，掌握职业环境分析和职业信息探索的方法，熟悉大学生基层就业政策、自主创业政策和参军入伍政策</w:t>
            </w:r>
          </w:p>
          <w:p w14:paraId="10A1A720">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模块七 职业生涯决策与规划书</w:t>
            </w:r>
          </w:p>
          <w:p w14:paraId="24952B27">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理解职业生涯决策的概念，了解职业生涯决策的影响因素，明确职业生涯决策的原则，能根据实际情况选用合适的职业生涯决策方法</w:t>
            </w:r>
          </w:p>
          <w:p w14:paraId="09A5374F">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模块八 职业生涯实践与管理</w:t>
            </w:r>
          </w:p>
          <w:p w14:paraId="224797C2">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了解职业生涯规划书的主要内容和类型，掌握职业生涯规划书的写作方法</w:t>
            </w:r>
          </w:p>
          <w:p w14:paraId="2F95C0F3">
            <w:pPr>
              <w:pageBreakBefore w:val="0"/>
              <w:kinsoku/>
              <w:wordWrap/>
              <w:overflowPunct/>
              <w:topLinePunct w:val="0"/>
              <w:bidi w:val="0"/>
              <w:spacing w:line="360" w:lineRule="exact"/>
              <w:jc w:val="both"/>
              <w:rPr>
                <w:rFonts w:ascii="宋体" w:hAnsi="宋体" w:cs="宋体"/>
                <w:bCs/>
                <w:sz w:val="18"/>
                <w:szCs w:val="18"/>
              </w:rPr>
            </w:pPr>
          </w:p>
        </w:tc>
        <w:tc>
          <w:tcPr>
            <w:tcW w:w="2786" w:type="dxa"/>
            <w:gridSpan w:val="2"/>
            <w:vAlign w:val="top"/>
          </w:tcPr>
          <w:p w14:paraId="1F17EB18">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1.教学模式：</w:t>
            </w:r>
          </w:p>
          <w:p w14:paraId="73A2AFC3">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本课程遵循“教师引导，学生为主”的原则，采用讲解、多媒体演示、场景模拟法、讨论、翻转课堂等多种方法，努力为学生创设更多知识应用的机会。</w:t>
            </w:r>
          </w:p>
          <w:p w14:paraId="433DC6F2">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（1）讲解法：主要用于讲授职业素养提升基础知识、行业岗位知识等理论性较强的知识。</w:t>
            </w:r>
          </w:p>
          <w:p w14:paraId="34061C8A">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（2）多媒体演示法：在讲解过程中，借助音频、视频、图片等直观手段来呈现教学内容，在激发其学习兴趣和积极性的同时，不断提高其知识储备能力和综合文化素质。</w:t>
            </w:r>
          </w:p>
          <w:p w14:paraId="69819FD0">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（3）讨论法：根据知识点，鼓励学生运用所学知识进行主题讨论，使其在讨论中逐步提升交际能力、思辨能力、解决实际问题的能力等。</w:t>
            </w:r>
          </w:p>
          <w:p w14:paraId="2CDCEBEB">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2.教学条件：</w:t>
            </w:r>
          </w:p>
          <w:p w14:paraId="32536BCA">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本课程既注重知识的传授，也注重技能的培养，还有态度、观念的转变，是集理论课、实务课和经验课为一体的综合课程。态度、观念的转变和技能的获得比知识的掌握重要，态度、观念的改变以及学生职业素质的提高是课程教学的核心，因此，课程以小班教学形式进行。有多媒体教学设备</w:t>
            </w:r>
          </w:p>
          <w:p w14:paraId="455B00EB">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3.教师要求：</w:t>
            </w:r>
          </w:p>
          <w:p w14:paraId="4F3F1DB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本课程的主讲教师须有过指导学生就业或从事过学生管理的工作经历，熟悉企业招聘流程和规则，能够理论联系实际帮助学生做好职业规划。</w:t>
            </w:r>
          </w:p>
          <w:p w14:paraId="436420B1">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4.课程思政：</w:t>
            </w:r>
          </w:p>
          <w:p w14:paraId="73470203">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能够结合社会主义核心价值观引导学生树立“爱岗”“敬业”“诚信”“守信”等良好品质。</w:t>
            </w:r>
          </w:p>
          <w:p w14:paraId="06251385">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5.评价建议：</w:t>
            </w:r>
          </w:p>
          <w:p w14:paraId="576A947B">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采取学习过程考核（30%）+期末测评（70%）评定学习效果。</w:t>
            </w:r>
          </w:p>
          <w:p w14:paraId="2ECF113F">
            <w:pPr>
              <w:pageBreakBefore w:val="0"/>
              <w:kinsoku/>
              <w:wordWrap/>
              <w:overflowPunct/>
              <w:topLinePunct w:val="0"/>
              <w:bidi w:val="0"/>
              <w:spacing w:line="360" w:lineRule="exact"/>
              <w:jc w:val="both"/>
              <w:rPr>
                <w:rFonts w:ascii="宋体" w:hAnsi="宋体" w:cs="宋体"/>
                <w:bCs/>
                <w:sz w:val="18"/>
                <w:szCs w:val="18"/>
              </w:rPr>
            </w:pPr>
          </w:p>
          <w:p w14:paraId="58D55A34">
            <w:pPr>
              <w:pageBreakBefore w:val="0"/>
              <w:kinsoku/>
              <w:wordWrap/>
              <w:overflowPunct/>
              <w:topLinePunct w:val="0"/>
              <w:bidi w:val="0"/>
              <w:spacing w:line="360" w:lineRule="exact"/>
              <w:jc w:val="both"/>
              <w:rPr>
                <w:rFonts w:ascii="宋体" w:hAnsi="宋体" w:cs="宋体"/>
                <w:bCs/>
                <w:sz w:val="18"/>
                <w:szCs w:val="18"/>
              </w:rPr>
            </w:pPr>
          </w:p>
        </w:tc>
      </w:tr>
      <w:tr w14:paraId="037F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gridSpan w:val="2"/>
            <w:vAlign w:val="center"/>
          </w:tcPr>
          <w:p w14:paraId="6C3AE6FD">
            <w:pPr>
              <w:keepLines/>
              <w:pageBreakBefore w:val="0"/>
              <w:shd w:val="clear" w:color="auto" w:fill="FFFFFF"/>
              <w:kinsoku/>
              <w:wordWrap/>
              <w:overflowPunct/>
              <w:topLinePunct w:val="0"/>
              <w:bidi w:val="0"/>
              <w:spacing w:line="360" w:lineRule="exact"/>
              <w:jc w:val="center"/>
              <w:rPr>
                <w:rFonts w:ascii="宋体" w:hAnsi="宋体" w:cs="宋体"/>
                <w:sz w:val="18"/>
                <w:szCs w:val="18"/>
              </w:rPr>
            </w:pPr>
            <w:r>
              <w:rPr>
                <w:rFonts w:hint="eastAsia" w:ascii="宋体" w:hAnsi="宋体" w:cs="宋体"/>
                <w:b/>
                <w:bCs/>
                <w:sz w:val="18"/>
                <w:szCs w:val="18"/>
              </w:rPr>
              <w:t>创新创业教育</w:t>
            </w:r>
          </w:p>
        </w:tc>
        <w:tc>
          <w:tcPr>
            <w:tcW w:w="2682" w:type="dxa"/>
            <w:vAlign w:val="top"/>
          </w:tcPr>
          <w:p w14:paraId="2ABC7258">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1.知识目标：</w:t>
            </w:r>
          </w:p>
          <w:p w14:paraId="1A7B6C51">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（1）掌握创新的概念，了解创新的内涵和技法。</w:t>
            </w:r>
          </w:p>
          <w:p w14:paraId="0BF72ACF">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（2）掌握开展创新创业活动所需要的基本知识、了解创业优惠政策。</w:t>
            </w:r>
          </w:p>
          <w:p w14:paraId="2431F056">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（3）了解行业的发展特点和趋势。</w:t>
            </w:r>
          </w:p>
          <w:p w14:paraId="2ADDE25E">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（4）掌握创业计划书的内容，熟悉创业方式和基本流程，树立科学的创业观。</w:t>
            </w:r>
          </w:p>
          <w:p w14:paraId="1D4202CC">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2.能力目标：</w:t>
            </w:r>
          </w:p>
          <w:p w14:paraId="08720D00">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（1）形成创新创业理念、提升创新创业能力，能够撰写创业计划书。</w:t>
            </w:r>
          </w:p>
          <w:p w14:paraId="1A697804">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（2）具备团队协作能力。</w:t>
            </w:r>
          </w:p>
          <w:p w14:paraId="5B2E0213">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（3）具备与他人合作，提供有价值解决方案的能力。</w:t>
            </w:r>
          </w:p>
          <w:p w14:paraId="0F127DD4">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（4）运用互联网思维利用自身特长进行创业的能力。</w:t>
            </w:r>
          </w:p>
          <w:p w14:paraId="5371E935">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3.素质目标：</w:t>
            </w:r>
          </w:p>
          <w:p w14:paraId="540C8320">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（1）培养当代大学生创新创业意识与创新创业思维，提高创新创业综合素质。</w:t>
            </w:r>
          </w:p>
          <w:p w14:paraId="7F0F398A">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（2）培养具有创新精神、敢想敢干、有经济头脑、善于发挥自身优势、善于人际交往的创新型人才。</w:t>
            </w:r>
          </w:p>
          <w:p w14:paraId="061F57F3">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（3）积极参与创新创业建设，倡导敢为人先、敢于冒险的新风尚。</w:t>
            </w:r>
          </w:p>
          <w:p w14:paraId="7B7DBFA5">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（4）勇于投身社会实践，推进科技成果向实际生产的转化，为建设创新型国家作出贡献。</w:t>
            </w:r>
          </w:p>
        </w:tc>
        <w:tc>
          <w:tcPr>
            <w:tcW w:w="2727" w:type="dxa"/>
            <w:vAlign w:val="top"/>
          </w:tcPr>
          <w:p w14:paraId="222E09E4">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模块一</w:t>
            </w:r>
          </w:p>
          <w:p w14:paraId="5B3E2780">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1.创新概念和类型。</w:t>
            </w:r>
          </w:p>
          <w:p w14:paraId="7A7E31C3">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2.创新意识和创新能力。</w:t>
            </w:r>
          </w:p>
          <w:p w14:paraId="564804FE">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3.创新思维及分类。</w:t>
            </w:r>
          </w:p>
          <w:p w14:paraId="23F4678E">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4.创新技法。</w:t>
            </w:r>
          </w:p>
          <w:p w14:paraId="72357FE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5.大学生创新实践项目展示。</w:t>
            </w:r>
          </w:p>
          <w:p w14:paraId="0978F8DF">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模块二</w:t>
            </w:r>
          </w:p>
          <w:p w14:paraId="00F033CB">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6.创业的概念、过程和阶段。</w:t>
            </w:r>
          </w:p>
          <w:p w14:paraId="19FFAFBE">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7.创业准备。</w:t>
            </w:r>
          </w:p>
          <w:p w14:paraId="0105B9F6">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8.创办企业基本步骤。</w:t>
            </w:r>
          </w:p>
          <w:p w14:paraId="53BBB83E">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9.新创企业经营管理。</w:t>
            </w:r>
          </w:p>
          <w:p w14:paraId="6398089D">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10.大学生创业实践项目展示。</w:t>
            </w:r>
          </w:p>
          <w:p w14:paraId="5A8F53D0">
            <w:pPr>
              <w:pageBreakBefore w:val="0"/>
              <w:kinsoku/>
              <w:wordWrap/>
              <w:overflowPunct/>
              <w:topLinePunct w:val="0"/>
              <w:bidi w:val="0"/>
              <w:spacing w:line="360" w:lineRule="exact"/>
              <w:jc w:val="both"/>
              <w:rPr>
                <w:rFonts w:ascii="宋体" w:hAnsi="宋体" w:cs="宋体"/>
                <w:bCs/>
                <w:sz w:val="18"/>
                <w:szCs w:val="18"/>
              </w:rPr>
            </w:pPr>
          </w:p>
        </w:tc>
        <w:tc>
          <w:tcPr>
            <w:tcW w:w="2786" w:type="dxa"/>
            <w:gridSpan w:val="2"/>
            <w:vAlign w:val="top"/>
          </w:tcPr>
          <w:p w14:paraId="478F382A">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1.教学模式：</w:t>
            </w:r>
          </w:p>
          <w:p w14:paraId="5C6A88C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采用线上+线下混合式教学模式，线上通过课堂外在线自主学习和创新，实现知识传递和展现；线下通过将课堂变成互动场所，进行探究学习，突出强调理论联系实际，切实增强针对性，注重实效。</w:t>
            </w:r>
          </w:p>
          <w:p w14:paraId="7E0E6593">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2.教学方法：</w:t>
            </w:r>
          </w:p>
          <w:p w14:paraId="095BC173">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主要运用案例分析、情景模拟、小组讨论、角色扮演等教学方法，通过社会调查和创新创业大赛等活动激发学生创新创业的热情。</w:t>
            </w:r>
          </w:p>
          <w:p w14:paraId="201914CC">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3.教学条件：</w:t>
            </w:r>
          </w:p>
          <w:p w14:paraId="7D3F9C8A">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多媒体教室和智慧校园平台。</w:t>
            </w:r>
          </w:p>
          <w:p w14:paraId="0C655073">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4.教师要求：</w:t>
            </w:r>
          </w:p>
          <w:p w14:paraId="25CBF810">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本课程的主讲教师须有过创业经历或参加过创新、创业项目（或大赛）或指导过学生创新创业项目和大赛。</w:t>
            </w:r>
          </w:p>
          <w:p w14:paraId="1CF83EB4">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5.课程思政：</w:t>
            </w:r>
          </w:p>
          <w:p w14:paraId="7A8A3E67">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在教学实施中，结合社会主义核心价值观，将爱国主义、诚实守信、责任意识、法律意识、团队合作精神等融入课堂教学和案例分析中。</w:t>
            </w:r>
          </w:p>
          <w:p w14:paraId="2488EC68">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6.评价建议：</w:t>
            </w:r>
          </w:p>
          <w:p w14:paraId="33E21657">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采取学习过程考核（50%）+期末测评（50%）评定学习效果。</w:t>
            </w:r>
          </w:p>
        </w:tc>
      </w:tr>
      <w:tr w14:paraId="1058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gridSpan w:val="2"/>
            <w:vAlign w:val="center"/>
          </w:tcPr>
          <w:p w14:paraId="5D20B6C4">
            <w:pPr>
              <w:keepLines/>
              <w:pageBreakBefore w:val="0"/>
              <w:shd w:val="clear" w:color="auto" w:fill="FFFFFF"/>
              <w:kinsoku/>
              <w:wordWrap/>
              <w:overflowPunct/>
              <w:topLinePunct w:val="0"/>
              <w:bidi w:val="0"/>
              <w:spacing w:line="360" w:lineRule="exact"/>
              <w:jc w:val="center"/>
              <w:rPr>
                <w:rFonts w:ascii="宋体" w:hAnsi="宋体" w:cs="宋体"/>
                <w:sz w:val="18"/>
                <w:szCs w:val="18"/>
              </w:rPr>
            </w:pPr>
            <w:r>
              <w:rPr>
                <w:rFonts w:hint="eastAsia" w:ascii="宋体" w:hAnsi="宋体" w:cs="宋体"/>
                <w:b/>
                <w:bCs/>
                <w:sz w:val="18"/>
                <w:szCs w:val="18"/>
              </w:rPr>
              <w:t>大学英语</w:t>
            </w:r>
          </w:p>
        </w:tc>
        <w:tc>
          <w:tcPr>
            <w:tcW w:w="2682" w:type="dxa"/>
            <w:vAlign w:val="top"/>
          </w:tcPr>
          <w:p w14:paraId="4B10541F">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1.知识目标：</w:t>
            </w:r>
          </w:p>
          <w:p w14:paraId="4C77F7B6">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（1）掌握必要的英语语音、词汇、语法、语篇和语用知识。</w:t>
            </w:r>
          </w:p>
          <w:p w14:paraId="3166E1C7">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（2）能够通过英语学习获得多元文化知识，理解文化内涵，汲取文化精华。</w:t>
            </w:r>
          </w:p>
          <w:p w14:paraId="52F04EE8">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 能力目标：</w:t>
            </w:r>
          </w:p>
          <w:p w14:paraId="680FFC4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（1）具备必要的英语听、说、读、看、写、译技能。</w:t>
            </w:r>
          </w:p>
          <w:p w14:paraId="484E6CD6">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（2）能够根据语境运用合适的策略，理解和表达口头和书面话语的意义，有效完成日常生活和职场情境中的沟通任务。</w:t>
            </w:r>
          </w:p>
          <w:p w14:paraId="03B2324D">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（3）能用英语讲述中国故事，传播中华优秀传统文化。</w:t>
            </w:r>
          </w:p>
          <w:p w14:paraId="66405E4E">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 素质目标：</w:t>
            </w:r>
          </w:p>
          <w:p w14:paraId="4E6EC83A">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（1）通过文化比较加深对中华文化的理解，继承中华优秀文化，增强文化自信；坚持中国立场，具有国际视野。</w:t>
            </w:r>
          </w:p>
          <w:p w14:paraId="0B043682">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（2）通过多元文化交流，能树立中华民族共同体意识和人类命运共同体意识，形成正确的世界观、人生观、价值观。</w:t>
            </w:r>
          </w:p>
          <w:p w14:paraId="3BABE01C">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（3）认识英语学习的意义，树立正确的英语学习观，具有明确的英语学习目标，能够有效规划学习时间和学习任务。</w:t>
            </w:r>
          </w:p>
          <w:p w14:paraId="4BC16591">
            <w:pPr>
              <w:pageBreakBefore w:val="0"/>
              <w:kinsoku/>
              <w:wordWrap/>
              <w:overflowPunct/>
              <w:topLinePunct w:val="0"/>
              <w:bidi w:val="0"/>
              <w:spacing w:line="360" w:lineRule="exact"/>
              <w:jc w:val="both"/>
              <w:rPr>
                <w:rFonts w:ascii="宋体" w:hAnsi="宋体" w:cs="宋体"/>
                <w:bCs/>
                <w:sz w:val="18"/>
                <w:szCs w:val="18"/>
              </w:rPr>
            </w:pPr>
          </w:p>
          <w:p w14:paraId="55624BE2">
            <w:pPr>
              <w:pageBreakBefore w:val="0"/>
              <w:kinsoku/>
              <w:wordWrap/>
              <w:overflowPunct/>
              <w:topLinePunct w:val="0"/>
              <w:bidi w:val="0"/>
              <w:spacing w:line="360" w:lineRule="exact"/>
              <w:jc w:val="both"/>
              <w:rPr>
                <w:rFonts w:ascii="宋体" w:hAnsi="宋体" w:cs="宋体"/>
                <w:bCs/>
                <w:sz w:val="18"/>
                <w:szCs w:val="18"/>
              </w:rPr>
            </w:pPr>
          </w:p>
        </w:tc>
        <w:tc>
          <w:tcPr>
            <w:tcW w:w="2727" w:type="dxa"/>
            <w:vAlign w:val="top"/>
          </w:tcPr>
          <w:p w14:paraId="3705FFA2">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1.基础模块</w:t>
            </w:r>
          </w:p>
          <w:p w14:paraId="7C2CBE38">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基础模块内容围绕多元文化沟通和涉外职场交流，旨在培养学生的中国心、世界眼和职场范，为职业生涯和终身发展奠定基础。主要内容包括：</w:t>
            </w:r>
          </w:p>
          <w:p w14:paraId="5B8A586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（1）口头、书面、新媒体等多模态语篇。</w:t>
            </w:r>
          </w:p>
          <w:p w14:paraId="656EADE7">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（2）词汇、语法、语篇和语用知识。</w:t>
            </w:r>
          </w:p>
          <w:p w14:paraId="62125720">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（3）文化知识、中外职场文化和企业文化等。</w:t>
            </w:r>
          </w:p>
          <w:p w14:paraId="74A54927">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（4）职业英语技能。</w:t>
            </w:r>
          </w:p>
          <w:p w14:paraId="03F457E8">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（5）语言学习策略。</w:t>
            </w:r>
          </w:p>
          <w:p w14:paraId="4FDD00C6">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2.拓展模块</w:t>
            </w:r>
          </w:p>
          <w:p w14:paraId="6C738D2F">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拓展模块内容按照职场需求从职业规划、求职、入职、商务接待、商务旅行到职业健康安全等环节所需要的英语技能对学生进行听说读写全方位的培养，最终实现学生综合素养和实践应用能力的全面提升。</w:t>
            </w:r>
          </w:p>
        </w:tc>
        <w:tc>
          <w:tcPr>
            <w:tcW w:w="2786" w:type="dxa"/>
            <w:gridSpan w:val="2"/>
            <w:vAlign w:val="top"/>
          </w:tcPr>
          <w:p w14:paraId="27FC3B70">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1.教学模式：</w:t>
            </w:r>
          </w:p>
          <w:p w14:paraId="1280F8CE">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教学以学生为中心，采取“课前导学－课中研学－课后延学”的线上线下混合式教学模式，以第一课堂为主，课内课外结合，以形式多样的语言实践活动为载体满足学生个性化学习需求，提升学生英语学习兴趣和英语语言综合素养。</w:t>
            </w:r>
          </w:p>
          <w:p w14:paraId="78D5A464">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2.教学方法：</w:t>
            </w:r>
          </w:p>
          <w:p w14:paraId="37107AF4">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运用讨论法、情境教学法、任务驱动教学法、成果导向教学法、启发式教学法等，全面提升课堂效率和学生学习兴趣。</w:t>
            </w:r>
          </w:p>
          <w:p w14:paraId="0E49A867">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3.教学条件：</w:t>
            </w:r>
          </w:p>
          <w:p w14:paraId="3ACE2F04">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多媒体教室、智慧校园平台、英语公众号、英语学习APP、英语协会等。</w:t>
            </w:r>
          </w:p>
          <w:p w14:paraId="12EE7DC1">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4.教师要求：</w:t>
            </w:r>
          </w:p>
          <w:p w14:paraId="625B0BA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要求教师有理想信念、有道德情操、有扎实学识、有仁爱之心；有扎实的学科专业知识和学科教学知识；有较强的实践能力、反思能力、信息化教学能力。</w:t>
            </w:r>
          </w:p>
          <w:p w14:paraId="59DB353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5.考核方式：</w:t>
            </w:r>
          </w:p>
          <w:p w14:paraId="4995BBF3">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口语+作文。（考勤+课堂表现+日常作业）平时成绩30%+ （口语35%+作文35%）期末考试成绩70%。将课前、课中、课后三个阶段的学习表现纳入过程考核，注重第二课堂学习成果增值性评价，综合评定学生学习效果。</w:t>
            </w:r>
          </w:p>
        </w:tc>
      </w:tr>
      <w:tr w14:paraId="297F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gridSpan w:val="2"/>
            <w:vAlign w:val="center"/>
          </w:tcPr>
          <w:p w14:paraId="233D911B">
            <w:pPr>
              <w:keepLines/>
              <w:pageBreakBefore w:val="0"/>
              <w:shd w:val="clear" w:color="auto" w:fill="FFFFFF"/>
              <w:kinsoku/>
              <w:wordWrap/>
              <w:overflowPunct/>
              <w:topLinePunct w:val="0"/>
              <w:bidi w:val="0"/>
              <w:spacing w:line="360" w:lineRule="exact"/>
              <w:jc w:val="center"/>
              <w:rPr>
                <w:rFonts w:ascii="宋体" w:hAnsi="宋体" w:cs="宋体"/>
                <w:sz w:val="18"/>
                <w:szCs w:val="18"/>
              </w:rPr>
            </w:pPr>
            <w:r>
              <w:rPr>
                <w:rFonts w:hint="eastAsia" w:ascii="宋体" w:hAnsi="宋体" w:cs="宋体"/>
                <w:b/>
                <w:bCs/>
                <w:sz w:val="18"/>
                <w:szCs w:val="18"/>
              </w:rPr>
              <w:t>信息技术</w:t>
            </w:r>
          </w:p>
        </w:tc>
        <w:tc>
          <w:tcPr>
            <w:tcW w:w="2682" w:type="dxa"/>
            <w:vAlign w:val="top"/>
          </w:tcPr>
          <w:p w14:paraId="0BF483F7">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1.知识目标：</w:t>
            </w:r>
          </w:p>
          <w:p w14:paraId="3E775553">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（1）了解计算机基本常识，能够使用浏览器、常用App获取有效信息，并具有信息加工处理能力。</w:t>
            </w:r>
          </w:p>
          <w:p w14:paraId="03112CA5">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（2）了解新一代信息技术（人工智能、大数据、云计算、物联网等）及信息安全，培养学生具有自主、开放的学习能力。</w:t>
            </w:r>
          </w:p>
          <w:p w14:paraId="44EA611A">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2.能力目标：</w:t>
            </w:r>
          </w:p>
          <w:p w14:paraId="6E9BEDE6">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能够使用常用办公软件完成数字化办公需求。</w:t>
            </w:r>
          </w:p>
          <w:p w14:paraId="6F027E06">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3.素质目标：</w:t>
            </w:r>
          </w:p>
          <w:p w14:paraId="4DA9948E">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培养学生具有积极乐观的阳光心态和爱岗敬业的精神，积极践行社会主义核心价值观，成为信息社会的合格公民。</w:t>
            </w:r>
          </w:p>
        </w:tc>
        <w:tc>
          <w:tcPr>
            <w:tcW w:w="2727" w:type="dxa"/>
            <w:vAlign w:val="top"/>
          </w:tcPr>
          <w:p w14:paraId="7DB4E678">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模块一 信息系统基础</w:t>
            </w:r>
          </w:p>
          <w:p w14:paraId="1FFA9676">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（1）计算机基础。</w:t>
            </w:r>
          </w:p>
          <w:p w14:paraId="6B6AF2EC">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（2）新一代信息技术。</w:t>
            </w:r>
          </w:p>
          <w:p w14:paraId="00F64192">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模块二 办公软件应用</w:t>
            </w:r>
          </w:p>
          <w:p w14:paraId="023E3F02">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（1）文档编辑排版。</w:t>
            </w:r>
          </w:p>
          <w:p w14:paraId="2903CF5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（2）电子表格数据处理。</w:t>
            </w:r>
          </w:p>
          <w:p w14:paraId="12366156">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（3）演示文稿制作。</w:t>
            </w:r>
          </w:p>
          <w:p w14:paraId="4B40DCD2">
            <w:pPr>
              <w:pageBreakBefore w:val="0"/>
              <w:kinsoku/>
              <w:wordWrap/>
              <w:overflowPunct/>
              <w:topLinePunct w:val="0"/>
              <w:bidi w:val="0"/>
              <w:spacing w:line="360" w:lineRule="exact"/>
              <w:jc w:val="both"/>
              <w:rPr>
                <w:rFonts w:ascii="宋体" w:hAnsi="宋体" w:cs="宋体"/>
                <w:bCs/>
                <w:sz w:val="18"/>
                <w:szCs w:val="18"/>
              </w:rPr>
            </w:pPr>
          </w:p>
        </w:tc>
        <w:tc>
          <w:tcPr>
            <w:tcW w:w="2786" w:type="dxa"/>
            <w:gridSpan w:val="2"/>
            <w:vAlign w:val="top"/>
          </w:tcPr>
          <w:p w14:paraId="12644BCE">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1.教学模式：</w:t>
            </w:r>
          </w:p>
          <w:p w14:paraId="2CBCE206">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采用线上线下相结合的混合式教学模式，以任务驱动、案例教学法开展教学。</w:t>
            </w:r>
          </w:p>
          <w:p w14:paraId="6537BEE5">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2.教学条件：</w:t>
            </w:r>
          </w:p>
          <w:p w14:paraId="26A3324E">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信息技术实训室和智慧校园平台。</w:t>
            </w:r>
          </w:p>
          <w:p w14:paraId="5DCDAF61">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3.教学方法：</w:t>
            </w:r>
          </w:p>
          <w:p w14:paraId="36CDFC4C">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运用案例式教学、启发式教学、讨论式教学等多种互动教学方法，将课堂教学和课内外实践相结合。</w:t>
            </w:r>
          </w:p>
          <w:p w14:paraId="1754C435">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4.教师要求：</w:t>
            </w:r>
          </w:p>
          <w:p w14:paraId="29F7DB81">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任课教师具有高尚的师德修养，先进的教学理念，前沿的计算机专业知识，能够熟练操作各类常用办公软件.</w:t>
            </w:r>
          </w:p>
          <w:p w14:paraId="24ACAAD3">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5.考核方式：</w:t>
            </w:r>
          </w:p>
          <w:p w14:paraId="0F2214A8">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采用过程化考核（70%）+期末测评（30%）评定学习效果。</w:t>
            </w:r>
          </w:p>
        </w:tc>
      </w:tr>
      <w:tr w14:paraId="1752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gridSpan w:val="2"/>
            <w:vAlign w:val="center"/>
          </w:tcPr>
          <w:p w14:paraId="0DFE9D06">
            <w:pPr>
              <w:keepLines/>
              <w:pageBreakBefore w:val="0"/>
              <w:shd w:val="clear" w:color="auto" w:fill="FFFFFF"/>
              <w:kinsoku/>
              <w:wordWrap/>
              <w:overflowPunct/>
              <w:topLinePunct w:val="0"/>
              <w:bidi w:val="0"/>
              <w:spacing w:line="360" w:lineRule="exact"/>
              <w:jc w:val="center"/>
              <w:rPr>
                <w:rFonts w:ascii="宋体" w:hAnsi="宋体" w:cs="宋体"/>
                <w:sz w:val="18"/>
                <w:szCs w:val="18"/>
              </w:rPr>
            </w:pPr>
            <w:r>
              <w:rPr>
                <w:rFonts w:hint="eastAsia" w:ascii="宋体" w:hAnsi="宋体" w:cs="宋体"/>
                <w:b/>
                <w:bCs/>
                <w:sz w:val="18"/>
                <w:szCs w:val="18"/>
              </w:rPr>
              <w:t>国家安全教育</w:t>
            </w:r>
          </w:p>
        </w:tc>
        <w:tc>
          <w:tcPr>
            <w:tcW w:w="2682" w:type="dxa"/>
            <w:vAlign w:val="top"/>
          </w:tcPr>
          <w:p w14:paraId="7BDA99A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1.知识目标：</w:t>
            </w:r>
          </w:p>
          <w:p w14:paraId="0C45E83A">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（1）了解和掌握国家安全基本知识、总体国家安全观的基本内涵、精神实质、地位作用，理解中华民族命运与国家关系，践行总体国家安全观，建立正确国家安全观念，培育宏观国际视野。</w:t>
            </w:r>
          </w:p>
          <w:p w14:paraId="70EAA80C">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（2）理解中国特色国家安全体系，树立国家安全底线思维，提高政治站位和个人鉴别能力，将国家安全意识转化为自觉行动，强化责任担当。</w:t>
            </w:r>
          </w:p>
          <w:p w14:paraId="753DD04A">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（3）了解政治、军事、经济等重要领域安全及深海、极地、太空和生物等新型领域安全的内涵、内容、面临的威胁和挑战、维护各领域国家安全的途径与方法。</w:t>
            </w:r>
          </w:p>
          <w:p w14:paraId="5F6C9181">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2.素质目标：</w:t>
            </w:r>
          </w:p>
          <w:p w14:paraId="6316EDFC">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增强大学生的爱国意识、国家安全意识和自我保护能力，在潜移默化中坚定学生理想信念、厚植爱国主义情怀，加强品德修养，增长知识见识，培养奋斗精神，提升学生综合素质。</w:t>
            </w:r>
          </w:p>
          <w:p w14:paraId="01B4BA83">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3.能力目标：</w:t>
            </w:r>
          </w:p>
          <w:p w14:paraId="0D63DE87">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（1）掌握安全防范知识和主动增强安全防范能力，激发大学生树立安全第一的意识，确立正确的安全观。</w:t>
            </w:r>
          </w:p>
          <w:p w14:paraId="4B5C9798">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（2）掌握国家安全法律法规，熟悉国家安全应变机制，自觉履行维护国家安全责任。</w:t>
            </w:r>
          </w:p>
          <w:p w14:paraId="3A3075B1">
            <w:pPr>
              <w:pageBreakBefore w:val="0"/>
              <w:kinsoku/>
              <w:wordWrap/>
              <w:overflowPunct/>
              <w:topLinePunct w:val="0"/>
              <w:bidi w:val="0"/>
              <w:spacing w:line="360" w:lineRule="exact"/>
              <w:jc w:val="both"/>
              <w:rPr>
                <w:rFonts w:ascii="宋体" w:hAnsi="宋体" w:cs="宋体"/>
                <w:bCs/>
                <w:sz w:val="18"/>
                <w:szCs w:val="18"/>
              </w:rPr>
            </w:pPr>
          </w:p>
        </w:tc>
        <w:tc>
          <w:tcPr>
            <w:tcW w:w="2727" w:type="dxa"/>
            <w:vAlign w:val="top"/>
          </w:tcPr>
          <w:p w14:paraId="701FC81C">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1.国家安全概念、内涵、重要性，维护国家安全的基本措施，国家安全教育及其内涵，大学生国家安全教育的意义。</w:t>
            </w:r>
          </w:p>
          <w:p w14:paraId="0E4CDEF3">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2.我国新时代国家安全的形势与特点，总体国家安全观的形成背景、基本内容、丰富内涵及伟大意义。</w:t>
            </w:r>
          </w:p>
          <w:p w14:paraId="3611BEA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3.政治、军事、经济等重要领域安全及深海、极地、太空和生物等新型领域安全的内涵、内容、面临的威胁和挑战、维护各领域国家安全的途径与方法。</w:t>
            </w:r>
          </w:p>
          <w:p w14:paraId="61CC1D94">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4.维护国家安全的制度体系和保障机制。</w:t>
            </w:r>
          </w:p>
          <w:p w14:paraId="6E979BD7">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5.国家安全法律法规，努力践行总体国家安全观。</w:t>
            </w:r>
          </w:p>
          <w:p w14:paraId="49428895">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6.财产安全、网络安全、消防安全、学习安全、公共卫生安全、社会活动安全、灾害自救安全等安全防护。</w:t>
            </w:r>
          </w:p>
        </w:tc>
        <w:tc>
          <w:tcPr>
            <w:tcW w:w="2786" w:type="dxa"/>
            <w:gridSpan w:val="2"/>
            <w:vAlign w:val="top"/>
          </w:tcPr>
          <w:p w14:paraId="187E912D">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1.教学模式：</w:t>
            </w:r>
          </w:p>
          <w:p w14:paraId="4A94250B">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合理选用紧靠主题教学的素材与多维立体化资源，注重课程思政设计与渗透，运用信息化教学资源和手段，采取“教学做一体化”教学模式，将课堂教学和课内外实践相结合。</w:t>
            </w:r>
          </w:p>
          <w:p w14:paraId="305DEB97">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2.教学条件：</w:t>
            </w:r>
          </w:p>
          <w:p w14:paraId="1E23DC78">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多媒体教室和智慧校园平台。</w:t>
            </w:r>
          </w:p>
          <w:p w14:paraId="60CDAE8D">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3.教学方法：</w:t>
            </w:r>
          </w:p>
          <w:p w14:paraId="4DAE3196">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精讲基本概念、深入进行知识解读，运用案例式教学、启发式教学、讨论式教学、主题演讲辩论、情境教学法等多种互动教学方法。</w:t>
            </w:r>
          </w:p>
          <w:p w14:paraId="2EB12395">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4.教师要求：</w:t>
            </w:r>
          </w:p>
          <w:p w14:paraId="5CAEC7AB">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政治立场坚定，要关注时政要闻及国家安全动态，及时把最新的文件精神融入教学内容。</w:t>
            </w:r>
          </w:p>
          <w:p w14:paraId="382EE255">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5.考核方式：</w:t>
            </w:r>
          </w:p>
          <w:p w14:paraId="79ADB057">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采取过程考核（60%）+期末测评（40%）评定学习效果。</w:t>
            </w:r>
          </w:p>
        </w:tc>
      </w:tr>
      <w:tr w14:paraId="6D6E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gridSpan w:val="2"/>
            <w:vAlign w:val="center"/>
          </w:tcPr>
          <w:p w14:paraId="649413F6">
            <w:pPr>
              <w:keepLines/>
              <w:pageBreakBefore w:val="0"/>
              <w:shd w:val="clear" w:color="auto" w:fill="FFFFFF"/>
              <w:kinsoku/>
              <w:wordWrap/>
              <w:overflowPunct/>
              <w:topLinePunct w:val="0"/>
              <w:bidi w:val="0"/>
              <w:spacing w:line="360" w:lineRule="exact"/>
              <w:jc w:val="center"/>
              <w:rPr>
                <w:rFonts w:ascii="宋体" w:hAnsi="宋体" w:cs="宋体"/>
                <w:sz w:val="18"/>
                <w:szCs w:val="18"/>
              </w:rPr>
            </w:pPr>
            <w:r>
              <w:rPr>
                <w:rFonts w:hint="eastAsia" w:ascii="宋体" w:hAnsi="宋体" w:cs="宋体"/>
                <w:b/>
                <w:bCs/>
                <w:sz w:val="18"/>
                <w:szCs w:val="18"/>
              </w:rPr>
              <w:t>艺术类课程</w:t>
            </w:r>
          </w:p>
        </w:tc>
        <w:tc>
          <w:tcPr>
            <w:tcW w:w="2682" w:type="dxa"/>
            <w:vAlign w:val="top"/>
          </w:tcPr>
          <w:p w14:paraId="1FCEBE0E">
            <w:pPr>
              <w:keepLines/>
              <w:pageBreakBefore w:val="0"/>
              <w:widowControl/>
              <w:kinsoku/>
              <w:wordWrap/>
              <w:overflowPunct/>
              <w:topLinePunct w:val="0"/>
              <w:bidi w:val="0"/>
              <w:spacing w:line="360" w:lineRule="exact"/>
              <w:ind w:firstLine="55"/>
              <w:jc w:val="both"/>
              <w:rPr>
                <w:rFonts w:ascii="宋体" w:hAnsi="宋体" w:cs="宋体"/>
                <w:sz w:val="18"/>
                <w:szCs w:val="18"/>
              </w:rPr>
            </w:pPr>
            <w:r>
              <w:rPr>
                <w:rFonts w:hint="eastAsia" w:ascii="宋体" w:hAnsi="宋体" w:cs="宋体"/>
                <w:sz w:val="18"/>
                <w:szCs w:val="18"/>
              </w:rPr>
              <w:t>（1）引导学生以社会主义核心价值观为学习内容，树立正确人生观、价值观。</w:t>
            </w:r>
          </w:p>
          <w:p w14:paraId="595DD1F6">
            <w:pPr>
              <w:keepLines/>
              <w:pageBreakBefore w:val="0"/>
              <w:widowControl/>
              <w:kinsoku/>
              <w:wordWrap/>
              <w:overflowPunct/>
              <w:topLinePunct w:val="0"/>
              <w:bidi w:val="0"/>
              <w:spacing w:line="360" w:lineRule="exact"/>
              <w:ind w:firstLine="55"/>
              <w:jc w:val="both"/>
              <w:rPr>
                <w:rFonts w:ascii="宋体" w:hAnsi="宋体" w:cs="宋体"/>
                <w:sz w:val="18"/>
                <w:szCs w:val="18"/>
              </w:rPr>
            </w:pPr>
            <w:r>
              <w:rPr>
                <w:rFonts w:hint="eastAsia" w:ascii="宋体" w:hAnsi="宋体" w:cs="宋体"/>
                <w:sz w:val="18"/>
                <w:szCs w:val="18"/>
              </w:rPr>
              <w:t>（2）引导大学生系统地了解艺术范畴、指导学生进行艺术欣赏。</w:t>
            </w:r>
          </w:p>
          <w:p w14:paraId="7F4CB104">
            <w:pPr>
              <w:keepLines/>
              <w:pageBreakBefore w:val="0"/>
              <w:widowControl/>
              <w:kinsoku/>
              <w:wordWrap/>
              <w:overflowPunct/>
              <w:topLinePunct w:val="0"/>
              <w:bidi w:val="0"/>
              <w:spacing w:line="360" w:lineRule="exact"/>
              <w:ind w:firstLine="55"/>
              <w:jc w:val="both"/>
              <w:rPr>
                <w:rFonts w:ascii="宋体" w:hAnsi="宋体" w:cs="宋体"/>
                <w:sz w:val="18"/>
                <w:szCs w:val="18"/>
              </w:rPr>
            </w:pPr>
            <w:r>
              <w:rPr>
                <w:rFonts w:hint="eastAsia" w:ascii="宋体" w:hAnsi="宋体" w:cs="宋体"/>
                <w:sz w:val="18"/>
                <w:szCs w:val="18"/>
              </w:rPr>
              <w:t>（3）通过艺术类课程鉴赏、学习相关理论，使学生树立正确的审美观念，培养高雅的审美品位，提高人文素养。</w:t>
            </w:r>
          </w:p>
          <w:p w14:paraId="3C2FE0D0">
            <w:pPr>
              <w:keepLines/>
              <w:pageBreakBefore w:val="0"/>
              <w:widowControl/>
              <w:kinsoku/>
              <w:wordWrap/>
              <w:overflowPunct/>
              <w:topLinePunct w:val="0"/>
              <w:bidi w:val="0"/>
              <w:spacing w:line="360" w:lineRule="exact"/>
              <w:ind w:firstLine="55"/>
              <w:jc w:val="both"/>
              <w:rPr>
                <w:rFonts w:ascii="宋体" w:hAnsi="宋体" w:cs="宋体"/>
                <w:sz w:val="18"/>
                <w:szCs w:val="18"/>
              </w:rPr>
            </w:pPr>
            <w:r>
              <w:rPr>
                <w:rFonts w:hint="eastAsia" w:ascii="宋体" w:hAnsi="宋体" w:cs="宋体"/>
                <w:sz w:val="18"/>
                <w:szCs w:val="18"/>
              </w:rPr>
              <w:t>（4）了解、吸纳中外优秀艺术成果，理解并尊重多元文化。</w:t>
            </w:r>
          </w:p>
          <w:p w14:paraId="13D056DE">
            <w:pPr>
              <w:keepLines/>
              <w:pageBreakBefore w:val="0"/>
              <w:widowControl/>
              <w:kinsoku/>
              <w:wordWrap/>
              <w:overflowPunct/>
              <w:topLinePunct w:val="0"/>
              <w:bidi w:val="0"/>
              <w:spacing w:line="360" w:lineRule="exact"/>
              <w:ind w:firstLine="55"/>
              <w:jc w:val="both"/>
              <w:rPr>
                <w:rFonts w:ascii="宋体" w:hAnsi="宋体" w:cs="宋体"/>
                <w:sz w:val="18"/>
                <w:szCs w:val="18"/>
              </w:rPr>
            </w:pPr>
            <w:r>
              <w:rPr>
                <w:rFonts w:hint="eastAsia" w:ascii="宋体" w:hAnsi="宋体" w:cs="宋体"/>
                <w:sz w:val="18"/>
                <w:szCs w:val="18"/>
              </w:rPr>
              <w:t>（5）拓展形象思维，培养创作精神和实践能力，提高艺术审美与鉴赏能力。</w:t>
            </w:r>
          </w:p>
          <w:p w14:paraId="3AA14B2E">
            <w:pPr>
              <w:keepLines/>
              <w:pageBreakBefore w:val="0"/>
              <w:widowControl/>
              <w:kinsoku/>
              <w:wordWrap/>
              <w:overflowPunct/>
              <w:topLinePunct w:val="0"/>
              <w:bidi w:val="0"/>
              <w:spacing w:line="360" w:lineRule="exact"/>
              <w:ind w:firstLine="55"/>
              <w:jc w:val="both"/>
              <w:rPr>
                <w:rFonts w:ascii="宋体" w:hAnsi="宋体" w:cs="宋体"/>
                <w:sz w:val="18"/>
                <w:szCs w:val="18"/>
              </w:rPr>
            </w:pPr>
            <w:r>
              <w:rPr>
                <w:rFonts w:hint="eastAsia" w:ascii="宋体" w:hAnsi="宋体" w:cs="宋体"/>
                <w:sz w:val="18"/>
                <w:szCs w:val="18"/>
              </w:rPr>
              <w:t>（6）每个非艺术类专业学生在开设的8门课程中至少选修1门课程。</w:t>
            </w:r>
          </w:p>
          <w:p w14:paraId="58CDF6F5">
            <w:pPr>
              <w:keepLines/>
              <w:pageBreakBefore w:val="0"/>
              <w:widowControl/>
              <w:kinsoku/>
              <w:wordWrap/>
              <w:overflowPunct/>
              <w:topLinePunct w:val="0"/>
              <w:bidi w:val="0"/>
              <w:adjustRightInd w:val="0"/>
              <w:spacing w:line="360" w:lineRule="exact"/>
              <w:jc w:val="both"/>
              <w:rPr>
                <w:rFonts w:ascii="宋体" w:hAnsi="宋体" w:cs="宋体"/>
                <w:sz w:val="18"/>
                <w:szCs w:val="18"/>
              </w:rPr>
            </w:pPr>
          </w:p>
        </w:tc>
        <w:tc>
          <w:tcPr>
            <w:tcW w:w="2727" w:type="dxa"/>
            <w:vAlign w:val="top"/>
          </w:tcPr>
          <w:p w14:paraId="7087E746">
            <w:pPr>
              <w:keepLines/>
              <w:pageBreakBefore w:val="0"/>
              <w:widowControl/>
              <w:kinsoku/>
              <w:wordWrap/>
              <w:overflowPunct/>
              <w:topLinePunct w:val="0"/>
              <w:bidi w:val="0"/>
              <w:spacing w:line="360" w:lineRule="exact"/>
              <w:ind w:firstLine="55"/>
              <w:jc w:val="both"/>
              <w:rPr>
                <w:rFonts w:ascii="宋体" w:hAnsi="宋体" w:cs="宋体"/>
                <w:sz w:val="18"/>
                <w:szCs w:val="18"/>
              </w:rPr>
            </w:pPr>
            <w:r>
              <w:rPr>
                <w:rFonts w:hint="eastAsia" w:ascii="宋体" w:hAnsi="宋体" w:cs="宋体"/>
                <w:sz w:val="18"/>
                <w:szCs w:val="18"/>
              </w:rPr>
              <w:t>（1）《美术鉴赏》课程讲授美术的功能作用及中外美术简史，让学生把握美术的精髓，走近美术的精英，认识美术的精品，感悟美术的精神。</w:t>
            </w:r>
          </w:p>
          <w:p w14:paraId="28C05334">
            <w:pPr>
              <w:keepLines/>
              <w:pageBreakBefore w:val="0"/>
              <w:widowControl/>
              <w:kinsoku/>
              <w:wordWrap/>
              <w:overflowPunct/>
              <w:topLinePunct w:val="0"/>
              <w:bidi w:val="0"/>
              <w:spacing w:line="360" w:lineRule="exact"/>
              <w:ind w:firstLine="55"/>
              <w:jc w:val="both"/>
              <w:rPr>
                <w:rFonts w:ascii="宋体" w:hAnsi="宋体" w:cs="宋体"/>
                <w:sz w:val="18"/>
                <w:szCs w:val="18"/>
              </w:rPr>
            </w:pPr>
            <w:r>
              <w:rPr>
                <w:rFonts w:hint="eastAsia" w:ascii="宋体" w:hAnsi="宋体" w:cs="宋体"/>
                <w:sz w:val="18"/>
                <w:szCs w:val="18"/>
              </w:rPr>
              <w:t>（2）《音乐鉴赏》课程旨在帮助学生广泛接触和了解中、外音乐宝库中的珍品，并在欣赏音乐的过程中获得美的体验，提高音乐素养和审美能力。还可以帮助学生开阔视野，并激发学生热爱生活、热爱自然的情感。</w:t>
            </w:r>
          </w:p>
          <w:p w14:paraId="7544C595">
            <w:pPr>
              <w:keepLines/>
              <w:pageBreakBefore w:val="0"/>
              <w:widowControl/>
              <w:kinsoku/>
              <w:wordWrap/>
              <w:overflowPunct/>
              <w:topLinePunct w:val="0"/>
              <w:bidi w:val="0"/>
              <w:spacing w:line="360" w:lineRule="exact"/>
              <w:ind w:firstLine="55"/>
              <w:jc w:val="both"/>
              <w:rPr>
                <w:rFonts w:ascii="宋体" w:hAnsi="宋体" w:cs="宋体"/>
                <w:sz w:val="18"/>
                <w:szCs w:val="18"/>
              </w:rPr>
            </w:pPr>
            <w:r>
              <w:rPr>
                <w:rFonts w:hint="eastAsia" w:ascii="宋体" w:hAnsi="宋体" w:cs="宋体"/>
                <w:sz w:val="18"/>
                <w:szCs w:val="18"/>
              </w:rPr>
              <w:t>（3）《影视鉴赏》课程注重影视内容的赏析，引导学生熟悉影视艺术的发展历史，掌握影视艺术的基本语言，领略不同国家、不同时代影视艺术佳作的魅力，提高学生人文素养，最终形成学生健康、多元、开放的审美情趣。</w:t>
            </w:r>
          </w:p>
          <w:p w14:paraId="6A5CE135">
            <w:pPr>
              <w:keepLines/>
              <w:pageBreakBefore w:val="0"/>
              <w:widowControl/>
              <w:kinsoku/>
              <w:wordWrap/>
              <w:overflowPunct/>
              <w:topLinePunct w:val="0"/>
              <w:bidi w:val="0"/>
              <w:spacing w:line="360" w:lineRule="exact"/>
              <w:jc w:val="both"/>
              <w:rPr>
                <w:rFonts w:ascii="宋体" w:hAnsi="宋体" w:cs="宋体"/>
                <w:sz w:val="18"/>
                <w:szCs w:val="18"/>
              </w:rPr>
            </w:pPr>
            <w:r>
              <w:rPr>
                <w:rFonts w:hint="eastAsia" w:ascii="宋体" w:hAnsi="宋体" w:cs="宋体"/>
                <w:sz w:val="18"/>
                <w:szCs w:val="18"/>
              </w:rPr>
              <w:t>（4）《戏剧鉴赏》课程介绍和欣赏国内外戏剧作品，使学生了解有关常识，懂得如何欣赏戏剧。</w:t>
            </w:r>
          </w:p>
          <w:p w14:paraId="0838A6AB">
            <w:pPr>
              <w:keepLines/>
              <w:pageBreakBefore w:val="0"/>
              <w:widowControl/>
              <w:kinsoku/>
              <w:wordWrap/>
              <w:overflowPunct/>
              <w:topLinePunct w:val="0"/>
              <w:bidi w:val="0"/>
              <w:spacing w:line="360" w:lineRule="exact"/>
              <w:jc w:val="both"/>
              <w:rPr>
                <w:rFonts w:ascii="宋体" w:hAnsi="宋体" w:cs="宋体"/>
                <w:sz w:val="18"/>
                <w:szCs w:val="18"/>
              </w:rPr>
            </w:pPr>
            <w:r>
              <w:rPr>
                <w:rFonts w:hint="eastAsia" w:ascii="宋体" w:hAnsi="宋体" w:cs="宋体"/>
                <w:sz w:val="18"/>
                <w:szCs w:val="18"/>
              </w:rPr>
              <w:t>（5）《舞蹈鉴赏》课程通过欣赏分析中外优秀舞蹈作品，了解各国及民族的历史文化民族风情，理解尊重多元文化，并进行艺术实践。</w:t>
            </w:r>
          </w:p>
          <w:p w14:paraId="005E9DA1">
            <w:pPr>
              <w:keepLines/>
              <w:pageBreakBefore w:val="0"/>
              <w:widowControl/>
              <w:kinsoku/>
              <w:wordWrap/>
              <w:overflowPunct/>
              <w:topLinePunct w:val="0"/>
              <w:bidi w:val="0"/>
              <w:spacing w:line="360" w:lineRule="exact"/>
              <w:ind w:firstLine="55"/>
              <w:jc w:val="both"/>
              <w:rPr>
                <w:rFonts w:ascii="宋体" w:hAnsi="宋体" w:cs="宋体"/>
                <w:sz w:val="18"/>
                <w:szCs w:val="18"/>
              </w:rPr>
            </w:pPr>
            <w:r>
              <w:rPr>
                <w:rFonts w:hint="eastAsia" w:ascii="宋体" w:hAnsi="宋体" w:cs="宋体"/>
                <w:sz w:val="18"/>
                <w:szCs w:val="18"/>
              </w:rPr>
              <w:t>（6）《书法鉴赏》课程，主要讲授书法的形式构成、美学原理等基本知识，让学生对中国的书法具有初步的全面认识。并将“由技入道”和“由理入道”两种教学方式结合起来，通过书法的临摹与创作，让学生真正了解书法美的真谛。</w:t>
            </w:r>
          </w:p>
          <w:p w14:paraId="48D1E31C">
            <w:pPr>
              <w:keepLines/>
              <w:pageBreakBefore w:val="0"/>
              <w:widowControl/>
              <w:kinsoku/>
              <w:wordWrap/>
              <w:overflowPunct/>
              <w:topLinePunct w:val="0"/>
              <w:bidi w:val="0"/>
              <w:spacing w:line="360" w:lineRule="exact"/>
              <w:ind w:firstLine="55"/>
              <w:jc w:val="both"/>
              <w:rPr>
                <w:rFonts w:ascii="宋体" w:hAnsi="宋体" w:cs="宋体"/>
                <w:sz w:val="18"/>
                <w:szCs w:val="18"/>
              </w:rPr>
            </w:pPr>
            <w:r>
              <w:rPr>
                <w:rFonts w:hint="eastAsia" w:ascii="宋体" w:hAnsi="宋体" w:cs="宋体"/>
                <w:sz w:val="18"/>
                <w:szCs w:val="18"/>
              </w:rPr>
              <w:t>（7）《艺术导论》课程是一门涵盖广泛的学科，旨在介绍艺术的各个方面，包括艺术史、艺术理论、艺术欣赏等。通过学习艺术导论，学生将能够了解艺术的发展历程、不同艺术形式的特点以及艺术对社会和文化的影响。</w:t>
            </w:r>
          </w:p>
          <w:p w14:paraId="370276CD">
            <w:pPr>
              <w:keepLines/>
              <w:pageBreakBefore w:val="0"/>
              <w:widowControl/>
              <w:kinsoku/>
              <w:wordWrap/>
              <w:overflowPunct/>
              <w:topLinePunct w:val="0"/>
              <w:bidi w:val="0"/>
              <w:spacing w:line="360" w:lineRule="exact"/>
              <w:ind w:firstLine="55"/>
              <w:jc w:val="both"/>
              <w:rPr>
                <w:rFonts w:ascii="宋体" w:hAnsi="宋体" w:cs="宋体"/>
                <w:sz w:val="18"/>
                <w:szCs w:val="18"/>
              </w:rPr>
            </w:pPr>
            <w:r>
              <w:rPr>
                <w:rFonts w:hint="eastAsia" w:ascii="宋体" w:hAnsi="宋体" w:cs="宋体"/>
                <w:sz w:val="18"/>
                <w:szCs w:val="18"/>
              </w:rPr>
              <w:t>（8）《钧瓷鉴赏》课程主要教授陶瓷发展史，介绍不同时期陶瓷的发展及演变过程，陶瓷的烧成工艺，成型方法，原料的选择，装饰图案及装饰方法，陶瓷的不同种类及窑口，不同时期具有代表性的陶瓷欣赏等内容，让学生进一步了解我国的陶瓷文化的内涵和价值。</w:t>
            </w:r>
          </w:p>
        </w:tc>
        <w:tc>
          <w:tcPr>
            <w:tcW w:w="2786" w:type="dxa"/>
            <w:gridSpan w:val="2"/>
            <w:vAlign w:val="top"/>
          </w:tcPr>
          <w:p w14:paraId="74945F3A">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（1）教学模式：合理选用紧靠主题教学的素材与多维立体化资源，注重课程思政设计与渗透，运用信息化教学资源和手段，采取“教学做一体化”教学模式，将课堂教学和课内外实践相结合。</w:t>
            </w:r>
          </w:p>
          <w:p w14:paraId="7B161C38">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（2）教学条件：多媒体教室和智慧校园平台。</w:t>
            </w:r>
          </w:p>
          <w:p w14:paraId="1A457CC5">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 xml:space="preserve">（3）教学方法：精讲基本概念、深入进行知识解读，运用案例式教学、启发式教学、讨论式教学、主题演讲辩论、情境教学法等多种互动教学方法。 </w:t>
            </w:r>
          </w:p>
          <w:p w14:paraId="76D03EBF">
            <w:pPr>
              <w:pStyle w:val="5"/>
              <w:keepNext w:val="0"/>
              <w:pageBreakBefore w:val="0"/>
              <w:kinsoku/>
              <w:wordWrap/>
              <w:overflowPunct/>
              <w:topLinePunct w:val="0"/>
              <w:bidi w:val="0"/>
              <w:spacing w:line="360" w:lineRule="exact"/>
              <w:jc w:val="both"/>
              <w:outlineLvl w:val="3"/>
              <w:rPr>
                <w:rFonts w:ascii="宋体" w:hAnsi="宋体" w:cs="宋体"/>
                <w:b w:val="0"/>
                <w:bCs/>
                <w:color w:val="auto"/>
                <w:sz w:val="18"/>
                <w:szCs w:val="18"/>
              </w:rPr>
            </w:pPr>
            <w:r>
              <w:rPr>
                <w:rFonts w:hint="eastAsia" w:ascii="宋体" w:hAnsi="宋体" w:cs="宋体"/>
                <w:b w:val="0"/>
                <w:bCs/>
                <w:color w:val="auto"/>
                <w:sz w:val="18"/>
                <w:szCs w:val="18"/>
              </w:rPr>
              <w:t>（4）教师要求：政治立场坚定，要关注时政要闻及国家安全动态，及时把最新的文件精神融入教学内容。</w:t>
            </w:r>
          </w:p>
          <w:p w14:paraId="2E041388">
            <w:pPr>
              <w:pStyle w:val="5"/>
              <w:keepNext w:val="0"/>
              <w:pageBreakBefore w:val="0"/>
              <w:kinsoku/>
              <w:wordWrap/>
              <w:overflowPunct/>
              <w:topLinePunct w:val="0"/>
              <w:bidi w:val="0"/>
              <w:spacing w:line="360" w:lineRule="exact"/>
              <w:jc w:val="both"/>
              <w:outlineLvl w:val="3"/>
              <w:rPr>
                <w:rFonts w:ascii="宋体" w:hAnsi="宋体" w:cs="宋体"/>
                <w:b w:val="0"/>
                <w:color w:val="auto"/>
                <w:sz w:val="18"/>
                <w:szCs w:val="18"/>
              </w:rPr>
            </w:pPr>
            <w:r>
              <w:rPr>
                <w:rFonts w:hint="eastAsia" w:ascii="宋体" w:hAnsi="宋体" w:cs="宋体"/>
                <w:b w:val="0"/>
                <w:bCs/>
                <w:color w:val="auto"/>
                <w:sz w:val="18"/>
                <w:szCs w:val="18"/>
              </w:rPr>
              <w:t>（5）考核方式：采取过程考核（60%）+期末测评（40%）评定学习效果。</w:t>
            </w:r>
          </w:p>
        </w:tc>
      </w:tr>
      <w:tr w14:paraId="271B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353B9B86">
            <w:pPr>
              <w:keepLines/>
              <w:pageBreakBefore w:val="0"/>
              <w:shd w:val="clear" w:color="auto" w:fill="FFFFFF"/>
              <w:kinsoku/>
              <w:wordWrap/>
              <w:overflowPunct/>
              <w:topLinePunct w:val="0"/>
              <w:bidi w:val="0"/>
              <w:spacing w:line="360" w:lineRule="exact"/>
              <w:jc w:val="center"/>
              <w:rPr>
                <w:rFonts w:ascii="宋体" w:hAnsi="宋体" w:cs="宋体"/>
                <w:sz w:val="18"/>
                <w:szCs w:val="18"/>
              </w:rPr>
            </w:pPr>
            <w:r>
              <w:rPr>
                <w:rFonts w:hint="eastAsia" w:ascii="宋体" w:hAnsi="宋体" w:cs="宋体"/>
                <w:b/>
                <w:bCs/>
                <w:sz w:val="18"/>
                <w:szCs w:val="18"/>
              </w:rPr>
              <w:t>人工智能与应用</w:t>
            </w:r>
          </w:p>
        </w:tc>
        <w:tc>
          <w:tcPr>
            <w:tcW w:w="2694" w:type="dxa"/>
            <w:gridSpan w:val="2"/>
            <w:vAlign w:val="top"/>
          </w:tcPr>
          <w:p w14:paraId="4ACA429D">
            <w:pPr>
              <w:keepLines/>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1.知识目标</w:t>
            </w:r>
          </w:p>
          <w:p w14:paraId="4C6A6032">
            <w:pPr>
              <w:keepLines/>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掌握人工智能的基本概念、发展简史及前沿技术（如知识图谱、深度学习、自然语言处理等）；</w:t>
            </w:r>
          </w:p>
          <w:p w14:paraId="27F92BDE">
            <w:pPr>
              <w:keepLines/>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理解核心算法原理，包括知识表示方法（一阶谓词逻辑、产生式、框架）、搜索策略（启发式搜索、盲目搜索）、推理方法（确定性推理、不确定性推理）、机器学习模型（监督/无监督学习、神经网络）；</w:t>
            </w:r>
          </w:p>
          <w:p w14:paraId="1D14A4FD">
            <w:pPr>
              <w:keepLines/>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熟悉人工智能在典型领域的应用场景，如智能制造、医疗、交通、教育。</w:t>
            </w:r>
          </w:p>
          <w:p w14:paraId="3C0A405F">
            <w:pPr>
              <w:keepLines/>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2.能力目标</w:t>
            </w:r>
          </w:p>
          <w:p w14:paraId="70545AC5">
            <w:pPr>
              <w:keepLines/>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能够运用人工智能技术分析和解决实际工程问题（如设计智能分拣系统、故障诊断系统）；</w:t>
            </w:r>
          </w:p>
          <w:p w14:paraId="6F2B24BC">
            <w:pPr>
              <w:keepLines/>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具备开发简单人工智能系统的实践能力，包括编程实现算法、使用开发工具（如TensorFlow、PyTorch）和云平台（百度智能云、讯飞云）；</w:t>
            </w:r>
          </w:p>
          <w:p w14:paraId="652D3329">
            <w:pPr>
              <w:keepLines/>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具备跨学科协作能力，能将人工智能思维迁移到专业领域（如材料科学、建筑设计）。</w:t>
            </w:r>
          </w:p>
          <w:p w14:paraId="12109745">
            <w:pPr>
              <w:keepLines/>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3.素质目标</w:t>
            </w:r>
          </w:p>
          <w:p w14:paraId="2187F0B5">
            <w:pPr>
              <w:keepLines/>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培养科学伦理意识，关注人工智能技术的社会影响（如隐私、安全、就业）。</w:t>
            </w:r>
          </w:p>
          <w:p w14:paraId="772A23E5">
            <w:pPr>
              <w:keepLines/>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强化创新精神和团队协作能力，通过项目实践培养解决复杂问题的综合素养；</w:t>
            </w:r>
          </w:p>
          <w:p w14:paraId="26B007B9">
            <w:pPr>
              <w:keepLines/>
              <w:pageBreakBefore w:val="0"/>
              <w:widowControl/>
              <w:kinsoku/>
              <w:wordWrap/>
              <w:overflowPunct/>
              <w:topLinePunct w:val="0"/>
              <w:bidi w:val="0"/>
              <w:spacing w:line="360" w:lineRule="exact"/>
              <w:jc w:val="both"/>
              <w:rPr>
                <w:rFonts w:ascii="宋体" w:hAnsi="宋体" w:cs="宋体"/>
                <w:sz w:val="18"/>
                <w:szCs w:val="18"/>
              </w:rPr>
            </w:pPr>
            <w:r>
              <w:rPr>
                <w:rFonts w:hint="eastAsia" w:ascii="宋体" w:hAnsi="宋体" w:cs="宋体"/>
                <w:bCs/>
                <w:sz w:val="18"/>
                <w:szCs w:val="18"/>
              </w:rPr>
              <w:t>树立文化自信，结合中国科技发展案例融入课程思政。</w:t>
            </w:r>
          </w:p>
        </w:tc>
        <w:tc>
          <w:tcPr>
            <w:tcW w:w="2733" w:type="dxa"/>
            <w:gridSpan w:val="2"/>
            <w:vAlign w:val="top"/>
          </w:tcPr>
          <w:p w14:paraId="4A24FDAD">
            <w:pPr>
              <w:keepLines/>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课程内容通常分为理论模块与应用模块，涵盖以下主题：</w:t>
            </w:r>
          </w:p>
          <w:p w14:paraId="0824BBE7">
            <w:pPr>
              <w:keepLines/>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1.基础理论</w:t>
            </w:r>
          </w:p>
          <w:p w14:paraId="04494F88">
            <w:pPr>
              <w:keepLines/>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人工智能概述：概念、历史、研究领域与伦理。</w:t>
            </w:r>
          </w:p>
          <w:p w14:paraId="0B7CDA3E">
            <w:pPr>
              <w:keepLines/>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知识表示与推理：一阶谓词逻辑、产生式规则、框架表示、知识图谱。</w:t>
            </w:r>
          </w:p>
          <w:p w14:paraId="4FCD3B17">
            <w:pPr>
              <w:keepLines/>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搜索与优化算法：状态空间搜索、遗传算法、粒子群优化。</w:t>
            </w:r>
          </w:p>
          <w:p w14:paraId="0F60AE89">
            <w:pPr>
              <w:keepLines/>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2.技术方法</w:t>
            </w:r>
          </w:p>
          <w:p w14:paraId="0B1474B2">
            <w:pPr>
              <w:keepLines/>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机器学习：监督学习（线性回归、分类器）、无监督学习（聚类算法）。</w:t>
            </w:r>
          </w:p>
          <w:p w14:paraId="2ACD899C">
            <w:pPr>
              <w:keepLines/>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神经网络与深度学习：BP网络、卷积神经网络（CNN）、生成对抗网络（GAN）。</w:t>
            </w:r>
          </w:p>
          <w:p w14:paraId="2A250150">
            <w:pPr>
              <w:keepLines/>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自然语言处理：语音识别、语义分析、机器翻译。</w:t>
            </w:r>
          </w:p>
          <w:p w14:paraId="68B01328">
            <w:pPr>
              <w:keepLines/>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3.应用实践</w:t>
            </w:r>
          </w:p>
          <w:p w14:paraId="45DBCF1B">
            <w:pPr>
              <w:keepLines/>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行业应用案例：AI+制造（工艺优化）、AI+医疗（疾病诊断）、AI+教育（个性化推荐）。</w:t>
            </w:r>
          </w:p>
          <w:p w14:paraId="1CA51607">
            <w:pPr>
              <w:keepLines/>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综合项目：智能游戏设计、人脸识别系统、语音交互设备开发。</w:t>
            </w:r>
          </w:p>
        </w:tc>
        <w:tc>
          <w:tcPr>
            <w:tcW w:w="2778" w:type="dxa"/>
            <w:vAlign w:val="top"/>
          </w:tcPr>
          <w:p w14:paraId="044ACE82">
            <w:pPr>
              <w:pStyle w:val="5"/>
              <w:keepNext w:val="0"/>
              <w:pageBreakBefore w:val="0"/>
              <w:kinsoku/>
              <w:wordWrap/>
              <w:overflowPunct/>
              <w:topLinePunct w:val="0"/>
              <w:bidi w:val="0"/>
              <w:spacing w:line="360" w:lineRule="exact"/>
              <w:ind w:hanging="5"/>
              <w:jc w:val="both"/>
              <w:outlineLvl w:val="3"/>
              <w:rPr>
                <w:rFonts w:ascii="宋体" w:hAnsi="宋体" w:cs="宋体"/>
                <w:b w:val="0"/>
                <w:color w:val="auto"/>
                <w:sz w:val="18"/>
                <w:szCs w:val="18"/>
              </w:rPr>
            </w:pPr>
            <w:r>
              <w:rPr>
                <w:rFonts w:hint="eastAsia" w:ascii="宋体" w:hAnsi="宋体" w:cs="宋体"/>
                <w:b w:val="0"/>
                <w:color w:val="auto"/>
                <w:sz w:val="18"/>
                <w:szCs w:val="18"/>
              </w:rPr>
              <w:t>（1）教学模式</w:t>
            </w:r>
          </w:p>
          <w:p w14:paraId="44E0FB09">
            <w:pPr>
              <w:pStyle w:val="5"/>
              <w:keepNext w:val="0"/>
              <w:pageBreakBefore w:val="0"/>
              <w:kinsoku/>
              <w:wordWrap/>
              <w:overflowPunct/>
              <w:topLinePunct w:val="0"/>
              <w:bidi w:val="0"/>
              <w:spacing w:line="360" w:lineRule="exact"/>
              <w:ind w:hanging="5"/>
              <w:jc w:val="both"/>
              <w:outlineLvl w:val="3"/>
              <w:rPr>
                <w:rFonts w:ascii="宋体" w:hAnsi="宋体" w:cs="宋体"/>
                <w:b w:val="0"/>
                <w:color w:val="auto"/>
                <w:sz w:val="18"/>
                <w:szCs w:val="18"/>
              </w:rPr>
            </w:pPr>
            <w:r>
              <w:rPr>
                <w:rFonts w:hint="eastAsia" w:ascii="宋体" w:hAnsi="宋体" w:cs="宋体"/>
                <w:b w:val="0"/>
                <w:color w:val="auto"/>
                <w:sz w:val="18"/>
                <w:szCs w:val="18"/>
              </w:rPr>
              <w:t>理论与实践结合：采用“课堂讲授+案例研讨+项目实践”模式，例如通过“红军知识图谱”案例融入思政元素，通过“疫情传播仿真”项目培养实际问题解决能力。</w:t>
            </w:r>
          </w:p>
          <w:p w14:paraId="060B6FC0">
            <w:pPr>
              <w:pStyle w:val="5"/>
              <w:keepNext w:val="0"/>
              <w:pageBreakBefore w:val="0"/>
              <w:kinsoku/>
              <w:wordWrap/>
              <w:overflowPunct/>
              <w:topLinePunct w:val="0"/>
              <w:bidi w:val="0"/>
              <w:spacing w:line="360" w:lineRule="exact"/>
              <w:ind w:hanging="5"/>
              <w:jc w:val="both"/>
              <w:outlineLvl w:val="3"/>
              <w:rPr>
                <w:rFonts w:ascii="宋体" w:hAnsi="宋体" w:cs="宋体"/>
                <w:b w:val="0"/>
                <w:color w:val="auto"/>
                <w:sz w:val="18"/>
                <w:szCs w:val="18"/>
              </w:rPr>
            </w:pPr>
            <w:r>
              <w:rPr>
                <w:rFonts w:hint="eastAsia" w:ascii="宋体" w:hAnsi="宋体" w:cs="宋体"/>
                <w:b w:val="0"/>
                <w:color w:val="auto"/>
                <w:sz w:val="18"/>
                <w:szCs w:val="18"/>
              </w:rPr>
              <w:t>（2）教学条件</w:t>
            </w:r>
          </w:p>
          <w:p w14:paraId="7FCAC64E">
            <w:pPr>
              <w:pStyle w:val="5"/>
              <w:keepNext w:val="0"/>
              <w:pageBreakBefore w:val="0"/>
              <w:kinsoku/>
              <w:wordWrap/>
              <w:overflowPunct/>
              <w:topLinePunct w:val="0"/>
              <w:bidi w:val="0"/>
              <w:spacing w:line="360" w:lineRule="exact"/>
              <w:ind w:hanging="5"/>
              <w:jc w:val="both"/>
              <w:outlineLvl w:val="3"/>
              <w:rPr>
                <w:rFonts w:ascii="宋体" w:hAnsi="宋体" w:cs="宋体"/>
                <w:b w:val="0"/>
                <w:color w:val="auto"/>
                <w:sz w:val="18"/>
                <w:szCs w:val="18"/>
              </w:rPr>
            </w:pPr>
            <w:r>
              <w:rPr>
                <w:rFonts w:hint="eastAsia" w:ascii="宋体" w:hAnsi="宋体" w:cs="宋体"/>
                <w:b w:val="0"/>
                <w:color w:val="auto"/>
                <w:sz w:val="18"/>
                <w:szCs w:val="18"/>
              </w:rPr>
              <w:t>硬件设施：需配备智能实验室（如人形机器人、AI体测系统）及云计算资源。</w:t>
            </w:r>
          </w:p>
          <w:p w14:paraId="212688F6">
            <w:pPr>
              <w:pStyle w:val="5"/>
              <w:keepNext w:val="0"/>
              <w:pageBreakBefore w:val="0"/>
              <w:kinsoku/>
              <w:wordWrap/>
              <w:overflowPunct/>
              <w:topLinePunct w:val="0"/>
              <w:bidi w:val="0"/>
              <w:spacing w:line="360" w:lineRule="exact"/>
              <w:ind w:hanging="5"/>
              <w:jc w:val="both"/>
              <w:outlineLvl w:val="3"/>
              <w:rPr>
                <w:rFonts w:ascii="宋体" w:hAnsi="宋体" w:cs="宋体"/>
                <w:b w:val="0"/>
                <w:color w:val="auto"/>
                <w:sz w:val="18"/>
                <w:szCs w:val="18"/>
              </w:rPr>
            </w:pPr>
            <w:r>
              <w:rPr>
                <w:rFonts w:hint="eastAsia" w:ascii="宋体" w:hAnsi="宋体" w:cs="宋体"/>
                <w:b w:val="0"/>
                <w:color w:val="auto"/>
                <w:sz w:val="18"/>
                <w:szCs w:val="18"/>
              </w:rPr>
              <w:t>软件工具：常用开发框架（TensorFlow、PyTorch）、云平台接口（百度/讯飞智能云）。</w:t>
            </w:r>
          </w:p>
          <w:p w14:paraId="5E610B20">
            <w:pPr>
              <w:pStyle w:val="5"/>
              <w:keepNext w:val="0"/>
              <w:pageBreakBefore w:val="0"/>
              <w:kinsoku/>
              <w:wordWrap/>
              <w:overflowPunct/>
              <w:topLinePunct w:val="0"/>
              <w:bidi w:val="0"/>
              <w:spacing w:line="360" w:lineRule="exact"/>
              <w:ind w:hanging="5"/>
              <w:jc w:val="both"/>
              <w:outlineLvl w:val="3"/>
              <w:rPr>
                <w:rFonts w:ascii="宋体" w:hAnsi="宋体" w:cs="宋体"/>
                <w:b w:val="0"/>
                <w:color w:val="auto"/>
                <w:sz w:val="18"/>
                <w:szCs w:val="18"/>
              </w:rPr>
            </w:pPr>
            <w:r>
              <w:rPr>
                <w:rFonts w:hint="eastAsia" w:ascii="宋体" w:hAnsi="宋体" w:cs="宋体"/>
                <w:b w:val="0"/>
                <w:color w:val="auto"/>
                <w:sz w:val="18"/>
                <w:szCs w:val="18"/>
              </w:rPr>
              <w:t>（3）教学方法</w:t>
            </w:r>
          </w:p>
          <w:p w14:paraId="4BF4A896">
            <w:pPr>
              <w:pStyle w:val="5"/>
              <w:keepNext w:val="0"/>
              <w:pageBreakBefore w:val="0"/>
              <w:kinsoku/>
              <w:wordWrap/>
              <w:overflowPunct/>
              <w:topLinePunct w:val="0"/>
              <w:bidi w:val="0"/>
              <w:spacing w:line="360" w:lineRule="exact"/>
              <w:ind w:hanging="5"/>
              <w:jc w:val="both"/>
              <w:outlineLvl w:val="3"/>
              <w:rPr>
                <w:rFonts w:ascii="宋体" w:hAnsi="宋体" w:cs="宋体"/>
                <w:b w:val="0"/>
                <w:color w:val="auto"/>
                <w:sz w:val="18"/>
                <w:szCs w:val="18"/>
              </w:rPr>
            </w:pPr>
            <w:r>
              <w:rPr>
                <w:rFonts w:hint="eastAsia" w:ascii="宋体" w:hAnsi="宋体" w:cs="宋体"/>
                <w:b w:val="0"/>
                <w:color w:val="auto"/>
                <w:sz w:val="18"/>
                <w:szCs w:val="18"/>
              </w:rPr>
              <w:t>案例驱动教学：通过真实科研项目转化的案例（如“海洋生态系统模拟”）引导学生模仿与创新。</w:t>
            </w:r>
          </w:p>
          <w:p w14:paraId="03F453CB">
            <w:pPr>
              <w:pStyle w:val="5"/>
              <w:keepNext w:val="0"/>
              <w:pageBreakBefore w:val="0"/>
              <w:kinsoku/>
              <w:wordWrap/>
              <w:overflowPunct/>
              <w:topLinePunct w:val="0"/>
              <w:bidi w:val="0"/>
              <w:spacing w:line="360" w:lineRule="exact"/>
              <w:ind w:hanging="5"/>
              <w:jc w:val="both"/>
              <w:outlineLvl w:val="3"/>
              <w:rPr>
                <w:rFonts w:ascii="宋体" w:hAnsi="宋体" w:cs="宋体"/>
                <w:b w:val="0"/>
                <w:color w:val="auto"/>
                <w:sz w:val="18"/>
                <w:szCs w:val="18"/>
              </w:rPr>
            </w:pPr>
            <w:r>
              <w:rPr>
                <w:rFonts w:hint="eastAsia" w:ascii="宋体" w:hAnsi="宋体" w:cs="宋体"/>
                <w:b w:val="0"/>
                <w:color w:val="auto"/>
                <w:sz w:val="18"/>
                <w:szCs w:val="18"/>
              </w:rPr>
              <w:t>问题导向学习（PBL）：以实际工程问题（如“自动驾驶路径规划”）为任务，推动自主探究。</w:t>
            </w:r>
          </w:p>
          <w:p w14:paraId="4F3F494B">
            <w:pPr>
              <w:pStyle w:val="5"/>
              <w:keepNext w:val="0"/>
              <w:pageBreakBefore w:val="0"/>
              <w:kinsoku/>
              <w:wordWrap/>
              <w:overflowPunct/>
              <w:topLinePunct w:val="0"/>
              <w:bidi w:val="0"/>
              <w:spacing w:line="360" w:lineRule="exact"/>
              <w:ind w:hanging="5"/>
              <w:jc w:val="both"/>
              <w:outlineLvl w:val="3"/>
              <w:rPr>
                <w:rFonts w:ascii="宋体" w:hAnsi="宋体" w:cs="宋体"/>
                <w:b w:val="0"/>
                <w:color w:val="auto"/>
                <w:sz w:val="18"/>
                <w:szCs w:val="18"/>
              </w:rPr>
            </w:pPr>
            <w:r>
              <w:rPr>
                <w:rFonts w:hint="eastAsia" w:ascii="宋体" w:hAnsi="宋体" w:cs="宋体"/>
                <w:b w:val="0"/>
                <w:color w:val="auto"/>
                <w:sz w:val="18"/>
                <w:szCs w:val="18"/>
              </w:rPr>
              <w:t>（4）教师要求</w:t>
            </w:r>
          </w:p>
          <w:p w14:paraId="49EBA514">
            <w:pPr>
              <w:pStyle w:val="5"/>
              <w:keepNext w:val="0"/>
              <w:pageBreakBefore w:val="0"/>
              <w:kinsoku/>
              <w:wordWrap/>
              <w:overflowPunct/>
              <w:topLinePunct w:val="0"/>
              <w:bidi w:val="0"/>
              <w:spacing w:line="360" w:lineRule="exact"/>
              <w:ind w:hanging="5"/>
              <w:jc w:val="both"/>
              <w:outlineLvl w:val="3"/>
              <w:rPr>
                <w:rFonts w:ascii="宋体" w:hAnsi="宋体" w:cs="宋体"/>
                <w:b w:val="0"/>
                <w:color w:val="auto"/>
                <w:sz w:val="18"/>
                <w:szCs w:val="18"/>
              </w:rPr>
            </w:pPr>
            <w:r>
              <w:rPr>
                <w:rFonts w:hint="eastAsia" w:ascii="宋体" w:hAnsi="宋体" w:cs="宋体"/>
                <w:b w:val="0"/>
                <w:color w:val="auto"/>
                <w:sz w:val="18"/>
                <w:szCs w:val="18"/>
              </w:rPr>
              <w:t>需具备人工智能跨学科知识及项目开发经验，能够将科研转化为教学案例。</w:t>
            </w:r>
          </w:p>
          <w:p w14:paraId="7028BA24">
            <w:pPr>
              <w:pStyle w:val="5"/>
              <w:keepNext w:val="0"/>
              <w:pageBreakBefore w:val="0"/>
              <w:kinsoku/>
              <w:wordWrap/>
              <w:overflowPunct/>
              <w:topLinePunct w:val="0"/>
              <w:bidi w:val="0"/>
              <w:spacing w:line="360" w:lineRule="exact"/>
              <w:ind w:hanging="5"/>
              <w:jc w:val="both"/>
              <w:outlineLvl w:val="3"/>
              <w:rPr>
                <w:rFonts w:ascii="宋体" w:hAnsi="宋体" w:cs="宋体"/>
                <w:b w:val="0"/>
                <w:color w:val="auto"/>
                <w:sz w:val="18"/>
                <w:szCs w:val="18"/>
              </w:rPr>
            </w:pPr>
            <w:r>
              <w:rPr>
                <w:rFonts w:hint="eastAsia" w:ascii="宋体" w:hAnsi="宋体" w:cs="宋体"/>
                <w:b w:val="0"/>
                <w:color w:val="auto"/>
                <w:sz w:val="18"/>
                <w:szCs w:val="18"/>
              </w:rPr>
              <w:t>掌握课程思政设计能力，例如通过“专家系统”案例讨论科学求真精神。</w:t>
            </w:r>
          </w:p>
          <w:p w14:paraId="6579FB06">
            <w:pPr>
              <w:pStyle w:val="5"/>
              <w:keepNext w:val="0"/>
              <w:pageBreakBefore w:val="0"/>
              <w:kinsoku/>
              <w:wordWrap/>
              <w:overflowPunct/>
              <w:topLinePunct w:val="0"/>
              <w:bidi w:val="0"/>
              <w:spacing w:line="360" w:lineRule="exact"/>
              <w:ind w:hanging="5"/>
              <w:jc w:val="both"/>
              <w:outlineLvl w:val="3"/>
              <w:rPr>
                <w:rFonts w:ascii="宋体" w:hAnsi="宋体" w:cs="宋体"/>
                <w:b w:val="0"/>
                <w:color w:val="auto"/>
                <w:sz w:val="18"/>
                <w:szCs w:val="18"/>
              </w:rPr>
            </w:pPr>
            <w:r>
              <w:rPr>
                <w:rFonts w:hint="eastAsia" w:ascii="宋体" w:hAnsi="宋体" w:cs="宋体"/>
                <w:b w:val="0"/>
                <w:color w:val="auto"/>
                <w:sz w:val="18"/>
                <w:szCs w:val="18"/>
              </w:rPr>
              <w:t>（5）考核方式</w:t>
            </w:r>
          </w:p>
          <w:p w14:paraId="13A01071">
            <w:pPr>
              <w:pStyle w:val="5"/>
              <w:keepNext w:val="0"/>
              <w:pageBreakBefore w:val="0"/>
              <w:kinsoku/>
              <w:wordWrap/>
              <w:overflowPunct/>
              <w:topLinePunct w:val="0"/>
              <w:bidi w:val="0"/>
              <w:spacing w:line="360" w:lineRule="exact"/>
              <w:ind w:hanging="5"/>
              <w:jc w:val="both"/>
              <w:outlineLvl w:val="3"/>
              <w:rPr>
                <w:rFonts w:ascii="宋体" w:hAnsi="宋体" w:cs="宋体"/>
                <w:b w:val="0"/>
                <w:color w:val="auto"/>
                <w:sz w:val="18"/>
                <w:szCs w:val="18"/>
              </w:rPr>
            </w:pPr>
            <w:r>
              <w:rPr>
                <w:rFonts w:hint="eastAsia" w:ascii="宋体" w:hAnsi="宋体" w:cs="宋体"/>
                <w:b w:val="0"/>
                <w:color w:val="auto"/>
                <w:sz w:val="18"/>
                <w:szCs w:val="18"/>
              </w:rPr>
              <w:t>过程性评价（40-50%）：包括课堂互动、实验报告、小组项目（如开发智能推荐系统）。</w:t>
            </w:r>
          </w:p>
          <w:p w14:paraId="7EA36ACE">
            <w:pPr>
              <w:pStyle w:val="5"/>
              <w:keepNext w:val="0"/>
              <w:pageBreakBefore w:val="0"/>
              <w:kinsoku/>
              <w:wordWrap/>
              <w:overflowPunct/>
              <w:topLinePunct w:val="0"/>
              <w:bidi w:val="0"/>
              <w:spacing w:line="360" w:lineRule="exact"/>
              <w:ind w:hanging="5"/>
              <w:jc w:val="both"/>
              <w:outlineLvl w:val="3"/>
              <w:rPr>
                <w:rFonts w:ascii="宋体" w:hAnsi="宋体" w:cs="宋体"/>
                <w:b w:val="0"/>
                <w:color w:val="auto"/>
                <w:sz w:val="18"/>
                <w:szCs w:val="18"/>
              </w:rPr>
            </w:pPr>
            <w:r>
              <w:rPr>
                <w:rFonts w:hint="eastAsia" w:ascii="宋体" w:hAnsi="宋体" w:cs="宋体"/>
                <w:b w:val="0"/>
                <w:color w:val="auto"/>
                <w:sz w:val="18"/>
                <w:szCs w:val="18"/>
              </w:rPr>
              <w:t>终结性评价（50-60%）：采用笔试（理论考核）、论文（技术综述）或实践作品（如AI应用原型）。</w:t>
            </w:r>
          </w:p>
          <w:p w14:paraId="5E456409">
            <w:pPr>
              <w:pStyle w:val="5"/>
              <w:keepNext w:val="0"/>
              <w:pageBreakBefore w:val="0"/>
              <w:kinsoku/>
              <w:wordWrap/>
              <w:overflowPunct/>
              <w:topLinePunct w:val="0"/>
              <w:bidi w:val="0"/>
              <w:spacing w:line="360" w:lineRule="exact"/>
              <w:ind w:hanging="5"/>
              <w:jc w:val="both"/>
              <w:outlineLvl w:val="3"/>
              <w:rPr>
                <w:rFonts w:ascii="宋体" w:hAnsi="宋体" w:cs="宋体"/>
                <w:b w:val="0"/>
                <w:color w:val="auto"/>
                <w:sz w:val="18"/>
                <w:szCs w:val="18"/>
              </w:rPr>
            </w:pPr>
            <w:r>
              <w:rPr>
                <w:rFonts w:hint="eastAsia" w:ascii="宋体" w:hAnsi="宋体" w:cs="宋体"/>
                <w:b w:val="0"/>
                <w:color w:val="auto"/>
                <w:sz w:val="18"/>
                <w:szCs w:val="18"/>
              </w:rPr>
              <w:t>创新加分：鼓励参与竞赛（如机器人竞赛、编程设计赛）并纳入成绩评定。</w:t>
            </w:r>
          </w:p>
        </w:tc>
      </w:tr>
    </w:tbl>
    <w:p w14:paraId="666B8B38">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ascii="宋体" w:hAnsi="宋体" w:cs="宋体"/>
          <w:color w:val="FF0000"/>
          <w:szCs w:val="21"/>
        </w:rPr>
      </w:pPr>
      <w:r>
        <w:rPr>
          <w:rFonts w:hint="eastAsia" w:ascii="宋体" w:hAnsi="宋体" w:cs="宋体"/>
          <w:b/>
          <w:szCs w:val="21"/>
        </w:rPr>
        <w:t>（二）专业课程</w:t>
      </w:r>
    </w:p>
    <w:p w14:paraId="46C8E2CC">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cs="宋体"/>
          <w:b/>
          <w:bCs/>
          <w:szCs w:val="21"/>
        </w:rPr>
      </w:pPr>
      <w:r>
        <w:rPr>
          <w:rFonts w:hint="eastAsia" w:ascii="宋体" w:hAnsi="宋体" w:cs="宋体"/>
          <w:b/>
          <w:bCs/>
          <w:szCs w:val="21"/>
        </w:rPr>
        <w:t>1.专业基础课程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822"/>
        <w:gridCol w:w="2787"/>
        <w:gridCol w:w="2835"/>
      </w:tblGrid>
      <w:tr w14:paraId="65A4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14:paraId="6C6BDAF5">
            <w:pPr>
              <w:pageBreakBefore w:val="0"/>
              <w:kinsoku/>
              <w:wordWrap/>
              <w:overflowPunct/>
              <w:topLinePunct w:val="0"/>
              <w:bidi w:val="0"/>
              <w:spacing w:line="360" w:lineRule="exact"/>
              <w:jc w:val="center"/>
              <w:rPr>
                <w:rFonts w:ascii="宋体" w:hAnsi="宋体" w:cs="宋体"/>
                <w:sz w:val="21"/>
                <w:szCs w:val="21"/>
              </w:rPr>
            </w:pPr>
            <w:r>
              <w:rPr>
                <w:rFonts w:hint="eastAsia" w:ascii="宋体" w:hAnsi="宋体" w:cs="宋体"/>
                <w:b/>
                <w:sz w:val="21"/>
                <w:szCs w:val="21"/>
              </w:rPr>
              <w:t>课程名称</w:t>
            </w:r>
          </w:p>
        </w:tc>
        <w:tc>
          <w:tcPr>
            <w:tcW w:w="2822" w:type="dxa"/>
            <w:vAlign w:val="center"/>
          </w:tcPr>
          <w:p w14:paraId="5AD96C92">
            <w:pPr>
              <w:pageBreakBefore w:val="0"/>
              <w:kinsoku/>
              <w:wordWrap/>
              <w:overflowPunct/>
              <w:topLinePunct w:val="0"/>
              <w:bidi w:val="0"/>
              <w:spacing w:line="360" w:lineRule="exact"/>
              <w:jc w:val="center"/>
              <w:rPr>
                <w:rFonts w:ascii="宋体" w:hAnsi="宋体" w:cs="宋体"/>
                <w:sz w:val="21"/>
                <w:szCs w:val="21"/>
              </w:rPr>
            </w:pPr>
            <w:r>
              <w:rPr>
                <w:rFonts w:hint="eastAsia" w:ascii="宋体" w:hAnsi="宋体" w:cs="宋体"/>
                <w:b/>
                <w:sz w:val="21"/>
                <w:szCs w:val="21"/>
              </w:rPr>
              <w:t>课程目标</w:t>
            </w:r>
          </w:p>
        </w:tc>
        <w:tc>
          <w:tcPr>
            <w:tcW w:w="2787" w:type="dxa"/>
            <w:vAlign w:val="center"/>
          </w:tcPr>
          <w:p w14:paraId="7596175A">
            <w:pPr>
              <w:pageBreakBefore w:val="0"/>
              <w:kinsoku/>
              <w:wordWrap/>
              <w:overflowPunct/>
              <w:topLinePunct w:val="0"/>
              <w:bidi w:val="0"/>
              <w:spacing w:line="360" w:lineRule="exact"/>
              <w:jc w:val="center"/>
              <w:rPr>
                <w:rFonts w:ascii="宋体" w:hAnsi="宋体" w:cs="宋体"/>
                <w:bCs/>
                <w:sz w:val="21"/>
                <w:szCs w:val="21"/>
              </w:rPr>
            </w:pPr>
            <w:r>
              <w:rPr>
                <w:rFonts w:hint="eastAsia" w:ascii="宋体" w:hAnsi="宋体" w:cs="宋体"/>
                <w:b/>
                <w:sz w:val="21"/>
                <w:szCs w:val="21"/>
              </w:rPr>
              <w:t>主要内容</w:t>
            </w:r>
          </w:p>
        </w:tc>
        <w:tc>
          <w:tcPr>
            <w:tcW w:w="2835" w:type="dxa"/>
            <w:vAlign w:val="center"/>
          </w:tcPr>
          <w:p w14:paraId="25102D21">
            <w:pPr>
              <w:pageBreakBefore w:val="0"/>
              <w:kinsoku/>
              <w:wordWrap/>
              <w:overflowPunct/>
              <w:topLinePunct w:val="0"/>
              <w:bidi w:val="0"/>
              <w:spacing w:line="360" w:lineRule="exact"/>
              <w:jc w:val="center"/>
              <w:rPr>
                <w:rFonts w:ascii="宋体" w:hAnsi="宋体" w:cs="宋体"/>
                <w:b w:val="0"/>
                <w:color w:val="auto"/>
                <w:sz w:val="21"/>
                <w:szCs w:val="21"/>
              </w:rPr>
            </w:pPr>
            <w:r>
              <w:rPr>
                <w:rFonts w:hint="eastAsia" w:ascii="宋体" w:hAnsi="宋体" w:cs="宋体"/>
                <w:b/>
                <w:sz w:val="21"/>
                <w:szCs w:val="21"/>
              </w:rPr>
              <w:t>教学要求</w:t>
            </w:r>
          </w:p>
        </w:tc>
      </w:tr>
      <w:tr w14:paraId="5EE3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14:paraId="396E2493">
            <w:pPr>
              <w:keepLines/>
              <w:pageBreakBefore w:val="0"/>
              <w:shd w:val="clear" w:color="auto" w:fill="FFFFFF"/>
              <w:kinsoku/>
              <w:wordWrap/>
              <w:overflowPunct/>
              <w:topLinePunct w:val="0"/>
              <w:bidi w:val="0"/>
              <w:spacing w:line="360" w:lineRule="exact"/>
              <w:jc w:val="center"/>
              <w:rPr>
                <w:rFonts w:ascii="宋体" w:hAnsi="宋体" w:cs="宋体"/>
                <w:sz w:val="18"/>
                <w:szCs w:val="18"/>
              </w:rPr>
            </w:pPr>
            <w:r>
              <w:rPr>
                <w:rFonts w:hint="eastAsia" w:ascii="宋体" w:hAnsi="宋体" w:cs="宋体"/>
                <w:b/>
                <w:bCs/>
                <w:sz w:val="18"/>
                <w:szCs w:val="18"/>
              </w:rPr>
              <w:t>广播电视概论</w:t>
            </w:r>
          </w:p>
        </w:tc>
        <w:tc>
          <w:tcPr>
            <w:tcW w:w="2822" w:type="dxa"/>
            <w:vAlign w:val="top"/>
          </w:tcPr>
          <w:p w14:paraId="733DF46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知识目标：</w:t>
            </w:r>
          </w:p>
          <w:p w14:paraId="71A3AEC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了解广播电视的传播规律和工作原则；</w:t>
            </w:r>
          </w:p>
          <w:p w14:paraId="3221651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掌握广播电视历史发展脉络、广播电视节目类型等相关知识；</w:t>
            </w:r>
          </w:p>
          <w:p w14:paraId="3D9AC49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了解当今世界广播电视的发展趋势。</w:t>
            </w:r>
          </w:p>
          <w:p w14:paraId="7BA7842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能力目标：</w:t>
            </w:r>
          </w:p>
          <w:p w14:paraId="6DC9569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具备策划、制作节目能力。</w:t>
            </w:r>
          </w:p>
          <w:p w14:paraId="035296B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具备与广播电视工作相适应的系统视野和专业知识技能。</w:t>
            </w:r>
          </w:p>
          <w:p w14:paraId="09F1B44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具有与广播电视实践的发展变化相适应的业务动手能力和实践创新能力。</w:t>
            </w:r>
          </w:p>
          <w:p w14:paraId="13A525B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素质目标：</w:t>
            </w:r>
          </w:p>
          <w:p w14:paraId="31CDC40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养成对广播电视产业的思考和创新意识；</w:t>
            </w:r>
          </w:p>
          <w:p w14:paraId="0BD3BF7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养成良好的科学文化素质、道德心理素质和身体素质；</w:t>
            </w:r>
          </w:p>
          <w:p w14:paraId="6C629D1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sz w:val="18"/>
                <w:szCs w:val="18"/>
              </w:rPr>
            </w:pPr>
            <w:r>
              <w:rPr>
                <w:rFonts w:hint="eastAsia" w:ascii="宋体" w:hAnsi="宋体" w:cs="宋体"/>
                <w:bCs/>
                <w:sz w:val="18"/>
                <w:szCs w:val="18"/>
              </w:rPr>
              <w:t>养成从事社会活动和科学研究的基本能力。</w:t>
            </w:r>
          </w:p>
        </w:tc>
        <w:tc>
          <w:tcPr>
            <w:tcW w:w="2787" w:type="dxa"/>
            <w:vAlign w:val="top"/>
          </w:tcPr>
          <w:p w14:paraId="4958834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包括广播电视特性，广播电视的传播规律和工作原则，广播电视历史发展脉络、广播电视节目类型等相关知识，当今世界广播电视的发展趋势。</w:t>
            </w:r>
          </w:p>
        </w:tc>
        <w:tc>
          <w:tcPr>
            <w:tcW w:w="2835" w:type="dxa"/>
            <w:vAlign w:val="top"/>
          </w:tcPr>
          <w:p w14:paraId="458B397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教学模式：采用理论实践一体化、线上线下混合式教学模式，即以课堂教学为主，课内课外相结合，理论与实践相结合。</w:t>
            </w:r>
          </w:p>
          <w:p w14:paraId="5924689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 xml:space="preserve">教学方法：精讲基本概念、深入进行知识解读，运用案例式教学、启发式教学、讨论式教学、主题演讲辩论、情境教学法等多种互动教学方法。 </w:t>
            </w:r>
          </w:p>
          <w:p w14:paraId="7D9E110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教学条件：利用多媒体教室和实训中心。</w:t>
            </w:r>
          </w:p>
          <w:p w14:paraId="4C8D5CF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考核方式：采用过程化考核（70%）+期末测评（30%）评定学习效果。</w:t>
            </w:r>
          </w:p>
          <w:p w14:paraId="6B213A5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color w:val="auto"/>
                <w:sz w:val="18"/>
                <w:szCs w:val="18"/>
              </w:rPr>
            </w:pPr>
          </w:p>
        </w:tc>
      </w:tr>
      <w:tr w14:paraId="1DB6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14:paraId="0EFD0677">
            <w:pPr>
              <w:keepLines/>
              <w:pageBreakBefore w:val="0"/>
              <w:shd w:val="clear" w:color="auto" w:fill="FFFFFF"/>
              <w:kinsoku/>
              <w:wordWrap/>
              <w:overflowPunct/>
              <w:topLinePunct w:val="0"/>
              <w:bidi w:val="0"/>
              <w:spacing w:line="360" w:lineRule="exact"/>
              <w:jc w:val="center"/>
              <w:rPr>
                <w:rFonts w:hint="eastAsia" w:ascii="宋体" w:hAnsi="宋体" w:cs="宋体"/>
                <w:b/>
                <w:bCs/>
                <w:sz w:val="18"/>
                <w:szCs w:val="18"/>
              </w:rPr>
            </w:pPr>
            <w:r>
              <w:rPr>
                <w:rFonts w:hint="eastAsia" w:ascii="宋体" w:hAnsi="宋体" w:cs="宋体"/>
                <w:b/>
                <w:bCs/>
                <w:sz w:val="18"/>
                <w:szCs w:val="18"/>
              </w:rPr>
              <w:t>传播学</w:t>
            </w:r>
          </w:p>
          <w:p w14:paraId="4A0413B7">
            <w:pPr>
              <w:keepLines/>
              <w:pageBreakBefore w:val="0"/>
              <w:shd w:val="clear" w:color="auto" w:fill="FFFFFF"/>
              <w:kinsoku/>
              <w:wordWrap/>
              <w:overflowPunct/>
              <w:topLinePunct w:val="0"/>
              <w:bidi w:val="0"/>
              <w:spacing w:line="360" w:lineRule="exact"/>
              <w:jc w:val="center"/>
              <w:rPr>
                <w:rFonts w:hint="eastAsia" w:ascii="宋体" w:hAnsi="宋体" w:cs="宋体"/>
                <w:b/>
                <w:bCs/>
                <w:sz w:val="18"/>
                <w:szCs w:val="18"/>
              </w:rPr>
            </w:pPr>
            <w:r>
              <w:rPr>
                <w:rFonts w:hint="eastAsia" w:ascii="宋体" w:hAnsi="宋体" w:cs="宋体"/>
                <w:b/>
                <w:bCs/>
                <w:sz w:val="18"/>
                <w:szCs w:val="18"/>
              </w:rPr>
              <w:t>概论</w:t>
            </w:r>
          </w:p>
        </w:tc>
        <w:tc>
          <w:tcPr>
            <w:tcW w:w="2822" w:type="dxa"/>
            <w:vAlign w:val="top"/>
          </w:tcPr>
          <w:p w14:paraId="7544F8F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知识目标：</w:t>
            </w:r>
          </w:p>
          <w:p w14:paraId="7BE84A4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了解传播学的起源、主要的研究学派和研究方法；</w:t>
            </w:r>
          </w:p>
          <w:p w14:paraId="2F7E58B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掌握信息、传播、社会信息、社会传播、信息社会、传播学等名词概念，以及社会传播的特点、社会信息系统的特点；</w:t>
            </w:r>
          </w:p>
          <w:p w14:paraId="69CC63D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掌握控制研究、内容研究、媒介研究、受众研究和效果研究的相关理论知识。</w:t>
            </w:r>
          </w:p>
          <w:p w14:paraId="4DBE1DD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能力目标：</w:t>
            </w:r>
          </w:p>
          <w:p w14:paraId="14009DA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具备良好的媒介素养。</w:t>
            </w:r>
          </w:p>
          <w:p w14:paraId="7BD9AB9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具备批判性思维和独立思考能力。</w:t>
            </w:r>
          </w:p>
          <w:p w14:paraId="6E9C41D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具备良好的沟通和表达能力。</w:t>
            </w:r>
          </w:p>
          <w:p w14:paraId="72270B9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素质目标：</w:t>
            </w:r>
          </w:p>
          <w:p w14:paraId="21C9555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养成正确的价值观和人生观。</w:t>
            </w:r>
          </w:p>
          <w:p w14:paraId="1591FBB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养成正义、诚信、勤奋、创新的思想品质。</w:t>
            </w:r>
          </w:p>
          <w:p w14:paraId="6E24E70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sz w:val="18"/>
                <w:szCs w:val="18"/>
              </w:rPr>
            </w:pPr>
            <w:r>
              <w:rPr>
                <w:rFonts w:hint="eastAsia" w:ascii="宋体" w:hAnsi="宋体" w:cs="宋体"/>
                <w:bCs/>
                <w:sz w:val="18"/>
                <w:szCs w:val="18"/>
              </w:rPr>
              <w:t>养成具有全面传播知识和技能的专业人才。</w:t>
            </w:r>
          </w:p>
        </w:tc>
        <w:tc>
          <w:tcPr>
            <w:tcW w:w="2787" w:type="dxa"/>
            <w:vAlign w:val="top"/>
          </w:tcPr>
          <w:p w14:paraId="70A3026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包括传播学原理和基础知识、传播学传播模式和研究方法、传播学主要流派的理论观点，特别关注传播过程中的传播者、传播内容、传播媒介、传播受众和传播效果等构成要素的理论研究课题。</w:t>
            </w:r>
          </w:p>
        </w:tc>
        <w:tc>
          <w:tcPr>
            <w:tcW w:w="2835" w:type="dxa"/>
            <w:vAlign w:val="top"/>
          </w:tcPr>
          <w:p w14:paraId="131ABBA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教学模式：通过分析具体的传播现象和传播实践，引导学生深入理解传播学的应用。</w:t>
            </w:r>
          </w:p>
          <w:p w14:paraId="7267797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教学方法：利用多媒体技术展示各种传播媒介的特点和运作方式。</w:t>
            </w:r>
          </w:p>
          <w:p w14:paraId="44393CC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教学条件：要求教师有丰富的教学经验，利用新媒体资源等。</w:t>
            </w:r>
          </w:p>
          <w:p w14:paraId="37E6089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考核建议：采用过程化考核（70%）+期末测评（30%）评定学习效果。</w:t>
            </w:r>
          </w:p>
          <w:p w14:paraId="30D4DB4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p>
          <w:p w14:paraId="27C3816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color w:val="auto"/>
                <w:sz w:val="18"/>
                <w:szCs w:val="18"/>
              </w:rPr>
            </w:pPr>
          </w:p>
        </w:tc>
      </w:tr>
      <w:tr w14:paraId="1D24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14:paraId="24200E39">
            <w:pPr>
              <w:keepLines/>
              <w:pageBreakBefore w:val="0"/>
              <w:shd w:val="clear" w:color="auto" w:fill="FFFFFF"/>
              <w:kinsoku/>
              <w:wordWrap/>
              <w:overflowPunct/>
              <w:topLinePunct w:val="0"/>
              <w:bidi w:val="0"/>
              <w:spacing w:line="360" w:lineRule="exact"/>
              <w:jc w:val="center"/>
              <w:rPr>
                <w:rFonts w:hint="eastAsia" w:ascii="宋体" w:hAnsi="宋体" w:cs="宋体"/>
                <w:b/>
                <w:bCs/>
                <w:sz w:val="18"/>
                <w:szCs w:val="18"/>
              </w:rPr>
            </w:pPr>
            <w:r>
              <w:rPr>
                <w:rFonts w:hint="eastAsia" w:ascii="宋体" w:hAnsi="宋体" w:cs="宋体"/>
                <w:b/>
                <w:bCs/>
                <w:sz w:val="18"/>
                <w:szCs w:val="18"/>
              </w:rPr>
              <w:t>新媒体编辑与</w:t>
            </w:r>
          </w:p>
          <w:p w14:paraId="54864FD5">
            <w:pPr>
              <w:keepLines/>
              <w:pageBreakBefore w:val="0"/>
              <w:shd w:val="clear" w:color="auto" w:fill="FFFFFF"/>
              <w:kinsoku/>
              <w:wordWrap/>
              <w:overflowPunct/>
              <w:topLinePunct w:val="0"/>
              <w:bidi w:val="0"/>
              <w:spacing w:line="360" w:lineRule="exact"/>
              <w:jc w:val="center"/>
              <w:rPr>
                <w:rFonts w:hint="eastAsia" w:ascii="宋体" w:hAnsi="宋体" w:cs="宋体"/>
                <w:b/>
                <w:bCs/>
                <w:sz w:val="18"/>
                <w:szCs w:val="18"/>
              </w:rPr>
            </w:pPr>
            <w:r>
              <w:rPr>
                <w:rFonts w:hint="eastAsia" w:ascii="宋体" w:hAnsi="宋体" w:cs="宋体"/>
                <w:b/>
                <w:bCs/>
                <w:sz w:val="18"/>
                <w:szCs w:val="18"/>
              </w:rPr>
              <w:t>直播</w:t>
            </w:r>
          </w:p>
        </w:tc>
        <w:tc>
          <w:tcPr>
            <w:tcW w:w="2822" w:type="dxa"/>
            <w:vAlign w:val="top"/>
          </w:tcPr>
          <w:p w14:paraId="69647E2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知识目标:</w:t>
            </w:r>
          </w:p>
          <w:p w14:paraId="51554F2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掌握新媒体的发展历程、基本概念、传播规律和特点；</w:t>
            </w:r>
          </w:p>
          <w:p w14:paraId="66899A1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了解如何撰写吸引人的标题、编写优质文章、制作图文、视频等多媒体内容；学习各大社交平台的运营策略、用户分析、内容分发机制；</w:t>
            </w:r>
          </w:p>
          <w:p w14:paraId="0C0D7AE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掌握基本的网络数据分析方法，如流量统计、用户行为分析等；熟悉新媒体相关的法律法规，包括版权法、隐私保护等。</w:t>
            </w:r>
          </w:p>
          <w:p w14:paraId="100F370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能力目标:</w:t>
            </w:r>
          </w:p>
          <w:p w14:paraId="41700EE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具备熟练使用各种新媒体编辑软件和直播工具的能力，如Photoshop、Premiere Pro、OBS等；</w:t>
            </w:r>
          </w:p>
          <w:p w14:paraId="1F381F7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具备良好的在线沟通技巧，能够有效管理评论区和粉丝互动；</w:t>
            </w:r>
          </w:p>
          <w:p w14:paraId="337AC6F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具备及危机公关能力，团队协作能力。</w:t>
            </w:r>
          </w:p>
          <w:p w14:paraId="240493D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素质目标：</w:t>
            </w:r>
          </w:p>
          <w:p w14:paraId="3755BB0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养成正确的职业价值观，遵守行业规范，诚实守信。</w:t>
            </w:r>
          </w:p>
          <w:p w14:paraId="733E180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养成持续学习意识，创新思维。</w:t>
            </w:r>
          </w:p>
          <w:p w14:paraId="09F5907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sz w:val="18"/>
                <w:szCs w:val="18"/>
              </w:rPr>
            </w:pPr>
            <w:r>
              <w:rPr>
                <w:rFonts w:hint="eastAsia" w:ascii="宋体" w:hAnsi="宋体" w:cs="宋体"/>
                <w:bCs/>
                <w:sz w:val="18"/>
                <w:szCs w:val="18"/>
              </w:rPr>
              <w:t>养成良好的心理承受能力，关注全球新媒体发展趋势，理解和尊重不同文化背景下的传播差异。</w:t>
            </w:r>
          </w:p>
        </w:tc>
        <w:tc>
          <w:tcPr>
            <w:tcW w:w="2787" w:type="dxa"/>
            <w:vAlign w:val="top"/>
          </w:tcPr>
          <w:p w14:paraId="49CDA5F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包括新媒体概念与特性、新媒体内容生产、新媒体平台运营、新媒体数据分析、新媒体法律法规、直播基础知识、直播设备与软件、直播内容创意与制作、直播运营与管理、直播营销与变现等内容。</w:t>
            </w:r>
          </w:p>
        </w:tc>
        <w:tc>
          <w:tcPr>
            <w:tcW w:w="2835" w:type="dxa"/>
            <w:vAlign w:val="top"/>
          </w:tcPr>
          <w:p w14:paraId="3CDA988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模式：包括理论教学和实践操作两个部分。理论教学主要涵盖新媒体编辑的基本原理、流程、方法和技巧，以及直播技术的基础知识。实践操作则侧重于学生动手能力的培养，包括网站、微信公众平台、媒体号、H5、APP等新媒体平台的策划创建、频道栏目专题策划、编辑流程、编辑方法、运营推广等实际操作技能的训练。</w:t>
            </w:r>
          </w:p>
          <w:p w14:paraId="6ED2ED6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教学方法：采用案例分析、项目驱动、小组合作、模拟实训等多种形式。</w:t>
            </w:r>
          </w:p>
          <w:p w14:paraId="3338B05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教学条件：教师应具备相关的专业知识和实践经验。</w:t>
            </w:r>
          </w:p>
          <w:p w14:paraId="2E2CC8B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考核方式：采用过程化考核（70%）+期末测评（30%）评定学习效果。</w:t>
            </w:r>
          </w:p>
          <w:p w14:paraId="28E6EE9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color w:val="auto"/>
                <w:sz w:val="18"/>
                <w:szCs w:val="18"/>
              </w:rPr>
            </w:pPr>
          </w:p>
        </w:tc>
      </w:tr>
      <w:tr w14:paraId="6814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14:paraId="403066AC">
            <w:pPr>
              <w:keepLines/>
              <w:pageBreakBefore w:val="0"/>
              <w:shd w:val="clear" w:color="auto" w:fill="FFFFFF"/>
              <w:kinsoku/>
              <w:wordWrap/>
              <w:overflowPunct/>
              <w:topLinePunct w:val="0"/>
              <w:bidi w:val="0"/>
              <w:spacing w:line="360" w:lineRule="exact"/>
              <w:jc w:val="center"/>
              <w:rPr>
                <w:rFonts w:hint="eastAsia" w:ascii="宋体" w:hAnsi="宋体" w:cs="宋体"/>
                <w:b/>
                <w:bCs/>
                <w:sz w:val="18"/>
                <w:szCs w:val="18"/>
              </w:rPr>
            </w:pPr>
            <w:r>
              <w:rPr>
                <w:rFonts w:hint="eastAsia" w:ascii="宋体" w:hAnsi="宋体" w:cs="宋体"/>
                <w:b/>
                <w:bCs/>
                <w:sz w:val="18"/>
                <w:szCs w:val="18"/>
              </w:rPr>
              <w:t>形体与舞蹈</w:t>
            </w:r>
          </w:p>
        </w:tc>
        <w:tc>
          <w:tcPr>
            <w:tcW w:w="2822" w:type="dxa"/>
            <w:vAlign w:val="top"/>
          </w:tcPr>
          <w:p w14:paraId="358E23F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知识目标：</w:t>
            </w:r>
          </w:p>
          <w:p w14:paraId="60DF97A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掌握一定的舞蹈理论知识；</w:t>
            </w:r>
          </w:p>
          <w:p w14:paraId="6B38A23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了解舞蹈形体的起源，发展，对舞蹈形体课有正确的认识；</w:t>
            </w:r>
          </w:p>
          <w:p w14:paraId="7C94975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掌握舞蹈形体训练科学形体塑身的训练方法。</w:t>
            </w:r>
          </w:p>
          <w:p w14:paraId="4F6AE15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能力目标：</w:t>
            </w:r>
          </w:p>
          <w:p w14:paraId="7673CB7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具备基本的身体语言技巧；</w:t>
            </w:r>
          </w:p>
          <w:p w14:paraId="4E5EFBE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具备随即应变能力和现场控制能力；</w:t>
            </w:r>
          </w:p>
          <w:p w14:paraId="0B34477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具备一定的舞台表现力。</w:t>
            </w:r>
          </w:p>
          <w:p w14:paraId="49CEEB0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素质目标：</w:t>
            </w:r>
          </w:p>
          <w:p w14:paraId="59596C6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养成丰富的艺术修养，健康的审美能力，优雅的形体气质；</w:t>
            </w:r>
          </w:p>
          <w:p w14:paraId="0EFD56B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养成健康的思想作风，认真的学习态度，以及团队合作意识；</w:t>
            </w:r>
          </w:p>
          <w:p w14:paraId="1C476AA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sz w:val="18"/>
                <w:szCs w:val="18"/>
              </w:rPr>
            </w:pPr>
            <w:r>
              <w:rPr>
                <w:rFonts w:hint="eastAsia" w:ascii="宋体" w:hAnsi="宋体" w:cs="宋体"/>
                <w:bCs/>
                <w:sz w:val="18"/>
                <w:szCs w:val="18"/>
              </w:rPr>
              <w:t>养成认真学习的态度、不怕吃苦的精神和探索新知识的兴趣。</w:t>
            </w:r>
          </w:p>
        </w:tc>
        <w:tc>
          <w:tcPr>
            <w:tcW w:w="2787" w:type="dxa"/>
            <w:vAlign w:val="top"/>
          </w:tcPr>
          <w:p w14:paraId="2359D5F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主要内容有形体与舞蹈:基本手位、脚位、行进间各类基本步伐，舞姿练习、各部位柔韧性练习、芭蕾把杠基本组合、基本形态控制练习、形体舞蹈训练、体态元素综合训练。</w:t>
            </w:r>
          </w:p>
        </w:tc>
        <w:tc>
          <w:tcPr>
            <w:tcW w:w="2835" w:type="dxa"/>
            <w:vAlign w:val="top"/>
          </w:tcPr>
          <w:p w14:paraId="14FCFD8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模式：包括理论教学和实践操作两大部分。理论教学部分涉及形体训练的基本理论知识，如人体解剖学、生理学、心理学等，而实践操作部分则侧重于动作的示范和学生的亲身体验，通过反复练习来掌握动作技巧和提升身体素质。</w:t>
            </w:r>
          </w:p>
          <w:p w14:paraId="6D56205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方法：包括循序渐进、个性化指导、互动教学、多媒体教学等。循序渐进的方法强调从简单的动作开始，逐步过渡到复杂的组合；个性化指导则根据每个学生的身体状况和学习能力提供定制化的指导；互动教学鼓励学生之间的交流和合作，提高学习兴趣和团队协作能力。</w:t>
            </w:r>
          </w:p>
          <w:p w14:paraId="4C1432B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教学条件：需要制定合理的教学计划，安排合适的课程内容，提供丰富的教学资源。</w:t>
            </w:r>
          </w:p>
          <w:p w14:paraId="03C2B3D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评价建议：根据课上所教授内容进行具体的舞蹈考核。</w:t>
            </w:r>
          </w:p>
          <w:p w14:paraId="21F3681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color w:val="auto"/>
                <w:sz w:val="18"/>
                <w:szCs w:val="18"/>
              </w:rPr>
            </w:pPr>
          </w:p>
        </w:tc>
      </w:tr>
      <w:tr w14:paraId="2033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14:paraId="61E5BBEF">
            <w:pPr>
              <w:keepLines/>
              <w:pageBreakBefore w:val="0"/>
              <w:shd w:val="clear" w:color="auto" w:fill="FFFFFF"/>
              <w:kinsoku/>
              <w:wordWrap/>
              <w:overflowPunct/>
              <w:topLinePunct w:val="0"/>
              <w:bidi w:val="0"/>
              <w:spacing w:line="360" w:lineRule="exact"/>
              <w:jc w:val="center"/>
              <w:rPr>
                <w:rFonts w:hint="eastAsia" w:ascii="宋体" w:hAnsi="宋体" w:cs="宋体"/>
                <w:b/>
                <w:bCs/>
                <w:sz w:val="18"/>
                <w:szCs w:val="18"/>
              </w:rPr>
            </w:pPr>
            <w:r>
              <w:rPr>
                <w:rFonts w:hint="eastAsia" w:ascii="宋体" w:hAnsi="宋体" w:cs="宋体"/>
                <w:b/>
                <w:bCs/>
                <w:sz w:val="18"/>
                <w:szCs w:val="18"/>
              </w:rPr>
              <w:t>剧目排练</w:t>
            </w:r>
          </w:p>
        </w:tc>
        <w:tc>
          <w:tcPr>
            <w:tcW w:w="2822" w:type="dxa"/>
            <w:vAlign w:val="center"/>
          </w:tcPr>
          <w:p w14:paraId="6206DBD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知识目标：</w:t>
            </w:r>
          </w:p>
          <w:p w14:paraId="51C25A5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了解不同历史文化观念；</w:t>
            </w:r>
          </w:p>
          <w:p w14:paraId="43F799E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掌握基本的表演技巧；</w:t>
            </w:r>
          </w:p>
          <w:p w14:paraId="2E83084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了解舞台艺术的灯光、音响、化妆、服装等。</w:t>
            </w:r>
          </w:p>
          <w:p w14:paraId="4FFCC64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能力目标：</w:t>
            </w:r>
          </w:p>
          <w:p w14:paraId="66BBEFE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具备一定的即兴创作能力；</w:t>
            </w:r>
          </w:p>
          <w:p w14:paraId="738A0AF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具备综合表演能力和创造能力；</w:t>
            </w:r>
          </w:p>
          <w:p w14:paraId="601ACF3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具备团队协作能力。</w:t>
            </w:r>
          </w:p>
          <w:p w14:paraId="28E0D2C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素质目标：</w:t>
            </w:r>
          </w:p>
          <w:p w14:paraId="2C9E872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养成一定的文化素养和审美意识；</w:t>
            </w:r>
          </w:p>
          <w:p w14:paraId="59BB9BB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养成较强的创造性思维能力；</w:t>
            </w:r>
          </w:p>
          <w:p w14:paraId="7334BDE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sz w:val="18"/>
                <w:szCs w:val="18"/>
              </w:rPr>
            </w:pPr>
            <w:r>
              <w:rPr>
                <w:rFonts w:hint="eastAsia" w:ascii="宋体" w:hAnsi="宋体" w:cs="宋体"/>
                <w:bCs/>
                <w:sz w:val="18"/>
                <w:szCs w:val="18"/>
              </w:rPr>
              <w:t>养成良好的职业道德和责任感。</w:t>
            </w:r>
          </w:p>
        </w:tc>
        <w:tc>
          <w:tcPr>
            <w:tcW w:w="2787" w:type="dxa"/>
            <w:vAlign w:val="top"/>
          </w:tcPr>
          <w:p w14:paraId="304A777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学习掌握不同形式的剧目，以此加强对舞台表演的认识、了解、体验不同风格的表演特点。</w:t>
            </w:r>
          </w:p>
        </w:tc>
        <w:tc>
          <w:tcPr>
            <w:tcW w:w="2835" w:type="dxa"/>
            <w:vAlign w:val="center"/>
          </w:tcPr>
          <w:p w14:paraId="7DAFDDD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教学模式：本课程融知识性、技能性、艺术性和实践性为一体，对提高学生的全面素质、发展学生的才能具有重要作用。按照专业注重个性化指导，注重教学实践性、时效性、针对性。</w:t>
            </w:r>
          </w:p>
          <w:p w14:paraId="7C71D3C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教学条件：舞蹈教室。</w:t>
            </w:r>
          </w:p>
          <w:p w14:paraId="62C230B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教学方法：运用启发式教学、讨论式教学、示范式教学。</w:t>
            </w:r>
          </w:p>
          <w:p w14:paraId="0BD9BCC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 w:val="0"/>
                <w:color w:val="auto"/>
                <w:sz w:val="18"/>
                <w:szCs w:val="18"/>
              </w:rPr>
            </w:pPr>
            <w:r>
              <w:rPr>
                <w:rFonts w:hint="eastAsia" w:ascii="宋体" w:hAnsi="宋体" w:cs="宋体"/>
                <w:bCs/>
                <w:sz w:val="18"/>
                <w:szCs w:val="18"/>
              </w:rPr>
              <w:t>评价建议：采取（考勤+课堂表现）平时成绩30%+ 期末考试成绩70%。</w:t>
            </w:r>
          </w:p>
        </w:tc>
      </w:tr>
    </w:tbl>
    <w:p w14:paraId="1AFE851F">
      <w:pPr>
        <w:pageBreakBefore w:val="0"/>
        <w:kinsoku/>
        <w:wordWrap/>
        <w:overflowPunct/>
        <w:topLinePunct w:val="0"/>
        <w:bidi w:val="0"/>
        <w:spacing w:line="360" w:lineRule="exact"/>
        <w:ind w:firstLine="422" w:firstLineChars="200"/>
        <w:jc w:val="left"/>
        <w:rPr>
          <w:rFonts w:ascii="宋体" w:hAnsi="宋体" w:cs="宋体"/>
          <w:szCs w:val="21"/>
        </w:rPr>
      </w:pPr>
      <w:r>
        <w:rPr>
          <w:rFonts w:hint="eastAsia" w:ascii="宋体" w:hAnsi="宋体" w:cs="宋体"/>
          <w:b/>
          <w:bCs/>
          <w:szCs w:val="21"/>
        </w:rPr>
        <w:t>2.专业核心课程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3029"/>
        <w:gridCol w:w="2655"/>
        <w:gridCol w:w="2800"/>
      </w:tblGrid>
      <w:tr w14:paraId="3F85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3145C3F7">
            <w:pPr>
              <w:pageBreakBefore w:val="0"/>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课程名称</w:t>
            </w:r>
          </w:p>
        </w:tc>
        <w:tc>
          <w:tcPr>
            <w:tcW w:w="3029" w:type="dxa"/>
            <w:vAlign w:val="center"/>
          </w:tcPr>
          <w:p w14:paraId="5C7B9C11">
            <w:pPr>
              <w:pageBreakBefore w:val="0"/>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课程目标</w:t>
            </w:r>
          </w:p>
        </w:tc>
        <w:tc>
          <w:tcPr>
            <w:tcW w:w="2655" w:type="dxa"/>
            <w:vAlign w:val="center"/>
          </w:tcPr>
          <w:p w14:paraId="0D1F2101">
            <w:pPr>
              <w:pageBreakBefore w:val="0"/>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主要内容</w:t>
            </w:r>
          </w:p>
        </w:tc>
        <w:tc>
          <w:tcPr>
            <w:tcW w:w="2800" w:type="dxa"/>
            <w:vAlign w:val="center"/>
          </w:tcPr>
          <w:p w14:paraId="7E41DB42">
            <w:pPr>
              <w:pageBreakBefore w:val="0"/>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教学要求</w:t>
            </w:r>
          </w:p>
        </w:tc>
      </w:tr>
      <w:tr w14:paraId="6187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153D41E4">
            <w:pPr>
              <w:keepLines/>
              <w:pageBreakBefore w:val="0"/>
              <w:widowControl/>
              <w:kinsoku/>
              <w:wordWrap/>
              <w:overflowPunct/>
              <w:topLinePunct w:val="0"/>
              <w:bidi w:val="0"/>
              <w:spacing w:line="360" w:lineRule="exact"/>
              <w:jc w:val="center"/>
              <w:rPr>
                <w:rFonts w:ascii="宋体" w:hAnsi="宋体" w:cs="宋体"/>
                <w:b/>
                <w:sz w:val="18"/>
                <w:szCs w:val="18"/>
              </w:rPr>
            </w:pPr>
            <w:r>
              <w:rPr>
                <w:rFonts w:hint="eastAsia" w:ascii="宋体" w:hAnsi="宋体" w:cs="宋体"/>
                <w:b/>
                <w:sz w:val="18"/>
                <w:szCs w:val="18"/>
              </w:rPr>
              <w:t>新闻播</w:t>
            </w:r>
          </w:p>
          <w:p w14:paraId="34F4FFDE">
            <w:pPr>
              <w:keepLines/>
              <w:pageBreakBefore w:val="0"/>
              <w:widowControl/>
              <w:kinsoku/>
              <w:wordWrap/>
              <w:overflowPunct/>
              <w:topLinePunct w:val="0"/>
              <w:bidi w:val="0"/>
              <w:spacing w:line="360" w:lineRule="exact"/>
              <w:jc w:val="center"/>
              <w:rPr>
                <w:rFonts w:ascii="宋体" w:hAnsi="宋体" w:cs="宋体"/>
                <w:b/>
                <w:sz w:val="18"/>
                <w:szCs w:val="18"/>
              </w:rPr>
            </w:pPr>
            <w:r>
              <w:rPr>
                <w:rFonts w:hint="eastAsia" w:ascii="宋体" w:hAnsi="宋体" w:cs="宋体"/>
                <w:b/>
                <w:sz w:val="18"/>
                <w:szCs w:val="18"/>
              </w:rPr>
              <w:t>音训练</w:t>
            </w:r>
          </w:p>
        </w:tc>
        <w:tc>
          <w:tcPr>
            <w:tcW w:w="3029" w:type="dxa"/>
          </w:tcPr>
          <w:p w14:paraId="3608B0B4">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知识目标：</w:t>
            </w:r>
          </w:p>
          <w:p w14:paraId="066FC70E">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掌握新闻节目及新闻节目播音主持的特性、特点、创作规律及创作方法等方面；</w:t>
            </w:r>
          </w:p>
          <w:p w14:paraId="09341983">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了解广播电视新闻播音、广播电视新闻现场报道、演播室主持、广播电视新闻评论节目等多种播音主持技能及素质；</w:t>
            </w:r>
          </w:p>
          <w:p w14:paraId="2EC37DA0">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了解国内外电视播音主持的新情况和发展趋势。</w:t>
            </w:r>
          </w:p>
          <w:p w14:paraId="1CB71E19">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能力目标：</w:t>
            </w:r>
          </w:p>
          <w:p w14:paraId="380A56AF">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具备较强的出镜播音和现场报道能力；</w:t>
            </w:r>
          </w:p>
          <w:p w14:paraId="7FAC5ADA">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具备不同节目类型的播音主持能力；</w:t>
            </w:r>
          </w:p>
          <w:p w14:paraId="122650E3">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具备节目策划、编导、主持等综合性技能。</w:t>
            </w:r>
          </w:p>
          <w:p w14:paraId="62F9D952">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素质目标：</w:t>
            </w:r>
          </w:p>
          <w:p w14:paraId="26131C39">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养成良好的个人素质；</w:t>
            </w:r>
          </w:p>
          <w:p w14:paraId="462E6CBB">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养成专业意识和学习态度；</w:t>
            </w:r>
          </w:p>
          <w:p w14:paraId="7E0E1A58">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养成播音主持的个性风格。</w:t>
            </w:r>
          </w:p>
        </w:tc>
        <w:tc>
          <w:tcPr>
            <w:tcW w:w="2655" w:type="dxa"/>
          </w:tcPr>
          <w:p w14:paraId="7E15AF0E">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讲授新闻播音的再创作规律和方法。通过本课程的学习，使学生了解新闻播音的特点和基本规律，掌握一些新闻播音的技能。</w:t>
            </w:r>
          </w:p>
        </w:tc>
        <w:tc>
          <w:tcPr>
            <w:tcW w:w="2800" w:type="dxa"/>
          </w:tcPr>
          <w:p w14:paraId="20E9AD7D">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教学模式：包括理论讲授和实践训练相结合的方式。这种模式强调以学生为中心，通过教师的指导和学生的自主学习，达到提升学生的新闻播报能力和专业素养的目的。教学模式的设计往往考虑到学生的个体差异，采用个性化的教学策略，以满足不同学生的学习需求。</w:t>
            </w:r>
          </w:p>
          <w:p w14:paraId="3FB16290">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教学方法：通过模拟新闻播报、现场报道、节目主持等实际操作，让学生在实践中学习和提高。</w:t>
            </w:r>
          </w:p>
          <w:p w14:paraId="131EF31A">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教学条件：在模拟真实的新闻播报环境，让学生在接近实战的条件下进行训练。</w:t>
            </w:r>
          </w:p>
          <w:p w14:paraId="2560D62F">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评价建议：结合所学内容进行模拟新闻播音。</w:t>
            </w:r>
          </w:p>
          <w:p w14:paraId="0F058339">
            <w:pPr>
              <w:pageBreakBefore w:val="0"/>
              <w:kinsoku/>
              <w:wordWrap/>
              <w:overflowPunct/>
              <w:topLinePunct w:val="0"/>
              <w:bidi w:val="0"/>
              <w:spacing w:line="360" w:lineRule="exact"/>
              <w:jc w:val="left"/>
              <w:rPr>
                <w:rFonts w:ascii="宋体" w:hAnsi="宋体" w:cs="宋体"/>
                <w:bCs/>
                <w:sz w:val="18"/>
                <w:szCs w:val="18"/>
              </w:rPr>
            </w:pPr>
          </w:p>
        </w:tc>
      </w:tr>
      <w:tr w14:paraId="63DE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3AC8E613">
            <w:pPr>
              <w:keepLines/>
              <w:pageBreakBefore w:val="0"/>
              <w:widowControl/>
              <w:kinsoku/>
              <w:wordWrap/>
              <w:overflowPunct/>
              <w:topLinePunct w:val="0"/>
              <w:bidi w:val="0"/>
              <w:spacing w:line="360" w:lineRule="exact"/>
              <w:jc w:val="center"/>
              <w:rPr>
                <w:rFonts w:ascii="宋体" w:hAnsi="宋体" w:cs="宋体"/>
                <w:b/>
                <w:sz w:val="18"/>
                <w:szCs w:val="18"/>
              </w:rPr>
            </w:pPr>
            <w:r>
              <w:rPr>
                <w:rFonts w:hint="eastAsia" w:ascii="宋体" w:hAnsi="宋体" w:cs="宋体"/>
                <w:b/>
                <w:sz w:val="18"/>
                <w:szCs w:val="18"/>
              </w:rPr>
              <w:t>即兴口语训练</w:t>
            </w:r>
          </w:p>
        </w:tc>
        <w:tc>
          <w:tcPr>
            <w:tcW w:w="3029" w:type="dxa"/>
          </w:tcPr>
          <w:p w14:paraId="482F3EF1">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知识目标：</w:t>
            </w:r>
          </w:p>
          <w:p w14:paraId="578E8DCC">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了解即兴口语表达的基本规律和基本技能；</w:t>
            </w:r>
          </w:p>
          <w:p w14:paraId="12E2BAAE">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了解广播电视即兴口语创作的内涵和特点；</w:t>
            </w:r>
          </w:p>
          <w:p w14:paraId="1F206A72">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掌握并熟练运用即兴口语表达的各类技巧，达到思维与情感、语言与声音的和谐统-。</w:t>
            </w:r>
          </w:p>
          <w:p w14:paraId="39A06AF6">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能力目标：</w:t>
            </w:r>
          </w:p>
          <w:p w14:paraId="5A342726">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具有丰富的语言储备；</w:t>
            </w:r>
          </w:p>
          <w:p w14:paraId="1DCEB718">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具备不同语境下语言表达的流畅性；</w:t>
            </w:r>
          </w:p>
          <w:p w14:paraId="1E52E8D7">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具备快速思考和及时反应能力。</w:t>
            </w:r>
          </w:p>
          <w:p w14:paraId="6DBB40C4">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素质目标：</w:t>
            </w:r>
          </w:p>
          <w:p w14:paraId="43B0960A">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养成良好的倾听习惯；</w:t>
            </w:r>
          </w:p>
          <w:p w14:paraId="6878DAC4">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养成良好的口头沟通能力；</w:t>
            </w:r>
          </w:p>
          <w:p w14:paraId="7F6D88EF">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养成环境应变能力和语言灵活性。</w:t>
            </w:r>
          </w:p>
        </w:tc>
        <w:tc>
          <w:tcPr>
            <w:tcW w:w="2655" w:type="dxa"/>
          </w:tcPr>
          <w:p w14:paraId="282B4312">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以有声语言表达为核心，以即兴口语表达训练为主要方式，包括口头复述、口头描述、口头评述以及即兴解说、即兴语智和即兴幽默等内容。</w:t>
            </w:r>
          </w:p>
          <w:p w14:paraId="1EB8C1F6">
            <w:pPr>
              <w:pageBreakBefore w:val="0"/>
              <w:kinsoku/>
              <w:wordWrap/>
              <w:overflowPunct/>
              <w:topLinePunct w:val="0"/>
              <w:bidi w:val="0"/>
              <w:spacing w:line="360" w:lineRule="exact"/>
              <w:jc w:val="left"/>
              <w:rPr>
                <w:rFonts w:ascii="宋体" w:hAnsi="宋体" w:cs="宋体"/>
                <w:bCs/>
                <w:sz w:val="18"/>
                <w:szCs w:val="18"/>
              </w:rPr>
            </w:pPr>
          </w:p>
        </w:tc>
        <w:tc>
          <w:tcPr>
            <w:tcW w:w="2800" w:type="dxa"/>
          </w:tcPr>
          <w:p w14:paraId="30F5CB97">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教学模式：强调实践性和互动性，旨在通过一系列的训练活动帮助学生提高即兴表达的能力。</w:t>
            </w:r>
          </w:p>
          <w:p w14:paraId="609035CC">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教学方法：通过提出问题或情景，激发学生的思考和创造力，引导学生自主探索和表达。</w:t>
            </w:r>
          </w:p>
          <w:p w14:paraId="176CBA10">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教学条件：需要一个可以容纳学生进行小组讨论和表演的教室或演播厅，以便于进行实践活动。</w:t>
            </w:r>
          </w:p>
          <w:p w14:paraId="412AC151">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评价建议：根据所学进行分类考核。</w:t>
            </w:r>
          </w:p>
          <w:p w14:paraId="20472189">
            <w:pPr>
              <w:pageBreakBefore w:val="0"/>
              <w:kinsoku/>
              <w:wordWrap/>
              <w:overflowPunct/>
              <w:topLinePunct w:val="0"/>
              <w:bidi w:val="0"/>
              <w:spacing w:line="360" w:lineRule="exact"/>
              <w:jc w:val="left"/>
              <w:rPr>
                <w:rFonts w:ascii="宋体" w:hAnsi="宋体" w:cs="宋体"/>
                <w:bCs/>
                <w:sz w:val="18"/>
                <w:szCs w:val="18"/>
              </w:rPr>
            </w:pPr>
          </w:p>
        </w:tc>
      </w:tr>
      <w:tr w14:paraId="3715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6363B701">
            <w:pPr>
              <w:keepLines/>
              <w:pageBreakBefore w:val="0"/>
              <w:widowControl/>
              <w:kinsoku/>
              <w:wordWrap/>
              <w:overflowPunct/>
              <w:topLinePunct w:val="0"/>
              <w:bidi w:val="0"/>
              <w:spacing w:line="360" w:lineRule="exact"/>
              <w:jc w:val="center"/>
              <w:rPr>
                <w:rFonts w:ascii="宋体" w:hAnsi="宋体" w:cs="宋体"/>
                <w:b/>
                <w:sz w:val="18"/>
                <w:szCs w:val="18"/>
              </w:rPr>
            </w:pPr>
            <w:r>
              <w:rPr>
                <w:rFonts w:hint="eastAsia" w:ascii="宋体" w:hAnsi="宋体" w:cs="宋体"/>
                <w:b/>
                <w:sz w:val="18"/>
                <w:szCs w:val="18"/>
              </w:rPr>
              <w:t>节目主</w:t>
            </w:r>
          </w:p>
          <w:p w14:paraId="67D0D686">
            <w:pPr>
              <w:keepLines/>
              <w:pageBreakBefore w:val="0"/>
              <w:widowControl/>
              <w:kinsoku/>
              <w:wordWrap/>
              <w:overflowPunct/>
              <w:topLinePunct w:val="0"/>
              <w:bidi w:val="0"/>
              <w:spacing w:line="360" w:lineRule="exact"/>
              <w:jc w:val="center"/>
              <w:rPr>
                <w:rFonts w:ascii="宋体" w:hAnsi="宋体" w:cs="宋体"/>
                <w:b/>
                <w:sz w:val="18"/>
                <w:szCs w:val="18"/>
              </w:rPr>
            </w:pPr>
            <w:r>
              <w:rPr>
                <w:rFonts w:hint="eastAsia" w:ascii="宋体" w:hAnsi="宋体" w:cs="宋体"/>
                <w:b/>
                <w:sz w:val="18"/>
                <w:szCs w:val="18"/>
              </w:rPr>
              <w:t>持训练</w:t>
            </w:r>
          </w:p>
        </w:tc>
        <w:tc>
          <w:tcPr>
            <w:tcW w:w="3029" w:type="dxa"/>
          </w:tcPr>
          <w:p w14:paraId="51C2BB94">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知识目标：</w:t>
            </w:r>
          </w:p>
          <w:p w14:paraId="36A301FF">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了解什么是电视节目以及作为一一名节目主持人应具备基本的素质；</w:t>
            </w:r>
          </w:p>
          <w:p w14:paraId="26905653">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了解播音主持专业的一些基础知识以及基本的训练方法；</w:t>
            </w:r>
          </w:p>
          <w:p w14:paraId="0A4C7AF5">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掌握不同媒介下节目主持的基本知识、节目主持的基本技能。</w:t>
            </w:r>
          </w:p>
          <w:p w14:paraId="3315C373">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能力目标：</w:t>
            </w:r>
          </w:p>
          <w:p w14:paraId="64F7E054">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具备对于整个节目进行策划制作和主持的能力；</w:t>
            </w:r>
          </w:p>
          <w:p w14:paraId="1465D048">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具备良好的口头表达能力；</w:t>
            </w:r>
          </w:p>
          <w:p w14:paraId="20F424DD">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具备出镜主持的基本要求。</w:t>
            </w:r>
          </w:p>
          <w:p w14:paraId="5136E96F">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素质目标：</w:t>
            </w:r>
          </w:p>
          <w:p w14:paraId="42A6152D">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养成一定的文化底蕴和审美能力；</w:t>
            </w:r>
          </w:p>
          <w:p w14:paraId="78872E9E">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养成良好的团队合作能力；</w:t>
            </w:r>
          </w:p>
          <w:p w14:paraId="75146A57">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养成良好的职业素养和职业形象。</w:t>
            </w:r>
          </w:p>
        </w:tc>
        <w:tc>
          <w:tcPr>
            <w:tcW w:w="2655" w:type="dxa"/>
          </w:tcPr>
          <w:p w14:paraId="2B40910E">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本课程包括理论和实践两部分内容。论部分主要为播音主持的语音发声，语言表达，主持人的副语言表达，上镜的相关技巧等知识;实践部分依托校电视台同学们的自办节目为训练平台，在具体的电视节目实践中训练同学们对于整个节目进行策划制作和主持的能力。</w:t>
            </w:r>
          </w:p>
        </w:tc>
        <w:tc>
          <w:tcPr>
            <w:tcW w:w="2800" w:type="dxa"/>
          </w:tcPr>
          <w:p w14:paraId="67098CE4">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教学模式：包括理论教学和实践训练两大部分。理论教学主要涵盖节目主持的基本理论知识，如不同媒介下节目主持的基本知识、节目主持的基本技能等。实践训练则侧重于学生的实际操作能力，包括录音或上镜训练、集体评析录音、上镜作品等，以提升学生的节目主持能力。</w:t>
            </w:r>
          </w:p>
          <w:p w14:paraId="746EF99E">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教学方法：案例分析法、角色扮演法、互动讨论法等。案例分析法通过分析成功的节目案例，提供不同类节目主持的训练素材和方法。角色扮演法则鼓励学生模拟节目主持人的角色，进行实际的主持练习。互动讨论法则促进学生之间的交流和合作，共同解决节目主持中遇到的问题。</w:t>
            </w:r>
          </w:p>
          <w:p w14:paraId="606B06BA">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教学条件：包括演播室、录音设备、摄像机等，用于模拟真实的节目制作环境。软件资源则包括教学课件、案例分析资料、节目样本等，用于辅助理论教学和实践训练。</w:t>
            </w:r>
          </w:p>
          <w:p w14:paraId="04EDEFCE">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评价建议：结合所学内容进行模拟主持。</w:t>
            </w:r>
          </w:p>
        </w:tc>
      </w:tr>
      <w:tr w14:paraId="6DEA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08393769">
            <w:pPr>
              <w:keepLines/>
              <w:pageBreakBefore w:val="0"/>
              <w:widowControl/>
              <w:kinsoku/>
              <w:wordWrap/>
              <w:overflowPunct/>
              <w:topLinePunct w:val="0"/>
              <w:bidi w:val="0"/>
              <w:spacing w:line="360" w:lineRule="exact"/>
              <w:jc w:val="center"/>
              <w:rPr>
                <w:rFonts w:ascii="宋体" w:hAnsi="宋体" w:cs="宋体"/>
                <w:b/>
                <w:sz w:val="18"/>
                <w:szCs w:val="18"/>
              </w:rPr>
            </w:pPr>
            <w:r>
              <w:rPr>
                <w:rFonts w:hint="eastAsia" w:ascii="宋体" w:hAnsi="宋体" w:cs="宋体"/>
                <w:b/>
                <w:sz w:val="18"/>
                <w:szCs w:val="18"/>
              </w:rPr>
              <w:t>文艺作品演播</w:t>
            </w:r>
          </w:p>
        </w:tc>
        <w:tc>
          <w:tcPr>
            <w:tcW w:w="3029" w:type="dxa"/>
          </w:tcPr>
          <w:p w14:paraId="160F6ED2">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知识目标：</w:t>
            </w:r>
          </w:p>
          <w:p w14:paraId="691B2030">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了解在演播前如何对作品进行分析理解；</w:t>
            </w:r>
          </w:p>
          <w:p w14:paraId="50AED097">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掌握并运用各类型文艺作品的演播技巧；</w:t>
            </w:r>
          </w:p>
          <w:p w14:paraId="5D85140F">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掌握各种文艺节目或者不同类别的影视配音技巧。</w:t>
            </w:r>
          </w:p>
          <w:p w14:paraId="555F702B">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能力目标：</w:t>
            </w:r>
          </w:p>
          <w:p w14:paraId="495F10F7">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具有规范的普通话语音、科学发声、语言表达能力；</w:t>
            </w:r>
          </w:p>
          <w:p w14:paraId="5F1AAA6C">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具有各类文稿配音、文艺作品演播能力；</w:t>
            </w:r>
          </w:p>
          <w:p w14:paraId="1D08D125">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具有节目策划、创新能力；能在演播前对作品进行分析理解,制作或出演完整的文艺节目或者不同类别的影视配音，形成艺术语言表达的正确审美观。</w:t>
            </w:r>
          </w:p>
          <w:p w14:paraId="764C3F19">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素质目标：</w:t>
            </w:r>
          </w:p>
          <w:p w14:paraId="661D86EF">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养成一定的中国传统文化艺术修养和深厚的民族自豪感；</w:t>
            </w:r>
          </w:p>
          <w:p w14:paraId="15CE6B8C">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养成吃苦耐劳的劳动精神；</w:t>
            </w:r>
          </w:p>
          <w:p w14:paraId="2B00A2D7">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养成“播出无小事”、精益求精的工匠精神；</w:t>
            </w:r>
          </w:p>
          <w:p w14:paraId="5273E8CC">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养成良好的舞台表演风范和话筒前工作习惯。</w:t>
            </w:r>
          </w:p>
        </w:tc>
        <w:tc>
          <w:tcPr>
            <w:tcW w:w="2655" w:type="dxa"/>
          </w:tcPr>
          <w:p w14:paraId="43B6BA05">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该课程内容丰富,涵盖了播音员主持人岗位中以文艺作品为创作蓝本的所有工作任务。这门课程将培养学生的诗歌朗诵、散文朗诵、寓言童话朗诵、小说演播、广播剧演播、影视配音技能，和一定的音频视频编辑技能、舞台表演技能。</w:t>
            </w:r>
          </w:p>
          <w:p w14:paraId="540B1879">
            <w:pPr>
              <w:pageBreakBefore w:val="0"/>
              <w:kinsoku/>
              <w:wordWrap/>
              <w:overflowPunct/>
              <w:topLinePunct w:val="0"/>
              <w:bidi w:val="0"/>
              <w:spacing w:line="360" w:lineRule="exact"/>
              <w:jc w:val="left"/>
              <w:rPr>
                <w:rFonts w:ascii="宋体" w:hAnsi="宋体" w:cs="宋体"/>
                <w:bCs/>
                <w:sz w:val="18"/>
                <w:szCs w:val="18"/>
              </w:rPr>
            </w:pPr>
          </w:p>
        </w:tc>
        <w:tc>
          <w:tcPr>
            <w:tcW w:w="2800" w:type="dxa"/>
          </w:tcPr>
          <w:p w14:paraId="48B6BECF">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教学模式：强调理论与实践的结合，注重学生的个性化发展和创造力培养。</w:t>
            </w:r>
          </w:p>
          <w:p w14:paraId="25C2F7C6">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教学方法：实践教学，通过组织学生参与实际的文艺作品演播活动，让学生在实践中锻炼和提升自己的演播技能。</w:t>
            </w:r>
          </w:p>
          <w:p w14:paraId="43A821F9">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教学条件：要求教师有扎实的理论知识，还要有丰富的实践经验和良好的教学能力。</w:t>
            </w:r>
          </w:p>
          <w:p w14:paraId="242C2C65">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评价建议：以小型汇演的方式进行专业检测。</w:t>
            </w:r>
          </w:p>
          <w:p w14:paraId="4DAFD77D">
            <w:pPr>
              <w:pageBreakBefore w:val="0"/>
              <w:kinsoku/>
              <w:wordWrap/>
              <w:overflowPunct/>
              <w:topLinePunct w:val="0"/>
              <w:bidi w:val="0"/>
              <w:spacing w:line="360" w:lineRule="exact"/>
              <w:jc w:val="left"/>
              <w:rPr>
                <w:rFonts w:ascii="宋体" w:hAnsi="宋体" w:cs="宋体"/>
                <w:bCs/>
                <w:sz w:val="18"/>
                <w:szCs w:val="18"/>
              </w:rPr>
            </w:pPr>
          </w:p>
        </w:tc>
      </w:tr>
      <w:tr w14:paraId="6BB4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4510A579">
            <w:pPr>
              <w:keepLines/>
              <w:pageBreakBefore w:val="0"/>
              <w:widowControl/>
              <w:kinsoku/>
              <w:wordWrap/>
              <w:overflowPunct/>
              <w:topLinePunct w:val="0"/>
              <w:bidi w:val="0"/>
              <w:spacing w:line="360" w:lineRule="exact"/>
              <w:jc w:val="center"/>
              <w:rPr>
                <w:rFonts w:ascii="宋体" w:hAnsi="宋体" w:cs="宋体"/>
                <w:b/>
                <w:sz w:val="18"/>
                <w:szCs w:val="18"/>
              </w:rPr>
            </w:pPr>
            <w:r>
              <w:rPr>
                <w:rFonts w:hint="eastAsia" w:ascii="宋体" w:hAnsi="宋体" w:cs="宋体"/>
                <w:b/>
                <w:sz w:val="18"/>
                <w:szCs w:val="18"/>
              </w:rPr>
              <w:t>播音创作基础</w:t>
            </w:r>
          </w:p>
          <w:p w14:paraId="2AA8F51D">
            <w:pPr>
              <w:keepLines/>
              <w:pageBreakBefore w:val="0"/>
              <w:widowControl/>
              <w:kinsoku/>
              <w:wordWrap/>
              <w:overflowPunct/>
              <w:topLinePunct w:val="0"/>
              <w:bidi w:val="0"/>
              <w:spacing w:line="360" w:lineRule="exact"/>
              <w:ind w:firstLine="55"/>
              <w:jc w:val="center"/>
              <w:rPr>
                <w:rFonts w:ascii="宋体" w:hAnsi="宋体" w:cs="宋体"/>
                <w:b/>
                <w:sz w:val="18"/>
                <w:szCs w:val="18"/>
              </w:rPr>
            </w:pPr>
          </w:p>
        </w:tc>
        <w:tc>
          <w:tcPr>
            <w:tcW w:w="3029" w:type="dxa"/>
          </w:tcPr>
          <w:p w14:paraId="2ED0316D">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知识目标：</w:t>
            </w:r>
          </w:p>
          <w:p w14:paraId="0404FEEA">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掌握准备稿件的方法、要领；</w:t>
            </w:r>
          </w:p>
          <w:p w14:paraId="4EB40217">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掌握播音主持有声语言从理解到感受的技能技巧；</w:t>
            </w:r>
          </w:p>
          <w:p w14:paraId="6AC11733">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掌握播音主持有声语言的外部表达技巧。</w:t>
            </w:r>
          </w:p>
          <w:p w14:paraId="0CA4007B">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能力目标：</w:t>
            </w:r>
          </w:p>
          <w:p w14:paraId="0AB33951">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具备一定的即兴口语表达能力；</w:t>
            </w:r>
          </w:p>
          <w:p w14:paraId="18AA889B">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具备全媒体环境下的语言传播能力；</w:t>
            </w:r>
          </w:p>
          <w:p w14:paraId="61477447">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具备较强的语言表达感染力。</w:t>
            </w:r>
          </w:p>
          <w:p w14:paraId="0D44BD0F">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素质目标：</w:t>
            </w:r>
          </w:p>
          <w:p w14:paraId="2115A631">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养成正确的创作、宣传意识；</w:t>
            </w:r>
          </w:p>
          <w:p w14:paraId="5695730D">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养成良好的创作精神；</w:t>
            </w:r>
          </w:p>
          <w:p w14:paraId="3E6B9DFA">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养成较强的创新意识和应变能力。</w:t>
            </w:r>
          </w:p>
        </w:tc>
        <w:tc>
          <w:tcPr>
            <w:tcW w:w="2655" w:type="dxa"/>
          </w:tcPr>
          <w:p w14:paraId="41985B02">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创作依据的准备方法，调动思想感情的方法（情景再现、内在语、对象感等），运用重音、停连、语气、节奏等表达思想感情的方法，以及即兴口语表达的理论和方法。</w:t>
            </w:r>
          </w:p>
          <w:p w14:paraId="0CE837BE">
            <w:pPr>
              <w:pageBreakBefore w:val="0"/>
              <w:kinsoku/>
              <w:wordWrap/>
              <w:overflowPunct/>
              <w:topLinePunct w:val="0"/>
              <w:bidi w:val="0"/>
              <w:spacing w:line="360" w:lineRule="exact"/>
              <w:jc w:val="left"/>
              <w:rPr>
                <w:rFonts w:ascii="宋体" w:hAnsi="宋体" w:cs="宋体"/>
                <w:bCs/>
                <w:sz w:val="18"/>
                <w:szCs w:val="18"/>
              </w:rPr>
            </w:pPr>
          </w:p>
        </w:tc>
        <w:tc>
          <w:tcPr>
            <w:tcW w:w="2800" w:type="dxa"/>
          </w:tcPr>
          <w:p w14:paraId="43AF2999">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教学模式：强调理论与实践相结合，注重培养学生的播音技巧和创作能力。</w:t>
            </w:r>
          </w:p>
          <w:p w14:paraId="31DBA78D">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教学方法：案例教学法和讨论式教学，激发学生的主观能动性。</w:t>
            </w:r>
          </w:p>
          <w:p w14:paraId="52B7A550">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教学条件：利用实训室使学生在实践中得到提高。</w:t>
            </w:r>
          </w:p>
          <w:p w14:paraId="6A4DC6C6">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考核建议：采用过程化考核（70%）+期末测评（30%）评定学习效果。</w:t>
            </w:r>
          </w:p>
          <w:p w14:paraId="44CF9C88">
            <w:pPr>
              <w:pageBreakBefore w:val="0"/>
              <w:kinsoku/>
              <w:wordWrap/>
              <w:overflowPunct/>
              <w:topLinePunct w:val="0"/>
              <w:bidi w:val="0"/>
              <w:spacing w:line="360" w:lineRule="exact"/>
              <w:jc w:val="left"/>
              <w:rPr>
                <w:rFonts w:ascii="宋体" w:hAnsi="宋体" w:cs="宋体"/>
                <w:bCs/>
                <w:sz w:val="18"/>
                <w:szCs w:val="18"/>
              </w:rPr>
            </w:pPr>
          </w:p>
        </w:tc>
      </w:tr>
      <w:tr w14:paraId="4788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667C603E">
            <w:pPr>
              <w:keepLines/>
              <w:pageBreakBefore w:val="0"/>
              <w:widowControl/>
              <w:kinsoku/>
              <w:wordWrap/>
              <w:overflowPunct/>
              <w:topLinePunct w:val="0"/>
              <w:bidi w:val="0"/>
              <w:spacing w:line="360" w:lineRule="exact"/>
              <w:jc w:val="center"/>
              <w:rPr>
                <w:rFonts w:ascii="宋体" w:hAnsi="宋体" w:cs="宋体"/>
                <w:b/>
                <w:sz w:val="18"/>
                <w:szCs w:val="18"/>
              </w:rPr>
            </w:pPr>
            <w:r>
              <w:rPr>
                <w:rFonts w:hint="eastAsia" w:ascii="宋体" w:hAnsi="宋体" w:cs="宋体"/>
                <w:b/>
                <w:sz w:val="18"/>
                <w:szCs w:val="18"/>
              </w:rPr>
              <w:t>活动策划与指导</w:t>
            </w:r>
          </w:p>
        </w:tc>
        <w:tc>
          <w:tcPr>
            <w:tcW w:w="3029" w:type="dxa"/>
          </w:tcPr>
          <w:p w14:paraId="4C8516A5">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知识目标：</w:t>
            </w:r>
          </w:p>
          <w:p w14:paraId="28C295E7">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掌握活动策划的基本概念、原理和流程；</w:t>
            </w:r>
          </w:p>
          <w:p w14:paraId="4BFD9037">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了解当前活动策划行业的最新趋势、技术和市场需求，以及不同类型活动的特点和策划要点；</w:t>
            </w:r>
          </w:p>
          <w:p w14:paraId="59926AE4">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了解与活动策划相关的法律法规；学习与活动策划相关的文化知识，包括不同文化背景下的礼仪、习俗和沟通技巧。</w:t>
            </w:r>
          </w:p>
          <w:p w14:paraId="611B8FA8">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能力目标：</w:t>
            </w:r>
          </w:p>
          <w:p w14:paraId="79631045">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具备独立完成从构思到实施的全过程活动策划的能力；</w:t>
            </w:r>
          </w:p>
          <w:p w14:paraId="68742B03">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具备高效执行活动的能力，能够与客户、供应商、团队成员等有效沟通，建立良好的合作关系，确保活动的顺利进行；</w:t>
            </w:r>
          </w:p>
          <w:p w14:paraId="4BA30D59">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具有创新意识和创造力，能够在活动策划中融入新元素，提升活动的吸引力和影响力。</w:t>
            </w:r>
          </w:p>
          <w:p w14:paraId="4943E174">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素质目标：</w:t>
            </w:r>
          </w:p>
          <w:p w14:paraId="4C2CFBFA">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养成正确的职业价值观，遵守职业道德规范，诚信经营，尊重客户和合作伙伴；</w:t>
            </w:r>
          </w:p>
          <w:p w14:paraId="74CB81AE">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养成团队精神和协作能力，能够在团队中发挥积极作用，共同推进项目进展；</w:t>
            </w:r>
          </w:p>
          <w:p w14:paraId="3E3AE493">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养成面对压力和挑战时的应对能力，保持冷静和专业，有效解决问题。</w:t>
            </w:r>
          </w:p>
        </w:tc>
        <w:tc>
          <w:tcPr>
            <w:tcW w:w="2655" w:type="dxa"/>
          </w:tcPr>
          <w:p w14:paraId="745FB8AF">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 xml:space="preserve">① 了解单人主持、双档主持、多人主持、室内主 持、户外主持的空间处理及应用。 </w:t>
            </w:r>
          </w:p>
          <w:p w14:paraId="173D1740">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② 具备选择空间、感觉镜头以及纵横运动的表现 能力。</w:t>
            </w:r>
            <w:r>
              <w:rPr>
                <w:rFonts w:ascii="宋体" w:hAnsi="宋体" w:cs="宋体"/>
                <w:bCs/>
                <w:sz w:val="18"/>
                <w:szCs w:val="18"/>
              </w:rPr>
              <w:t xml:space="preserve"> </w:t>
            </w:r>
          </w:p>
          <w:p w14:paraId="1DB1A787">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③ 具备镜头前的景别感、对象感、间距感和走动 感。</w:t>
            </w:r>
            <w:r>
              <w:rPr>
                <w:rFonts w:ascii="宋体" w:hAnsi="宋体" w:cs="宋体"/>
                <w:bCs/>
                <w:sz w:val="18"/>
                <w:szCs w:val="18"/>
              </w:rPr>
              <w:t xml:space="preserve"> </w:t>
            </w:r>
          </w:p>
          <w:p w14:paraId="43749F23">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④</w:t>
            </w:r>
            <w:r>
              <w:rPr>
                <w:rFonts w:ascii="宋体" w:hAnsi="宋体" w:cs="宋体"/>
                <w:bCs/>
                <w:sz w:val="18"/>
                <w:szCs w:val="18"/>
              </w:rPr>
              <w:t xml:space="preserve"> </w:t>
            </w:r>
            <w:r>
              <w:rPr>
                <w:rFonts w:hint="eastAsia" w:ascii="宋体" w:hAnsi="宋体" w:cs="宋体"/>
                <w:bCs/>
                <w:sz w:val="18"/>
                <w:szCs w:val="18"/>
              </w:rPr>
              <w:t>能够在自我选择的空间背景中进行符合规律 的创作</w:t>
            </w:r>
            <w:r>
              <w:rPr>
                <w:rFonts w:ascii="宋体" w:hAnsi="宋体" w:cs="宋体"/>
                <w:bCs/>
                <w:sz w:val="18"/>
                <w:szCs w:val="18"/>
              </w:rPr>
              <w:t xml:space="preserve"> </w:t>
            </w:r>
          </w:p>
          <w:p w14:paraId="6C09EB49">
            <w:pPr>
              <w:pageBreakBefore w:val="0"/>
              <w:kinsoku/>
              <w:wordWrap/>
              <w:overflowPunct/>
              <w:topLinePunct w:val="0"/>
              <w:bidi w:val="0"/>
              <w:spacing w:line="360" w:lineRule="exact"/>
              <w:jc w:val="left"/>
              <w:rPr>
                <w:rFonts w:ascii="宋体" w:hAnsi="宋体" w:cs="宋体"/>
                <w:bCs/>
                <w:sz w:val="18"/>
                <w:szCs w:val="18"/>
              </w:rPr>
            </w:pPr>
          </w:p>
        </w:tc>
        <w:tc>
          <w:tcPr>
            <w:tcW w:w="2800" w:type="dxa"/>
          </w:tcPr>
          <w:p w14:paraId="53944D19">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教学模式：在教学过程中，教师根据教学目标和学生特点，设计并组织一系列教学活动，以提高教学效果和学生的学习兴趣。</w:t>
            </w:r>
          </w:p>
          <w:p w14:paraId="7B5EA267">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教学方法：常见的教学方法包括讲授法、讨论法、案例分析法、合作学习法、探究学习法、多媒体教学法、游戏化教学法等。</w:t>
            </w:r>
          </w:p>
          <w:p w14:paraId="78893FF4">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教学条件：教师应具备相关的专业知识和实践经验。</w:t>
            </w:r>
          </w:p>
          <w:p w14:paraId="44675B44">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考核方式：采用过程化考核（70%）+期末测评（30%）评定学习效果。</w:t>
            </w:r>
          </w:p>
          <w:p w14:paraId="4C2521A2">
            <w:pPr>
              <w:pageBreakBefore w:val="0"/>
              <w:kinsoku/>
              <w:wordWrap/>
              <w:overflowPunct/>
              <w:topLinePunct w:val="0"/>
              <w:bidi w:val="0"/>
              <w:spacing w:line="360" w:lineRule="exact"/>
              <w:jc w:val="left"/>
              <w:rPr>
                <w:rFonts w:ascii="宋体" w:hAnsi="宋体" w:cs="宋体"/>
                <w:bCs/>
                <w:sz w:val="18"/>
                <w:szCs w:val="18"/>
              </w:rPr>
            </w:pPr>
          </w:p>
        </w:tc>
      </w:tr>
      <w:tr w14:paraId="0BD4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54CF70C3">
            <w:pPr>
              <w:keepLines/>
              <w:pageBreakBefore w:val="0"/>
              <w:widowControl/>
              <w:kinsoku/>
              <w:wordWrap/>
              <w:overflowPunct/>
              <w:topLinePunct w:val="0"/>
              <w:bidi w:val="0"/>
              <w:spacing w:line="360" w:lineRule="exact"/>
              <w:jc w:val="center"/>
              <w:rPr>
                <w:rFonts w:ascii="宋体" w:hAnsi="宋体" w:cs="宋体"/>
                <w:bCs/>
                <w:sz w:val="18"/>
                <w:szCs w:val="18"/>
              </w:rPr>
            </w:pPr>
            <w:r>
              <w:rPr>
                <w:rFonts w:hint="eastAsia" w:ascii="宋体" w:hAnsi="宋体" w:cs="宋体"/>
                <w:b/>
                <w:sz w:val="18"/>
                <w:szCs w:val="18"/>
              </w:rPr>
              <w:t>视频节目播音与主持</w:t>
            </w:r>
          </w:p>
        </w:tc>
        <w:tc>
          <w:tcPr>
            <w:tcW w:w="3029" w:type="dxa"/>
          </w:tcPr>
          <w:p w14:paraId="3525B9FD">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知识目标：</w:t>
            </w:r>
          </w:p>
          <w:p w14:paraId="035CEDE3">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掌握播音发声、语言表达核心理论，熟悉新闻、综艺等节目主持特性</w:t>
            </w:r>
          </w:p>
          <w:p w14:paraId="1F1EE22D">
            <w:pPr>
              <w:pageBreakBefore w:val="0"/>
              <w:kinsoku/>
              <w:wordWrap/>
              <w:overflowPunct/>
              <w:topLinePunct w:val="0"/>
              <w:bidi w:val="0"/>
              <w:spacing w:line="360" w:lineRule="exact"/>
              <w:jc w:val="left"/>
              <w:rPr>
                <w:rFonts w:ascii="宋体" w:hAnsi="宋体" w:cs="宋体"/>
                <w:bCs/>
                <w:sz w:val="18"/>
                <w:szCs w:val="18"/>
              </w:rPr>
            </w:pPr>
            <w:r>
              <w:rPr>
                <w:rFonts w:ascii="宋体" w:hAnsi="宋体" w:cs="宋体"/>
                <w:bCs/>
                <w:sz w:val="18"/>
                <w:szCs w:val="18"/>
              </w:rPr>
              <w:t>了解视频节目制作全流程及主持工作要点；明确行业伦理规范与传播法规。</w:t>
            </w:r>
          </w:p>
          <w:p w14:paraId="7ED7A179">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能力目标：</w:t>
            </w:r>
          </w:p>
          <w:p w14:paraId="315AA9F3">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提升镜头前语言表达与风格切换能力</w:t>
            </w:r>
          </w:p>
          <w:p w14:paraId="7E36A704">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强化临场应变和节目节奏把控力</w:t>
            </w:r>
          </w:p>
          <w:p w14:paraId="11B23932">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具备节目策划及与团队协作创作能力。</w:t>
            </w:r>
          </w:p>
          <w:p w14:paraId="7D48E6A3">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素质目标：</w:t>
            </w:r>
          </w:p>
          <w:p w14:paraId="70C4F33F">
            <w:pPr>
              <w:pageBreakBefore w:val="0"/>
              <w:kinsoku/>
              <w:wordWrap/>
              <w:overflowPunct/>
              <w:topLinePunct w:val="0"/>
              <w:bidi w:val="0"/>
              <w:spacing w:line="360" w:lineRule="exact"/>
              <w:jc w:val="left"/>
              <w:rPr>
                <w:rFonts w:ascii="宋体" w:hAnsi="宋体" w:cs="宋体"/>
                <w:bCs/>
                <w:sz w:val="18"/>
                <w:szCs w:val="18"/>
              </w:rPr>
            </w:pPr>
            <w:r>
              <w:rPr>
                <w:rFonts w:ascii="宋体" w:hAnsi="宋体" w:cs="宋体"/>
                <w:bCs/>
                <w:sz w:val="18"/>
                <w:szCs w:val="18"/>
              </w:rPr>
              <w:t>培养严谨敬业的职业精神，坚守传播价值观；</w:t>
            </w:r>
          </w:p>
          <w:p w14:paraId="4EB4B7CA">
            <w:pPr>
              <w:pageBreakBefore w:val="0"/>
              <w:kinsoku/>
              <w:wordWrap/>
              <w:overflowPunct/>
              <w:topLinePunct w:val="0"/>
              <w:bidi w:val="0"/>
              <w:spacing w:line="360" w:lineRule="exact"/>
              <w:jc w:val="left"/>
              <w:rPr>
                <w:rFonts w:ascii="宋体" w:hAnsi="宋体" w:cs="宋体"/>
                <w:bCs/>
                <w:sz w:val="18"/>
                <w:szCs w:val="18"/>
              </w:rPr>
            </w:pPr>
            <w:r>
              <w:rPr>
                <w:rFonts w:ascii="宋体" w:hAnsi="宋体" w:cs="宋体"/>
                <w:bCs/>
                <w:sz w:val="18"/>
                <w:szCs w:val="18"/>
              </w:rPr>
              <w:t>激发创新意识，探索多元主持风格；</w:t>
            </w:r>
          </w:p>
          <w:p w14:paraId="05FB9CA0">
            <w:pPr>
              <w:pageBreakBefore w:val="0"/>
              <w:kinsoku/>
              <w:wordWrap/>
              <w:overflowPunct/>
              <w:topLinePunct w:val="0"/>
              <w:bidi w:val="0"/>
              <w:spacing w:line="360" w:lineRule="exact"/>
              <w:jc w:val="left"/>
              <w:rPr>
                <w:rFonts w:ascii="宋体" w:hAnsi="宋体" w:cs="宋体"/>
                <w:bCs/>
                <w:sz w:val="18"/>
                <w:szCs w:val="18"/>
              </w:rPr>
            </w:pPr>
            <w:r>
              <w:rPr>
                <w:rFonts w:ascii="宋体" w:hAnsi="宋体" w:cs="宋体"/>
                <w:bCs/>
                <w:sz w:val="18"/>
                <w:szCs w:val="18"/>
              </w:rPr>
              <w:t>增强团队协作意识，提升集体创作效能。</w:t>
            </w:r>
          </w:p>
        </w:tc>
        <w:tc>
          <w:tcPr>
            <w:tcW w:w="2655" w:type="dxa"/>
          </w:tcPr>
          <w:p w14:paraId="20B44A3E">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专业基础技能训练：系统学习科学发声方法，涵盖呼吸控制、共鸣运用、吐字归音技巧，规范普通话发音；深入研究语言表达技巧，包括重音、停连、语气的灵活运用，提升口语表达的流畅性与感染力。</w:t>
            </w:r>
          </w:p>
          <w:p w14:paraId="3F90F521">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节目类型专项实践：针对新闻、访谈、综艺等不同节目形态开展实训。新闻类侧重客观严谨的播报风格与信息准确传递；访谈类聚焦提问技巧、嘉宾互动与话题引导；综艺类强调现场氛围调动、即兴表达与娱乐性语言设计。</w:t>
            </w:r>
          </w:p>
          <w:p w14:paraId="3718CD34">
            <w:pPr>
              <w:pageBreakBefore w:val="0"/>
              <w:kinsoku/>
              <w:wordWrap/>
              <w:overflowPunct/>
              <w:topLinePunct w:val="0"/>
              <w:bidi w:val="0"/>
              <w:spacing w:line="360" w:lineRule="exact"/>
              <w:jc w:val="left"/>
              <w:rPr>
                <w:rFonts w:ascii="宋体" w:hAnsi="宋体" w:cs="宋体"/>
                <w:bCs/>
                <w:sz w:val="18"/>
                <w:szCs w:val="18"/>
              </w:rPr>
            </w:pPr>
          </w:p>
        </w:tc>
        <w:tc>
          <w:tcPr>
            <w:tcW w:w="2800" w:type="dxa"/>
          </w:tcPr>
          <w:p w14:paraId="4D85120A">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一、教学方法与过程</w:t>
            </w:r>
          </w:p>
          <w:p w14:paraId="0511F4C9">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 xml:space="preserve"> 采用“理论 + 实践 + 案例”融合教学法。理论结合示范音视频解析发声、表达技巧；实践以分组实训、一对一指导为主，开展镜头前模拟主持；通过《主持人大赛》等案例剖析创作逻辑。分阶段教学，先夯实发声、普通话基础，再进行节目类型专项训练，最后开展全流程节目制作实践。建立“周反馈、月考核”机制，要求学生记录学习日志，强化自主学习。</w:t>
            </w:r>
          </w:p>
          <w:p w14:paraId="1CE86CC2">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 xml:space="preserve"> 二、教学资源与考核</w:t>
            </w:r>
          </w:p>
          <w:p w14:paraId="1BA108A0">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 xml:space="preserve"> 保障专业演播室、录音设备等硬件，搭建含课件、案例、行业动态的资源库，邀请行业专家指导。考核采用过程性（40%）与成果性（60%）结合，过程性关注课堂表现与作业，成果性以独立完成节目主持作品为核心，从语言表达、临场应变等维度综合评定，全面检验专业能力与职业素养。</w:t>
            </w:r>
          </w:p>
        </w:tc>
      </w:tr>
    </w:tbl>
    <w:p w14:paraId="753709B8">
      <w:pPr>
        <w:pageBreakBefore w:val="0"/>
        <w:kinsoku/>
        <w:wordWrap/>
        <w:overflowPunct/>
        <w:topLinePunct w:val="0"/>
        <w:bidi w:val="0"/>
        <w:spacing w:line="360" w:lineRule="exact"/>
        <w:ind w:firstLine="422" w:firstLineChars="200"/>
        <w:jc w:val="left"/>
        <w:rPr>
          <w:rFonts w:ascii="楷体_GB2312" w:hAnsi="楷体_GB2312" w:eastAsia="楷体_GB2312" w:cs="楷体_GB2312"/>
          <w:szCs w:val="21"/>
        </w:rPr>
      </w:pPr>
      <w:r>
        <w:rPr>
          <w:rFonts w:hint="eastAsia" w:ascii="宋体" w:hAnsi="宋体" w:cs="宋体"/>
          <w:b/>
          <w:bCs/>
          <w:szCs w:val="21"/>
        </w:rPr>
        <w:t>3.专业拓展课程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998"/>
        <w:gridCol w:w="2725"/>
        <w:gridCol w:w="2794"/>
      </w:tblGrid>
      <w:tr w14:paraId="777F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5B7CC7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
                <w:sz w:val="21"/>
                <w:szCs w:val="21"/>
              </w:rPr>
            </w:pPr>
            <w:r>
              <w:rPr>
                <w:rFonts w:hint="eastAsia" w:ascii="宋体" w:hAnsi="宋体" w:cs="宋体"/>
                <w:b/>
                <w:sz w:val="21"/>
                <w:szCs w:val="21"/>
              </w:rPr>
              <w:t>课程名称</w:t>
            </w:r>
          </w:p>
        </w:tc>
        <w:tc>
          <w:tcPr>
            <w:tcW w:w="2998" w:type="dxa"/>
            <w:vAlign w:val="center"/>
          </w:tcPr>
          <w:p w14:paraId="5CFAF2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
                <w:sz w:val="21"/>
                <w:szCs w:val="21"/>
              </w:rPr>
            </w:pPr>
            <w:r>
              <w:rPr>
                <w:rFonts w:hint="eastAsia" w:ascii="宋体" w:hAnsi="宋体" w:cs="宋体"/>
                <w:b/>
                <w:sz w:val="21"/>
                <w:szCs w:val="21"/>
              </w:rPr>
              <w:t>课程目标</w:t>
            </w:r>
          </w:p>
        </w:tc>
        <w:tc>
          <w:tcPr>
            <w:tcW w:w="2725" w:type="dxa"/>
            <w:vAlign w:val="center"/>
          </w:tcPr>
          <w:p w14:paraId="224216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
                <w:sz w:val="21"/>
                <w:szCs w:val="21"/>
              </w:rPr>
            </w:pPr>
            <w:r>
              <w:rPr>
                <w:rFonts w:hint="eastAsia" w:ascii="宋体" w:hAnsi="宋体" w:cs="宋体"/>
                <w:b/>
                <w:sz w:val="21"/>
                <w:szCs w:val="21"/>
              </w:rPr>
              <w:t>主要内容</w:t>
            </w:r>
          </w:p>
        </w:tc>
        <w:tc>
          <w:tcPr>
            <w:tcW w:w="2794" w:type="dxa"/>
            <w:vAlign w:val="center"/>
          </w:tcPr>
          <w:p w14:paraId="5C63B0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
                <w:sz w:val="21"/>
                <w:szCs w:val="21"/>
              </w:rPr>
            </w:pPr>
            <w:r>
              <w:rPr>
                <w:rFonts w:hint="eastAsia" w:ascii="宋体" w:hAnsi="宋体" w:cs="宋体"/>
                <w:b/>
                <w:sz w:val="21"/>
                <w:szCs w:val="21"/>
              </w:rPr>
              <w:t>教学要求</w:t>
            </w:r>
          </w:p>
        </w:tc>
      </w:tr>
      <w:tr w14:paraId="04C3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6531821B">
            <w:pPr>
              <w:keepNext w:val="0"/>
              <w:keepLines w:val="0"/>
              <w:pageBreakBefore w:val="0"/>
              <w:widowControl w:val="0"/>
              <w:kinsoku/>
              <w:wordWrap/>
              <w:overflowPunct/>
              <w:topLinePunct w:val="0"/>
              <w:autoSpaceDE/>
              <w:autoSpaceDN/>
              <w:bidi w:val="0"/>
              <w:adjustRightInd/>
              <w:snapToGrid/>
              <w:spacing w:line="360" w:lineRule="exact"/>
              <w:ind w:firstLine="55"/>
              <w:jc w:val="center"/>
              <w:textAlignment w:val="auto"/>
              <w:rPr>
                <w:rFonts w:ascii="宋体" w:hAnsi="宋体" w:cs="宋体"/>
                <w:b/>
                <w:sz w:val="18"/>
                <w:szCs w:val="18"/>
              </w:rPr>
            </w:pPr>
            <w:r>
              <w:rPr>
                <w:rFonts w:hint="eastAsia" w:ascii="宋体" w:hAnsi="宋体" w:cs="宋体"/>
                <w:b/>
                <w:sz w:val="18"/>
                <w:szCs w:val="18"/>
              </w:rPr>
              <w:t>配音</w:t>
            </w:r>
          </w:p>
        </w:tc>
        <w:tc>
          <w:tcPr>
            <w:tcW w:w="2998" w:type="dxa"/>
          </w:tcPr>
          <w:p w14:paraId="3759457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知识目标：</w:t>
            </w:r>
          </w:p>
          <w:p w14:paraId="76CB93A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了解各种配音体裁的意义、门类，熟练掌握说服式、叙事式及三种人称配音语态的基础知识；</w:t>
            </w:r>
          </w:p>
          <w:p w14:paraId="7AECD6F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掌握平视角、仰视角、俯视角解说的表达技巧；</w:t>
            </w:r>
          </w:p>
          <w:p w14:paraId="6B00C06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了解时事新闻、民生新闻、生活资讯的配音技巧。</w:t>
            </w:r>
          </w:p>
          <w:p w14:paraId="16E1886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能力目标：</w:t>
            </w:r>
          </w:p>
          <w:p w14:paraId="6539D92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具备以声音传递情感的能力；</w:t>
            </w:r>
          </w:p>
          <w:p w14:paraId="774CF79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具备较强的声音塑造力和吸引力；</w:t>
            </w:r>
          </w:p>
          <w:p w14:paraId="5EC4870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具备声音表达能力。</w:t>
            </w:r>
          </w:p>
          <w:p w14:paraId="347CB93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素质目标：</w:t>
            </w:r>
          </w:p>
          <w:p w14:paraId="2FD92F4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养成正确舆论导向意识；</w:t>
            </w:r>
          </w:p>
          <w:p w14:paraId="39F732D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养成良好的职业素养；</w:t>
            </w:r>
          </w:p>
          <w:p w14:paraId="5B658A7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养成终身学习的理念。</w:t>
            </w:r>
          </w:p>
        </w:tc>
        <w:tc>
          <w:tcPr>
            <w:tcW w:w="2725" w:type="dxa"/>
          </w:tcPr>
          <w:p w14:paraId="617CD6F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广告配音；纪录片、专题片配音；新闻配音；影视人物配音。</w:t>
            </w:r>
          </w:p>
          <w:p w14:paraId="0D4F60E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p>
        </w:tc>
        <w:tc>
          <w:tcPr>
            <w:tcW w:w="2794" w:type="dxa"/>
          </w:tcPr>
          <w:p w14:paraId="394546F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模式：包括理论讲授、实践训练、课外作业和个性指导等环节。理论讲授通过课堂讲解、案例分析等方式向学生介绍相关的理论知识和技巧。实践训练则组织学生进行实际的配音表演训练，提供指导和反馈，培养他们的实际动手能力。</w:t>
            </w:r>
          </w:p>
          <w:p w14:paraId="31C09C1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教学方法：包括讲授法、示范法、练习法和案例分析法。</w:t>
            </w:r>
          </w:p>
          <w:p w14:paraId="453206B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教学条件：教学设施包括配备投影机、电脑、CD机、VCD机、录音机、功放、音箱等的表演教室，以满足教学需要。</w:t>
            </w:r>
          </w:p>
          <w:p w14:paraId="2B3754F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评价建议：实践教学评价，检测学生的掌握情况。</w:t>
            </w:r>
          </w:p>
        </w:tc>
      </w:tr>
      <w:tr w14:paraId="7DB7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399873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
                <w:sz w:val="18"/>
                <w:szCs w:val="18"/>
              </w:rPr>
            </w:pPr>
            <w:r>
              <w:rPr>
                <w:rFonts w:hint="eastAsia" w:ascii="宋体" w:hAnsi="宋体" w:cs="宋体"/>
                <w:b/>
                <w:sz w:val="18"/>
                <w:szCs w:val="18"/>
              </w:rPr>
              <w:t>表演基础</w:t>
            </w:r>
          </w:p>
        </w:tc>
        <w:tc>
          <w:tcPr>
            <w:tcW w:w="2998" w:type="dxa"/>
          </w:tcPr>
          <w:p w14:paraId="28A38E0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知识目标：</w:t>
            </w:r>
          </w:p>
          <w:p w14:paraId="258CA15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了解表演的基本规律；</w:t>
            </w:r>
          </w:p>
          <w:p w14:paraId="1F15AD8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掌握观察人物角色、观察生活的基本方法；</w:t>
            </w:r>
          </w:p>
          <w:p w14:paraId="1DAE7BE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了解戏剧的历史、流派、风格以及基本的剧本分析方法。</w:t>
            </w:r>
          </w:p>
          <w:p w14:paraId="49D4AD7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能力目标：</w:t>
            </w:r>
          </w:p>
          <w:p w14:paraId="7F10099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具备舞台表演和镜头前表现的基本方法技能；</w:t>
            </w:r>
          </w:p>
          <w:p w14:paraId="254DEC9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具备丰富的情感表达能力；</w:t>
            </w:r>
          </w:p>
          <w:p w14:paraId="397ADA0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具备良好的身体协调性和动作表现力。</w:t>
            </w:r>
          </w:p>
          <w:p w14:paraId="390B826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素质目标：</w:t>
            </w:r>
          </w:p>
          <w:p w14:paraId="0996A24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养成专业精神，追求艺术上的卓越；</w:t>
            </w:r>
          </w:p>
          <w:p w14:paraId="72DC571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养成良好的职业道德和公众形象；</w:t>
            </w:r>
          </w:p>
          <w:p w14:paraId="0A06946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养成较强的适应能力。</w:t>
            </w:r>
          </w:p>
        </w:tc>
        <w:tc>
          <w:tcPr>
            <w:tcW w:w="2725" w:type="dxa"/>
          </w:tcPr>
          <w:p w14:paraId="39790FE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通过课堂教学和实践训练，使学生了解戏剧表演的基本规律，掌握观察人物、观察生活的基本方法，具备舞台表演和镜头前表现的基本方法技能，消除紧张、解放天性，并能够在规定情境中还原生活，真实地积极地有机行动，独立完成单人行动小品或多人小品短剧的构思和表演。</w:t>
            </w:r>
          </w:p>
          <w:p w14:paraId="7464303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p>
        </w:tc>
        <w:tc>
          <w:tcPr>
            <w:tcW w:w="2794" w:type="dxa"/>
          </w:tcPr>
          <w:p w14:paraId="429A8E4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模式：包括理论讲授、实践演练和案例分析等多种方法。理论讲授部分涉及表演的基本概念、技巧和理论知识，帮助学生建立扎实的理论基础。实践演练则通过实际操作让学生积极参与表演活动，锻炼表演技巧和创造力。案例分析则通过分析优秀的影视作品，帮助学生更好地理解角色的塑造和故事的表达方式。</w:t>
            </w:r>
          </w:p>
          <w:p w14:paraId="3E5089E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教学方法：包括角色塑造与分析、声音训练与发声技巧、身体语言与动作设计、情绪的表达与情感控制等。这些方法有助于学生全面提升表演能力和艺术感知。</w:t>
            </w:r>
          </w:p>
          <w:p w14:paraId="32C7AD3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教学条件：要求教师具有较高的专业水平和教学经验，能够有效地指导学生。</w:t>
            </w:r>
          </w:p>
          <w:p w14:paraId="314D4E0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考核方式：采用过程化考核（70%）+期末测评（30%）评定学习效果。</w:t>
            </w:r>
          </w:p>
        </w:tc>
      </w:tr>
      <w:tr w14:paraId="6441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7F83A6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
                <w:sz w:val="18"/>
                <w:szCs w:val="18"/>
              </w:rPr>
            </w:pPr>
            <w:r>
              <w:rPr>
                <w:rFonts w:hint="eastAsia" w:ascii="宋体" w:hAnsi="宋体" w:cs="宋体"/>
                <w:b/>
                <w:sz w:val="18"/>
                <w:szCs w:val="18"/>
                <w:lang w:val="en-US" w:eastAsia="zh-CN"/>
              </w:rPr>
              <w:t>礼仪</w:t>
            </w:r>
            <w:r>
              <w:rPr>
                <w:rFonts w:hint="eastAsia" w:ascii="宋体" w:hAnsi="宋体" w:cs="宋体"/>
                <w:b/>
                <w:sz w:val="18"/>
                <w:szCs w:val="18"/>
              </w:rPr>
              <w:t>与化妆</w:t>
            </w:r>
          </w:p>
        </w:tc>
        <w:tc>
          <w:tcPr>
            <w:tcW w:w="2998" w:type="dxa"/>
          </w:tcPr>
          <w:p w14:paraId="78AA308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知识目标：</w:t>
            </w:r>
          </w:p>
          <w:p w14:paraId="34152F6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掌握脸部化妆的基本技能及矫正化妆的实践技能；</w:t>
            </w:r>
          </w:p>
          <w:p w14:paraId="2BC8FD8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掌握化妆工具及材料的种类作用及使用方法；</w:t>
            </w:r>
          </w:p>
          <w:p w14:paraId="58B20B5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掌握简单面部结构和基本眉形的判断及勾画。</w:t>
            </w:r>
          </w:p>
          <w:p w14:paraId="4169DB6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能力目标;</w:t>
            </w:r>
          </w:p>
          <w:p w14:paraId="1512CD3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具备人物基础造型能力；</w:t>
            </w:r>
          </w:p>
          <w:p w14:paraId="0D58A0A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具备创新设计的能力；</w:t>
            </w:r>
          </w:p>
          <w:p w14:paraId="1C1844C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具备快速补妆和修复妆容的能力。</w:t>
            </w:r>
          </w:p>
          <w:p w14:paraId="6A12F71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素质目标：</w:t>
            </w:r>
          </w:p>
          <w:p w14:paraId="749DBF5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养成一定的鉴美能力；</w:t>
            </w:r>
          </w:p>
          <w:p w14:paraId="62C236D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养成持续学习意识；</w:t>
            </w:r>
          </w:p>
          <w:p w14:paraId="4FBF700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养成良好的沟通协调能力。</w:t>
            </w:r>
          </w:p>
        </w:tc>
        <w:tc>
          <w:tcPr>
            <w:tcW w:w="2725" w:type="dxa"/>
          </w:tcPr>
          <w:p w14:paraId="7E3ADCF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主要是研究并教授化妆的设计及技法，化妆在整体造型中的特点和作用，化妆与服装造型的搭配。化妆的基础常识、底色与皮肤的型造、化妆与局部的塑造、化妆与局部的型造等。</w:t>
            </w:r>
          </w:p>
        </w:tc>
        <w:tc>
          <w:tcPr>
            <w:tcW w:w="2794" w:type="dxa"/>
          </w:tcPr>
          <w:p w14:paraId="333CEB8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模式：包括理论教学和实践操作两个部分。理论教学主要涵盖化妆的基础知识，如化妆的概念、分类、化妆工具的使用方法、色彩理论等。实践操作则侧重于学生通过动手训练，掌握各种化妆品和工具的实际运用方法，以及如何根据不同场合和风格进行化妆设计。</w:t>
            </w:r>
          </w:p>
          <w:p w14:paraId="4325034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方法：包括讲授法、实践法、讲练结合法和社会实践法。讲授法主要用于传授理论知识，实践法则注重学生的动手能力培养，讲练结合法结合了理论和实践，而社会实践法则鼓励学生参与实际的化妆活动，提升实战经验。</w:t>
            </w:r>
          </w:p>
          <w:p w14:paraId="7DFC3F3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教学条件：教师应具备相关的专业知识和实践经验。</w:t>
            </w:r>
          </w:p>
          <w:p w14:paraId="5113160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考核方式：采用过程化考核（70%）+期末测评（30%）评定学习效果。</w:t>
            </w:r>
          </w:p>
        </w:tc>
      </w:tr>
      <w:tr w14:paraId="032A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665AA0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sz w:val="18"/>
                <w:szCs w:val="18"/>
                <w:lang w:val="en-US" w:eastAsia="zh-CN"/>
              </w:rPr>
            </w:pPr>
            <w:r>
              <w:rPr>
                <w:rFonts w:hint="eastAsia" w:ascii="宋体" w:hAnsi="宋体" w:cs="宋体"/>
                <w:b/>
                <w:sz w:val="18"/>
                <w:szCs w:val="18"/>
                <w:lang w:val="en-US" w:eastAsia="zh-CN"/>
              </w:rPr>
              <w:t>婚礼主持与活</w:t>
            </w:r>
          </w:p>
          <w:p w14:paraId="3DC33A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
                <w:sz w:val="18"/>
                <w:szCs w:val="18"/>
              </w:rPr>
            </w:pPr>
            <w:r>
              <w:rPr>
                <w:rFonts w:hint="eastAsia" w:ascii="宋体" w:hAnsi="宋体" w:cs="宋体"/>
                <w:b/>
                <w:sz w:val="18"/>
                <w:szCs w:val="18"/>
                <w:lang w:val="en-US" w:eastAsia="zh-CN"/>
              </w:rPr>
              <w:t>动</w:t>
            </w:r>
          </w:p>
        </w:tc>
        <w:tc>
          <w:tcPr>
            <w:tcW w:w="2998" w:type="dxa"/>
          </w:tcPr>
          <w:p w14:paraId="05B97A3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知识目标：</w:t>
            </w:r>
          </w:p>
          <w:p w14:paraId="3793103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了解不同文化背景下的婚礼习俗、仪式流程以及相关的历史和文化意义；</w:t>
            </w:r>
          </w:p>
          <w:p w14:paraId="1FE2AFB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掌握婚礼策划的基本概念、流程和要素，包括场地布置、音乐选择、节目安排等；</w:t>
            </w:r>
          </w:p>
          <w:p w14:paraId="567C5BE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了解与婚礼相关的法律法规。</w:t>
            </w:r>
          </w:p>
          <w:p w14:paraId="7BDF2F0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能力目标：</w:t>
            </w:r>
          </w:p>
          <w:p w14:paraId="3C1CAFA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具备现场掌控能力；</w:t>
            </w:r>
          </w:p>
          <w:p w14:paraId="338C9BA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具备语言表达能力；</w:t>
            </w:r>
          </w:p>
          <w:p w14:paraId="343B14C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具备应对突发事件的能力。</w:t>
            </w:r>
          </w:p>
          <w:p w14:paraId="5999E7D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素质目标：</w:t>
            </w:r>
          </w:p>
          <w:p w14:paraId="00602E7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养成正确的职业态度和职业道德；</w:t>
            </w:r>
          </w:p>
          <w:p w14:paraId="04E3AC1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养成良好的的审美水平；</w:t>
            </w:r>
          </w:p>
          <w:p w14:paraId="2D4E3A9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养成终身学习的意识，不断更新知识和技能，适应婚礼行业的变化和发展。</w:t>
            </w:r>
          </w:p>
        </w:tc>
        <w:tc>
          <w:tcPr>
            <w:tcW w:w="2725" w:type="dxa"/>
          </w:tcPr>
          <w:p w14:paraId="2D2B60B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1.婚礼主持概述：包括婚礼主持艺术的界定、发展现状、婚礼主持人在婚礼中的作用以及工作流程等。</w:t>
            </w:r>
          </w:p>
          <w:p w14:paraId="742AA25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2.婚礼主持艺术语言的表达：涉及婚礼主持艺术语言的特点、对象感的把握、表达技巧以及体态语的运用。</w:t>
            </w:r>
          </w:p>
          <w:p w14:paraId="22A3A35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3.接受婚礼主持任务：包括婚礼主持服务的基本内容、工作程序，以及与婚礼策划师、新人、其他工作人员的沟通技巧。</w:t>
            </w:r>
          </w:p>
          <w:p w14:paraId="7ABEF34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4.婚礼主持前的准备工作：涉及婚礼主持词的创作、音乐的选择、运用与制作，以及其他准备工作。</w:t>
            </w:r>
          </w:p>
          <w:p w14:paraId="0A8822D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5.婚礼彩排：包括彩排的必要性、基本要求和方法，以及不同角色的彩排安排。</w:t>
            </w:r>
          </w:p>
          <w:p w14:paraId="23AC89F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6.婚礼仪式的现场主持：强调现场主持要点、即兴口语表达、语言与思维训练、临场应变能力训练以及实操。</w:t>
            </w:r>
          </w:p>
          <w:p w14:paraId="2D357AA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7.婚礼主持的评估与总结：包括评估项目、方法、建档、归档方法，以及总结及报告的撰写。</w:t>
            </w:r>
          </w:p>
          <w:p w14:paraId="77AE71A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8.婚礼主持作品赏析及专项训练：涉及婚礼的分类、主持作品的分类和评价标准，以及作品分析和专项训练。</w:t>
            </w:r>
          </w:p>
        </w:tc>
        <w:tc>
          <w:tcPr>
            <w:tcW w:w="2794" w:type="dxa"/>
          </w:tcPr>
          <w:p w14:paraId="7A4A83C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教学模式：强调“教学做一体化”和“教中学、学中做”的人才培养理念。课程设计围绕婚礼主持人的工作过程，分为多个教学项目，每个项目都包含一系列的知识点和任务，旨在全面覆盖婚礼主持的各个方面。</w:t>
            </w:r>
          </w:p>
          <w:p w14:paraId="17AE7C6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教学方法：包括讲授法、实践法、讲练结合法和社会实践法。讲授法主要用于传授理论知识，实践法则注重学生专业术语的学习。</w:t>
            </w:r>
          </w:p>
          <w:p w14:paraId="1BE65E4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教学条件：教师应具备相关的专业知识和实践经验。</w:t>
            </w:r>
          </w:p>
          <w:p w14:paraId="6FBC40E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考核方式：采用过程化考核（70%）+期末测评（30%）评定学习效果。</w:t>
            </w:r>
          </w:p>
          <w:p w14:paraId="2412E01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p>
        </w:tc>
      </w:tr>
      <w:tr w14:paraId="269E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2731ACA1">
            <w:pPr>
              <w:keepNext w:val="0"/>
              <w:keepLines w:val="0"/>
              <w:pageBreakBefore w:val="0"/>
              <w:widowControl w:val="0"/>
              <w:kinsoku/>
              <w:wordWrap/>
              <w:overflowPunct/>
              <w:topLinePunct w:val="0"/>
              <w:autoSpaceDE/>
              <w:autoSpaceDN/>
              <w:bidi w:val="0"/>
              <w:adjustRightInd/>
              <w:snapToGrid/>
              <w:spacing w:line="360" w:lineRule="exact"/>
              <w:ind w:firstLine="55"/>
              <w:jc w:val="center"/>
              <w:textAlignment w:val="auto"/>
              <w:rPr>
                <w:rFonts w:ascii="宋体" w:hAnsi="宋体" w:cs="宋体"/>
                <w:b/>
                <w:sz w:val="18"/>
                <w:szCs w:val="18"/>
              </w:rPr>
            </w:pPr>
            <w:r>
              <w:rPr>
                <w:rFonts w:hint="eastAsia" w:ascii="宋体" w:hAnsi="宋体" w:cs="宋体"/>
                <w:b/>
                <w:sz w:val="18"/>
                <w:szCs w:val="18"/>
              </w:rPr>
              <w:t>音视频剪辑</w:t>
            </w:r>
          </w:p>
        </w:tc>
        <w:tc>
          <w:tcPr>
            <w:tcW w:w="2998" w:type="dxa"/>
          </w:tcPr>
          <w:p w14:paraId="37B8755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知识目标：</w:t>
            </w:r>
          </w:p>
          <w:p w14:paraId="3A7AE7D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掌握Premiere6.0的视频编辑功能及其应用技巧；</w:t>
            </w:r>
          </w:p>
          <w:p w14:paraId="181E184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了解Premiere6.0的综合制作流程；</w:t>
            </w:r>
          </w:p>
          <w:p w14:paraId="5595189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了解视频、音频的基本原理，包括分辨率、帧率、码率、色彩空间、音频采样率和位深度等。</w:t>
            </w:r>
          </w:p>
          <w:p w14:paraId="53DDC57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能力目标：</w:t>
            </w:r>
          </w:p>
          <w:p w14:paraId="7DEDCAF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具备一定的视觉特效制作能力</w:t>
            </w:r>
          </w:p>
          <w:p w14:paraId="2691147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具备良好的创意和审美能力</w:t>
            </w:r>
          </w:p>
          <w:p w14:paraId="26CA064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具备熟练的剪辑技能</w:t>
            </w:r>
          </w:p>
          <w:p w14:paraId="2F6063E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素质目标：</w:t>
            </w:r>
          </w:p>
          <w:p w14:paraId="1FE4998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养成良好的沟通协调能力</w:t>
            </w:r>
          </w:p>
          <w:p w14:paraId="1FE20A3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养成一定的抗压能力</w:t>
            </w:r>
          </w:p>
          <w:p w14:paraId="3DAE885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养成持续学习的理念</w:t>
            </w:r>
          </w:p>
        </w:tc>
        <w:tc>
          <w:tcPr>
            <w:tcW w:w="2725" w:type="dxa"/>
          </w:tcPr>
          <w:p w14:paraId="6BB2545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学习本门课程的目的是提高学生计算机的实际操作驾驭能力及专业素养,为以后从事相关的工作打下理论和实践基础，从而指导实际工作。</w:t>
            </w:r>
          </w:p>
          <w:p w14:paraId="33597CE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p>
        </w:tc>
        <w:tc>
          <w:tcPr>
            <w:tcW w:w="2794" w:type="dxa"/>
          </w:tcPr>
          <w:p w14:paraId="0B1A26F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教学模式：采用理论与实践相结合的教学模式。这种模式强调对非线性编辑理念的深入剖析，并通过相应的课程实践安排对学生的动手能力进行训练。</w:t>
            </w:r>
          </w:p>
          <w:p w14:paraId="0555217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教学方法：包括课堂讲授、案例分析、实操演练等。</w:t>
            </w:r>
          </w:p>
          <w:p w14:paraId="2DF2200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教学条件：教师需要具备扎实的非线性编辑理论知识和丰富的实践经验，以便更好地指导学生学习。</w:t>
            </w:r>
          </w:p>
          <w:p w14:paraId="3CC4B80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评价建议：以剪辑成片的方式进行检测。</w:t>
            </w:r>
          </w:p>
          <w:p w14:paraId="61D43FC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p>
        </w:tc>
      </w:tr>
      <w:tr w14:paraId="1C5C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310E0CD7">
            <w:pPr>
              <w:keepNext w:val="0"/>
              <w:keepLines w:val="0"/>
              <w:pageBreakBefore w:val="0"/>
              <w:widowControl w:val="0"/>
              <w:kinsoku/>
              <w:wordWrap/>
              <w:overflowPunct/>
              <w:topLinePunct w:val="0"/>
              <w:autoSpaceDE/>
              <w:autoSpaceDN/>
              <w:bidi w:val="0"/>
              <w:adjustRightInd/>
              <w:snapToGrid/>
              <w:spacing w:line="360" w:lineRule="exact"/>
              <w:ind w:firstLine="55"/>
              <w:jc w:val="center"/>
              <w:textAlignment w:val="auto"/>
              <w:rPr>
                <w:rFonts w:ascii="宋体" w:hAnsi="宋体" w:cs="宋体"/>
                <w:b/>
                <w:sz w:val="18"/>
                <w:szCs w:val="18"/>
              </w:rPr>
            </w:pPr>
            <w:r>
              <w:rPr>
                <w:rFonts w:hint="eastAsia" w:ascii="宋体" w:hAnsi="宋体" w:cs="宋体"/>
                <w:b/>
                <w:sz w:val="18"/>
                <w:szCs w:val="18"/>
              </w:rPr>
              <w:t>新闻</w:t>
            </w:r>
          </w:p>
          <w:p w14:paraId="00A67DDA">
            <w:pPr>
              <w:keepNext w:val="0"/>
              <w:keepLines w:val="0"/>
              <w:pageBreakBefore w:val="0"/>
              <w:widowControl w:val="0"/>
              <w:kinsoku/>
              <w:wordWrap/>
              <w:overflowPunct/>
              <w:topLinePunct w:val="0"/>
              <w:autoSpaceDE/>
              <w:autoSpaceDN/>
              <w:bidi w:val="0"/>
              <w:adjustRightInd/>
              <w:snapToGrid/>
              <w:spacing w:line="360" w:lineRule="exact"/>
              <w:ind w:firstLine="55"/>
              <w:jc w:val="center"/>
              <w:textAlignment w:val="auto"/>
              <w:rPr>
                <w:rFonts w:ascii="宋体" w:hAnsi="宋体" w:cs="宋体"/>
                <w:b/>
                <w:sz w:val="18"/>
                <w:szCs w:val="18"/>
              </w:rPr>
            </w:pPr>
            <w:r>
              <w:rPr>
                <w:rFonts w:hint="eastAsia" w:ascii="宋体" w:hAnsi="宋体" w:cs="宋体"/>
                <w:b/>
                <w:sz w:val="18"/>
                <w:szCs w:val="18"/>
              </w:rPr>
              <w:t>评论</w:t>
            </w:r>
          </w:p>
        </w:tc>
        <w:tc>
          <w:tcPr>
            <w:tcW w:w="2998" w:type="dxa"/>
          </w:tcPr>
          <w:p w14:paraId="0E36BAC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知识目标：</w:t>
            </w:r>
          </w:p>
          <w:p w14:paraId="64A8906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掌握新闻评论基本理论和专业知识；</w:t>
            </w:r>
          </w:p>
          <w:p w14:paraId="31B8688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掌握新闻评论的基本技能及要求；</w:t>
            </w:r>
          </w:p>
          <w:p w14:paraId="0A8F26C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掌握新闻评论写作的基本规律和写作技巧。</w:t>
            </w:r>
          </w:p>
          <w:p w14:paraId="30CEDC4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能力目标：</w:t>
            </w:r>
          </w:p>
          <w:p w14:paraId="0AE4AC8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具备一定的新闻评论的写作能力；</w:t>
            </w:r>
          </w:p>
          <w:p w14:paraId="01BB03F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具备较好的表达能力和新闻判断能力；</w:t>
            </w:r>
          </w:p>
          <w:p w14:paraId="7E93130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具有一定的批判性分析能力。</w:t>
            </w:r>
          </w:p>
          <w:p w14:paraId="6B4E1BF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素质目标：</w:t>
            </w:r>
          </w:p>
          <w:p w14:paraId="2E9469B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养成正确的价值观和媒介素养；</w:t>
            </w:r>
          </w:p>
          <w:p w14:paraId="0EA7685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养成高度的社会责任感；</w:t>
            </w:r>
          </w:p>
          <w:p w14:paraId="475BB96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养成较强的团队协作精神。</w:t>
            </w:r>
          </w:p>
        </w:tc>
        <w:tc>
          <w:tcPr>
            <w:tcW w:w="2725" w:type="dxa"/>
          </w:tcPr>
          <w:p w14:paraId="24E4D42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通过本课程的教学，使学生掌握新闻评论写作的基本规律和写作技巧，明确从事新闻评论工作应具备的修养和必须遵循的原则,培养学生运用所学知识解决新闻工作实际问题的能力，从而为社会发展和引导舆论起积极的推动作用，为以后走上新闻工作岗位奠定坚实基础。</w:t>
            </w:r>
          </w:p>
        </w:tc>
        <w:tc>
          <w:tcPr>
            <w:tcW w:w="2794" w:type="dxa"/>
          </w:tcPr>
          <w:p w14:paraId="79AAA77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教学模式：</w:t>
            </w:r>
          </w:p>
          <w:p w14:paraId="22E66F6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通常包括理论讲授、案例分析、小组讨论和实践操作等多种形式。教师会首先介绍新闻评论的基本理论和框架，然后通过分析经典案例来帮助学生理解理论在实际中的应用。此外，小组讨论可以促进学生之间的交流和合作，而实践操作则有助于学生将理论知识转化为实际技能。</w:t>
            </w:r>
          </w:p>
          <w:p w14:paraId="7D4C4B5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教学方法：</w:t>
            </w:r>
          </w:p>
          <w:p w14:paraId="72F2ED5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除了传统的讲授法，还可以采用互动式教学、翻转课堂、在线资源分享等现代教学方法。</w:t>
            </w:r>
          </w:p>
          <w:p w14:paraId="6C873CE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教学条件：</w:t>
            </w:r>
          </w:p>
          <w:p w14:paraId="1B393DB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有效的教学条件包括良好的教学设施、丰富的教学资源和适宜的教学环境。学校应该提供必要的硬件设备，如计算机实验室、多媒体教室等，以便学生进行实践操作。</w:t>
            </w:r>
          </w:p>
          <w:p w14:paraId="7E018BC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考核方式：采用过程化考核（70%）+期末测评（30%）评定学习效果。</w:t>
            </w:r>
          </w:p>
        </w:tc>
      </w:tr>
      <w:tr w14:paraId="2EF4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0C902CC6">
            <w:pPr>
              <w:keepNext w:val="0"/>
              <w:keepLines w:val="0"/>
              <w:pageBreakBefore w:val="0"/>
              <w:widowControl w:val="0"/>
              <w:kinsoku/>
              <w:wordWrap/>
              <w:overflowPunct/>
              <w:topLinePunct w:val="0"/>
              <w:autoSpaceDE/>
              <w:autoSpaceDN/>
              <w:bidi w:val="0"/>
              <w:adjustRightInd/>
              <w:snapToGrid/>
              <w:spacing w:line="360" w:lineRule="exact"/>
              <w:ind w:firstLine="55"/>
              <w:jc w:val="center"/>
              <w:textAlignment w:val="auto"/>
              <w:rPr>
                <w:rFonts w:ascii="宋体" w:hAnsi="宋体" w:cs="宋体"/>
                <w:b/>
                <w:sz w:val="18"/>
                <w:szCs w:val="18"/>
              </w:rPr>
            </w:pPr>
            <w:r>
              <w:rPr>
                <w:rFonts w:hint="eastAsia" w:ascii="宋体" w:hAnsi="宋体" w:cs="宋体"/>
                <w:b/>
                <w:sz w:val="18"/>
                <w:szCs w:val="18"/>
              </w:rPr>
              <w:t>摄影摄像</w:t>
            </w:r>
          </w:p>
        </w:tc>
        <w:tc>
          <w:tcPr>
            <w:tcW w:w="2998" w:type="dxa"/>
          </w:tcPr>
          <w:p w14:paraId="121270B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知识目标：</w:t>
            </w:r>
          </w:p>
          <w:p w14:paraId="6879D1B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掌握摄影摄像的基本理论知识；</w:t>
            </w:r>
          </w:p>
          <w:p w14:paraId="246F927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了解摄影摄像技术、电视节目制作技术、电视采访写作、电视画面编辑、三维动画制作；</w:t>
            </w:r>
          </w:p>
          <w:p w14:paraId="67533E3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掌握电视新闻、纪录片创作、电视栏目策划、电视文艺编导、非线性编辑等。</w:t>
            </w:r>
          </w:p>
          <w:p w14:paraId="7F86B36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能力目标：</w:t>
            </w:r>
          </w:p>
          <w:p w14:paraId="6D9D2DB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具备使用摄像机、录像机、音响及后期制作设备的基本技能；</w:t>
            </w:r>
          </w:p>
          <w:p w14:paraId="41EFA16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具备以及电脑二维、三维动画、非线性编辑等数字化影视节目制作的能力；</w:t>
            </w:r>
          </w:p>
          <w:p w14:paraId="21105AE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具备独立完成电视节目的工作能力。</w:t>
            </w:r>
          </w:p>
          <w:p w14:paraId="0B7CA31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素质目标：</w:t>
            </w:r>
          </w:p>
          <w:p w14:paraId="478897C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养成良好的职业道德和人文素养；</w:t>
            </w:r>
          </w:p>
          <w:p w14:paraId="5E333D2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养成团队合作和沟通协调能力；</w:t>
            </w:r>
          </w:p>
          <w:p w14:paraId="6EBED4A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养成创新思维和批判性思考能力，以便在未来的工作中不断进步和适应行业变化。</w:t>
            </w:r>
          </w:p>
        </w:tc>
        <w:tc>
          <w:tcPr>
            <w:tcW w:w="2725" w:type="dxa"/>
          </w:tcPr>
          <w:p w14:paraId="29F17E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主要包括：</w:t>
            </w:r>
          </w:p>
          <w:p w14:paraId="308E374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1.电视节目策划：了解如何规划和设计电视节目的内容和形式。</w:t>
            </w:r>
          </w:p>
          <w:p w14:paraId="5AEBB5F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2.电视画面编辑：学习如何处理和优化电视节目的图像素材。</w:t>
            </w:r>
          </w:p>
          <w:p w14:paraId="1FB1E69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3.电视节目包装：学习如何给电视节目添加视觉效果和品牌标识。</w:t>
            </w:r>
          </w:p>
          <w:p w14:paraId="06E8A28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4.电视节目制作综合实践：通过实际操作项目，将理论知识应用到实践中去。</w:t>
            </w:r>
          </w:p>
          <w:p w14:paraId="25AFBCD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5.摄影技术：教授摄影基础知识和技巧，包括摄像机的操作、镜头运用、光线调节等。</w:t>
            </w:r>
          </w:p>
          <w:p w14:paraId="61EBFC2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6.录音技术：学习录音设备的使用和音效处理技术，包括话筒选择、录音棚设置和后期音频编辑等。</w:t>
            </w:r>
          </w:p>
          <w:p w14:paraId="3535A75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7.制作设计：探讨节目的整体布局和视觉形式，包括舞台布置、画面特效、图形设计等。</w:t>
            </w:r>
          </w:p>
          <w:p w14:paraId="66622E9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8.剪辑与后期制作：介绍影视剪辑的流程和技术，包括剪辑软件的使用、特效添加和音频配音等。</w:t>
            </w:r>
          </w:p>
          <w:p w14:paraId="5FA148B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9.节目评估与运营：学习如何评估节目的质量和市场反响，以及如何进行节目的推广和运营。</w:t>
            </w:r>
          </w:p>
        </w:tc>
        <w:tc>
          <w:tcPr>
            <w:tcW w:w="2794" w:type="dxa"/>
          </w:tcPr>
          <w:p w14:paraId="496F7EB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教学模式：</w:t>
            </w:r>
          </w:p>
          <w:p w14:paraId="555D952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采用理论与实践相结合的教学模式。这种模式强调学生不仅要掌握广播电视节目制作的理论知识，还要通过实践活动来提升实际操作能力。教学模式可能包括课堂讲授、案例分析、小组讨论、实习实训等多种形式。</w:t>
            </w:r>
          </w:p>
          <w:p w14:paraId="022F4B5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教学方法：</w:t>
            </w:r>
          </w:p>
          <w:p w14:paraId="6B690F9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教学方法上，教师可能会采用章节讲解、案例分析、实践操作相结合的方式。</w:t>
            </w:r>
          </w:p>
          <w:p w14:paraId="38889B7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教学条件</w:t>
            </w:r>
          </w:p>
          <w:p w14:paraId="6BC0A28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教学条件通常包括必要的硬件设施和软件工具，如摄像机、调音台、特效合成软件、编辑系统等。这些设备和工具有助于学生更好地理解和掌握广播电视节目制作的技术要求。</w:t>
            </w:r>
          </w:p>
          <w:p w14:paraId="5827283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考核建议：</w:t>
            </w:r>
          </w:p>
          <w:p w14:paraId="713FDC9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实践教学评价，检测学生的掌握情况。</w:t>
            </w:r>
          </w:p>
          <w:p w14:paraId="39FF6A2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p>
          <w:p w14:paraId="1698ECA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p>
          <w:p w14:paraId="03BAC3B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p>
        </w:tc>
      </w:tr>
      <w:tr w14:paraId="32AA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69" w:type="dxa"/>
            <w:vAlign w:val="center"/>
          </w:tcPr>
          <w:p w14:paraId="6876FD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b/>
                <w:sz w:val="18"/>
                <w:szCs w:val="18"/>
              </w:rPr>
            </w:pPr>
            <w:r>
              <w:rPr>
                <w:rFonts w:hint="eastAsia" w:ascii="宋体" w:hAnsi="宋体" w:cs="宋体"/>
                <w:b/>
                <w:sz w:val="18"/>
                <w:szCs w:val="18"/>
              </w:rPr>
              <w:t>节目策划与写作</w:t>
            </w:r>
          </w:p>
        </w:tc>
        <w:tc>
          <w:tcPr>
            <w:tcW w:w="2998" w:type="dxa"/>
          </w:tcPr>
          <w:p w14:paraId="37DA14A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知识目标：</w:t>
            </w:r>
          </w:p>
          <w:p w14:paraId="4457754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理解节目策划的核心逻辑，包括策划的价值定位创意构思原理，以及写作在节目全流程里的意义与作用。</w:t>
            </w:r>
          </w:p>
          <w:p w14:paraId="6A3B15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掌握节目策划与写作的职业伦理，像内容真实性、价值观正向引导等准则。</w:t>
            </w:r>
          </w:p>
          <w:p w14:paraId="77B4171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掌握节目策划案的完整架构，包含节目定位、内容设计、传播规划等核心模块。</w:t>
            </w:r>
          </w:p>
          <w:p w14:paraId="52E63CB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写作能力：</w:t>
            </w:r>
          </w:p>
          <w:p w14:paraId="65B452C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具备基本的编辑技巧，能够对新闻稿件进行筛选、修改和润色；</w:t>
            </w:r>
          </w:p>
          <w:p w14:paraId="51D7B63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具备视频拍摄、剪辑、音频制作等多媒体技能；</w:t>
            </w:r>
          </w:p>
          <w:p w14:paraId="5B77333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具备调查研究能力。</w:t>
            </w:r>
          </w:p>
          <w:p w14:paraId="06F5159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素质目标：</w:t>
            </w:r>
          </w:p>
          <w:p w14:paraId="0349C2F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养成良好的敏锐性和适应性；</w:t>
            </w:r>
          </w:p>
          <w:p w14:paraId="3FC9E67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养成沟通协调能力，能够与不同的人群进行有效沟通，协调资源，解决问题；</w:t>
            </w:r>
          </w:p>
          <w:p w14:paraId="3F9AF71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养成良好的持续学习能力。</w:t>
            </w:r>
          </w:p>
        </w:tc>
        <w:tc>
          <w:tcPr>
            <w:tcW w:w="2725" w:type="dxa"/>
            <w:vAlign w:val="top"/>
          </w:tcPr>
          <w:p w14:paraId="3705FD0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1.策划与写作的基本原理和技巧：包括如何发现和辨别节目策划前的准备工作、写作的真实意义等。</w:t>
            </w:r>
          </w:p>
          <w:p w14:paraId="7BC7EC6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2.节目策划的原则和方法：涉及新闻写作的基本原则、写作的重要环节、消息写作、通讯写作等。</w:t>
            </w:r>
          </w:p>
          <w:p w14:paraId="3FC5DC0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3.剖析不同节目形态的策划差异：综艺重娱乐性与环节创意，访谈聚焦人物挖掘与对话设计，让学员精准把握各类节目策划要点。</w:t>
            </w:r>
          </w:p>
          <w:p w14:paraId="2495D41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4.强调职业伦理：要求非虚构节目内容真实，创作全程正向引导价值观，拒绝低俗、误导性内容，守护行业底线</w:t>
            </w:r>
          </w:p>
          <w:p w14:paraId="492834E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5.阐释节目策划底层逻辑：讲清策划如何锚定受众需求、贴合市场，让学员懂策划对节目从筹备到传播的价值，明白写作是策划落地、传递内容的关键工具。</w:t>
            </w:r>
          </w:p>
        </w:tc>
        <w:tc>
          <w:tcPr>
            <w:tcW w:w="2794" w:type="dxa"/>
          </w:tcPr>
          <w:p w14:paraId="2682975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教学模式：</w:t>
            </w:r>
          </w:p>
          <w:p w14:paraId="7AF42C5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节目策划与写作通常采用理论与实践相结合的教学模式。这种模式强调学生不仅要学习理论知识，还要通过实际操作来提升技能。</w:t>
            </w:r>
          </w:p>
          <w:p w14:paraId="0455A94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教学方法：</w:t>
            </w:r>
          </w:p>
          <w:p w14:paraId="654BA79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理论与案例分析，模拟示范与课堂分析讨论，学生自评与教师点评，实地采写与专题实践讲座。</w:t>
            </w:r>
          </w:p>
          <w:p w14:paraId="2269186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教学条件：</w:t>
            </w:r>
          </w:p>
          <w:p w14:paraId="34DB263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多媒体设备：用于播放视频、展示图片等，丰富教学手段。</w:t>
            </w:r>
          </w:p>
          <w:p w14:paraId="565658F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实习基地：与媒体合作建立实习基地，提供给学生实地采访的机会。</w:t>
            </w:r>
          </w:p>
          <w:p w14:paraId="49A0943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考核建议：</w:t>
            </w:r>
          </w:p>
          <w:p w14:paraId="3061CAB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Cs/>
                <w:sz w:val="18"/>
                <w:szCs w:val="18"/>
              </w:rPr>
              <w:t>包括书面考试和口头考试，以检验学生对理论知识的掌握和应用能力。</w:t>
            </w:r>
          </w:p>
        </w:tc>
      </w:tr>
      <w:tr w14:paraId="7B1E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1" w:hRule="atLeast"/>
        </w:trPr>
        <w:tc>
          <w:tcPr>
            <w:tcW w:w="769" w:type="dxa"/>
            <w:vAlign w:val="center"/>
          </w:tcPr>
          <w:p w14:paraId="2753608E">
            <w:pPr>
              <w:keepNext w:val="0"/>
              <w:keepLines w:val="0"/>
              <w:pageBreakBefore w:val="0"/>
              <w:widowControl w:val="0"/>
              <w:kinsoku/>
              <w:wordWrap/>
              <w:overflowPunct/>
              <w:topLinePunct w:val="0"/>
              <w:autoSpaceDE/>
              <w:autoSpaceDN/>
              <w:bidi w:val="0"/>
              <w:adjustRightInd/>
              <w:snapToGrid/>
              <w:spacing w:line="360" w:lineRule="exact"/>
              <w:ind w:firstLine="55"/>
              <w:jc w:val="center"/>
              <w:textAlignment w:val="auto"/>
              <w:rPr>
                <w:rFonts w:hint="default" w:ascii="宋体" w:hAnsi="宋体" w:eastAsia="宋体" w:cs="宋体"/>
                <w:b/>
                <w:sz w:val="18"/>
                <w:szCs w:val="18"/>
                <w:lang w:val="en-US" w:eastAsia="zh-CN"/>
              </w:rPr>
            </w:pPr>
            <w:r>
              <w:rPr>
                <w:rFonts w:hint="eastAsia" w:ascii="宋体" w:hAnsi="宋体" w:cs="宋体"/>
                <w:b/>
                <w:sz w:val="18"/>
                <w:szCs w:val="18"/>
                <w:lang w:val="en-US" w:eastAsia="zh-CN"/>
              </w:rPr>
              <w:t>新闻学概论</w:t>
            </w:r>
          </w:p>
        </w:tc>
        <w:tc>
          <w:tcPr>
            <w:tcW w:w="2998" w:type="dxa"/>
          </w:tcPr>
          <w:p w14:paraId="40224DB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Cs/>
                <w:sz w:val="18"/>
                <w:szCs w:val="18"/>
                <w:lang w:val="en-US" w:eastAsia="zh-CN"/>
              </w:rPr>
            </w:pPr>
            <w:r>
              <w:rPr>
                <w:rFonts w:hint="eastAsia" w:ascii="宋体" w:hAnsi="宋体" w:cs="宋体"/>
                <w:bCs/>
                <w:sz w:val="18"/>
                <w:szCs w:val="18"/>
                <w:lang w:val="en-US" w:eastAsia="zh-CN"/>
              </w:rPr>
              <w:t>知识目标：</w:t>
            </w:r>
          </w:p>
          <w:p w14:paraId="218818A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rPr>
            </w:pPr>
            <w:r>
              <w:rPr>
                <w:rFonts w:hint="eastAsia" w:ascii="宋体" w:hAnsi="宋体" w:cs="宋体"/>
                <w:bCs/>
                <w:sz w:val="18"/>
                <w:szCs w:val="18"/>
              </w:rPr>
              <w:t>学生需系统学习新闻学核心概念，如新闻定义、新闻价值、新闻真实性原则等，理解新闻事业与社会发展的互动关系。例如，通过分析不同历史阶段新闻媒介的演变（如报纸、广播、电视、新媒体），掌握新闻事业产生与发展的规律。</w:t>
            </w:r>
          </w:p>
          <w:p w14:paraId="5311A88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rPr>
            </w:pPr>
            <w:r>
              <w:rPr>
                <w:rFonts w:hint="eastAsia" w:ascii="宋体" w:hAnsi="宋体" w:cs="宋体"/>
                <w:bCs/>
                <w:sz w:val="18"/>
                <w:szCs w:val="18"/>
              </w:rPr>
              <w:t>课程涵盖新闻理论、新闻史、新闻业务三大部分，学生需明确各部分间的逻辑联系。例如，结合中国新闻事业发展史，理解党性原则、群众性原则等中国新闻工作特色的形成背景。</w:t>
            </w:r>
          </w:p>
          <w:p w14:paraId="5BF1514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rPr>
            </w:pPr>
            <w:r>
              <w:rPr>
                <w:rFonts w:hint="eastAsia" w:ascii="宋体" w:hAnsi="宋体" w:cs="宋体"/>
                <w:bCs/>
                <w:sz w:val="18"/>
                <w:szCs w:val="18"/>
              </w:rPr>
              <w:t>能力目标：培养新闻实践与创新能力新闻采编技能</w:t>
            </w:r>
          </w:p>
          <w:p w14:paraId="671B6CD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rPr>
            </w:pPr>
            <w:r>
              <w:rPr>
                <w:rFonts w:hint="eastAsia" w:ascii="宋体" w:hAnsi="宋体" w:cs="宋体"/>
                <w:bCs/>
                <w:sz w:val="18"/>
                <w:szCs w:val="18"/>
              </w:rPr>
              <w:t>学生需掌握新闻采访、写作、编辑、排版等核心技能，能够独立完成新闻产品生产。例如，通过模拟新闻发布会、撰写新闻评论等实践，提升信息筛选与整合能力。</w:t>
            </w:r>
          </w:p>
          <w:p w14:paraId="6F323E7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rPr>
            </w:pPr>
            <w:r>
              <w:rPr>
                <w:rFonts w:hint="eastAsia" w:ascii="宋体" w:hAnsi="宋体" w:cs="宋体"/>
                <w:bCs/>
                <w:sz w:val="18"/>
                <w:szCs w:val="18"/>
              </w:rPr>
              <w:t>媒介运营与管理能力</w:t>
            </w:r>
          </w:p>
          <w:p w14:paraId="6E069B1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rPr>
            </w:pPr>
            <w:r>
              <w:rPr>
                <w:rFonts w:hint="eastAsia" w:ascii="宋体" w:hAnsi="宋体" w:cs="宋体"/>
                <w:bCs/>
                <w:sz w:val="18"/>
                <w:szCs w:val="18"/>
              </w:rPr>
              <w:t>结合媒介经济学知识，理解媒体产业运行逻辑，如广告经营、发行策略、品牌管理等。例如，分析媒体融合背景下“一次采集、多元生成、多渠道分发”的生产模式。</w:t>
            </w:r>
          </w:p>
          <w:p w14:paraId="7B08781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rPr>
            </w:pPr>
            <w:r>
              <w:rPr>
                <w:rFonts w:hint="eastAsia" w:ascii="宋体" w:hAnsi="宋体" w:cs="宋体"/>
                <w:bCs/>
                <w:sz w:val="18"/>
                <w:szCs w:val="18"/>
              </w:rPr>
              <w:t>批判性思维与创新能力</w:t>
            </w:r>
          </w:p>
          <w:p w14:paraId="1A46356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rPr>
            </w:pPr>
            <w:r>
              <w:rPr>
                <w:rFonts w:hint="eastAsia" w:ascii="宋体" w:hAnsi="宋体" w:cs="宋体"/>
                <w:bCs/>
                <w:sz w:val="18"/>
                <w:szCs w:val="18"/>
              </w:rPr>
              <w:t>鼓励学生质疑现有新闻生产机制，提出改进方案。例如，针对“有偿新闻”“虚假新闻”等问题，设计伦理规范与监督机制。</w:t>
            </w:r>
          </w:p>
          <w:p w14:paraId="0B934AB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rPr>
            </w:pPr>
            <w:r>
              <w:rPr>
                <w:rFonts w:hint="eastAsia" w:ascii="宋体" w:hAnsi="宋体" w:cs="宋体"/>
                <w:bCs/>
                <w:sz w:val="18"/>
                <w:szCs w:val="18"/>
              </w:rPr>
              <w:t>价值目标：塑造新闻职业精神与社会责任感。</w:t>
            </w:r>
          </w:p>
          <w:p w14:paraId="49F689F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rPr>
            </w:pPr>
            <w:r>
              <w:rPr>
                <w:rFonts w:hint="eastAsia" w:ascii="宋体" w:hAnsi="宋体" w:cs="宋体"/>
                <w:bCs/>
                <w:sz w:val="18"/>
                <w:szCs w:val="18"/>
              </w:rPr>
              <w:t>家国情怀与国际视野</w:t>
            </w:r>
          </w:p>
          <w:p w14:paraId="2164048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rPr>
            </w:pPr>
            <w:r>
              <w:rPr>
                <w:rFonts w:hint="eastAsia" w:ascii="宋体" w:hAnsi="宋体" w:cs="宋体"/>
                <w:bCs/>
                <w:sz w:val="18"/>
                <w:szCs w:val="18"/>
              </w:rPr>
              <w:t>结合“讲好中国故事”的时代要求，引导学生关注国际传播能力建设。例如，分析中国媒体在全球化背景下的跨文化传播策略</w:t>
            </w:r>
          </w:p>
        </w:tc>
        <w:tc>
          <w:tcPr>
            <w:tcW w:w="2725" w:type="dxa"/>
          </w:tcPr>
          <w:p w14:paraId="34244C6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lang w:val="en-US" w:eastAsia="zh-CN"/>
              </w:rPr>
            </w:pPr>
            <w:r>
              <w:rPr>
                <w:rFonts w:hint="eastAsia" w:ascii="宋体" w:hAnsi="宋体" w:cs="宋体"/>
                <w:bCs/>
                <w:sz w:val="18"/>
                <w:szCs w:val="18"/>
                <w:lang w:val="en-US" w:eastAsia="zh-CN"/>
              </w:rPr>
              <w:t>通过本课程的教学基础理论掌</w:t>
            </w:r>
          </w:p>
          <w:p w14:paraId="3452E67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Cs/>
                <w:sz w:val="18"/>
                <w:szCs w:val="18"/>
                <w:lang w:val="en-US" w:eastAsia="zh-CN"/>
              </w:rPr>
            </w:pPr>
            <w:r>
              <w:rPr>
                <w:rFonts w:hint="default" w:ascii="宋体" w:hAnsi="宋体" w:eastAsia="宋体" w:cs="宋体"/>
                <w:bCs/>
                <w:sz w:val="18"/>
                <w:szCs w:val="18"/>
                <w:lang w:val="en-US" w:eastAsia="zh-CN"/>
              </w:rPr>
              <w:t>准确理解新闻的定义、本质、功能如真实性原则、时效性要求、客观性标准，以及新闻价值（时效性、重要性、显著性、接近性、趣味性）的判断标准。</w:t>
            </w:r>
          </w:p>
          <w:p w14:paraId="29ADC17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Cs/>
                <w:sz w:val="18"/>
                <w:szCs w:val="18"/>
                <w:lang w:val="en-US" w:eastAsia="zh-CN"/>
              </w:rPr>
            </w:pPr>
            <w:r>
              <w:rPr>
                <w:rFonts w:hint="default" w:ascii="宋体" w:hAnsi="宋体" w:eastAsia="宋体" w:cs="宋体"/>
                <w:bCs/>
                <w:sz w:val="18"/>
                <w:szCs w:val="18"/>
                <w:lang w:val="en-US" w:eastAsia="zh-CN"/>
              </w:rPr>
              <w:t>熟悉新闻传播的历史脉络，包括不同媒介形态的演变及其对社会的影响。</w:t>
            </w:r>
          </w:p>
          <w:p w14:paraId="5DD83B6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Cs/>
                <w:sz w:val="18"/>
                <w:szCs w:val="18"/>
                <w:lang w:val="en-US" w:eastAsia="zh-CN"/>
              </w:rPr>
            </w:pPr>
            <w:r>
              <w:rPr>
                <w:rFonts w:hint="default" w:ascii="宋体" w:hAnsi="宋体" w:eastAsia="宋体" w:cs="宋体"/>
                <w:bCs/>
                <w:sz w:val="18"/>
                <w:szCs w:val="18"/>
                <w:lang w:val="en-US" w:eastAsia="zh-CN"/>
              </w:rPr>
              <w:t>理解新闻学与传播学、社会学、政治学、心理学等学科的交叉关系，例如传播效果理论（如议程设置、沉默的螺旋）对新闻实践的影响。</w:t>
            </w:r>
          </w:p>
          <w:p w14:paraId="4C774F6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Cs/>
                <w:sz w:val="18"/>
                <w:szCs w:val="18"/>
                <w:lang w:val="en-US" w:eastAsia="zh-CN"/>
              </w:rPr>
            </w:pPr>
            <w:r>
              <w:rPr>
                <w:rFonts w:hint="default" w:ascii="宋体" w:hAnsi="宋体" w:eastAsia="宋体" w:cs="宋体"/>
                <w:bCs/>
                <w:sz w:val="18"/>
                <w:szCs w:val="18"/>
                <w:lang w:val="en-US" w:eastAsia="zh-CN"/>
              </w:rPr>
              <w:t>掌握新闻生产流程（选题、采访、写作、编辑、发布）及媒体运营模式（如传统媒体与新媒体的差异）。</w:t>
            </w:r>
          </w:p>
          <w:p w14:paraId="087D52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Cs/>
                <w:sz w:val="18"/>
                <w:szCs w:val="18"/>
                <w:lang w:val="en-US" w:eastAsia="zh-CN"/>
              </w:rPr>
            </w:pPr>
            <w:r>
              <w:rPr>
                <w:rFonts w:hint="default" w:ascii="宋体" w:hAnsi="宋体" w:eastAsia="宋体" w:cs="宋体"/>
                <w:bCs/>
                <w:sz w:val="18"/>
                <w:szCs w:val="18"/>
                <w:lang w:val="en-US" w:eastAsia="zh-CN"/>
              </w:rPr>
              <w:t>了解当前新闻业的变革趋势，如媒介融合、数据新闻、算法推荐、社交媒体传播等。</w:t>
            </w:r>
          </w:p>
          <w:p w14:paraId="25CE084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Cs/>
                <w:sz w:val="18"/>
                <w:szCs w:val="18"/>
                <w:lang w:val="en-US" w:eastAsia="zh-CN"/>
              </w:rPr>
            </w:pPr>
            <w:r>
              <w:rPr>
                <w:rFonts w:hint="default" w:ascii="宋体" w:hAnsi="宋体" w:eastAsia="宋体" w:cs="宋体"/>
                <w:bCs/>
                <w:sz w:val="18"/>
                <w:szCs w:val="18"/>
                <w:lang w:val="en-US" w:eastAsia="zh-CN"/>
              </w:rPr>
              <w:t>通过经典案例（如水门事件、假新闻传播）分析新闻伦理与法律问题（如隐私权、名誉权、版权）。</w:t>
            </w:r>
          </w:p>
          <w:p w14:paraId="76EFC96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Cs/>
                <w:sz w:val="18"/>
                <w:szCs w:val="18"/>
                <w:lang w:val="en-US" w:eastAsia="zh-CN"/>
              </w:rPr>
            </w:pPr>
            <w:r>
              <w:rPr>
                <w:rFonts w:hint="default" w:ascii="宋体" w:hAnsi="宋体" w:eastAsia="宋体" w:cs="宋体"/>
                <w:bCs/>
                <w:sz w:val="18"/>
                <w:szCs w:val="18"/>
                <w:lang w:val="en-US" w:eastAsia="zh-CN"/>
              </w:rPr>
              <w:t>批判性思维与信息分析能力</w:t>
            </w:r>
          </w:p>
          <w:p w14:paraId="28C436C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Cs/>
                <w:sz w:val="18"/>
                <w:szCs w:val="18"/>
                <w:lang w:val="en-US" w:eastAsia="zh-CN"/>
              </w:rPr>
            </w:pPr>
            <w:r>
              <w:rPr>
                <w:rFonts w:hint="default" w:ascii="宋体" w:hAnsi="宋体" w:eastAsia="宋体" w:cs="宋体"/>
                <w:bCs/>
                <w:sz w:val="18"/>
                <w:szCs w:val="18"/>
                <w:lang w:val="en-US" w:eastAsia="zh-CN"/>
              </w:rPr>
              <w:t>具备辨别新闻真伪的能力，能够分析新闻来源的可靠性、立场倾向及潜在偏见。</w:t>
            </w:r>
          </w:p>
          <w:p w14:paraId="5F19C4A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Cs/>
                <w:sz w:val="18"/>
                <w:szCs w:val="18"/>
                <w:lang w:val="en-US" w:eastAsia="zh-CN"/>
              </w:rPr>
            </w:pPr>
            <w:r>
              <w:rPr>
                <w:rFonts w:hint="default" w:ascii="宋体" w:hAnsi="宋体" w:eastAsia="宋体" w:cs="宋体"/>
                <w:bCs/>
                <w:sz w:val="18"/>
                <w:szCs w:val="18"/>
                <w:lang w:val="en-US" w:eastAsia="zh-CN"/>
              </w:rPr>
              <w:t>能够对热点事件进行多角度解读，结合理论框架（如框架理论、符号学）分析媒体报道的建构方式。</w:t>
            </w:r>
          </w:p>
          <w:p w14:paraId="67B124B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Cs/>
                <w:sz w:val="18"/>
                <w:szCs w:val="18"/>
                <w:lang w:val="en-US" w:eastAsia="zh-CN"/>
              </w:rPr>
            </w:pPr>
            <w:r>
              <w:rPr>
                <w:rFonts w:hint="default" w:ascii="宋体" w:hAnsi="宋体" w:eastAsia="宋体" w:cs="宋体"/>
                <w:bCs/>
                <w:sz w:val="18"/>
                <w:szCs w:val="18"/>
                <w:lang w:val="en-US" w:eastAsia="zh-CN"/>
              </w:rPr>
              <w:t>熟悉新媒体工具（如短视频剪辑、数据可视化软件、社交媒体运营平台）的使用，能够完成跨媒介新闻产品制作。</w:t>
            </w:r>
          </w:p>
          <w:p w14:paraId="285F5FC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Cs/>
                <w:sz w:val="18"/>
                <w:szCs w:val="18"/>
                <w:lang w:val="en-US" w:eastAsia="zh-CN"/>
              </w:rPr>
            </w:pPr>
            <w:r>
              <w:rPr>
                <w:rFonts w:hint="default" w:ascii="宋体" w:hAnsi="宋体" w:eastAsia="宋体" w:cs="宋体"/>
                <w:bCs/>
                <w:sz w:val="18"/>
                <w:szCs w:val="18"/>
                <w:lang w:val="en-US" w:eastAsia="zh-CN"/>
              </w:rPr>
              <w:t>理解算法推荐机制对新闻传播的影响，并思考如何平衡技术逻辑与公共利益</w:t>
            </w:r>
          </w:p>
        </w:tc>
        <w:tc>
          <w:tcPr>
            <w:tcW w:w="2794" w:type="dxa"/>
          </w:tcPr>
          <w:p w14:paraId="332475C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lang w:val="en-US" w:eastAsia="zh-CN"/>
              </w:rPr>
            </w:pPr>
            <w:r>
              <w:rPr>
                <w:rFonts w:hint="eastAsia" w:ascii="宋体" w:hAnsi="宋体" w:cs="宋体"/>
                <w:bCs/>
                <w:sz w:val="18"/>
                <w:szCs w:val="18"/>
                <w:lang w:val="en-US" w:eastAsia="zh-CN"/>
              </w:rPr>
              <w:t>教学模式</w:t>
            </w:r>
          </w:p>
          <w:p w14:paraId="359FB0B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lang w:val="en-US" w:eastAsia="zh-CN"/>
              </w:rPr>
            </w:pPr>
            <w:r>
              <w:rPr>
                <w:rFonts w:hint="eastAsia" w:ascii="宋体" w:hAnsi="宋体" w:cs="宋体"/>
                <w:bCs/>
                <w:sz w:val="18"/>
                <w:szCs w:val="18"/>
                <w:lang w:val="en-US" w:eastAsia="zh-CN"/>
              </w:rPr>
              <w:t>1. 模块化分层教学</w:t>
            </w:r>
          </w:p>
          <w:p w14:paraId="20F724B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lang w:val="en-US" w:eastAsia="zh-CN"/>
              </w:rPr>
            </w:pPr>
            <w:r>
              <w:rPr>
                <w:rFonts w:hint="eastAsia" w:ascii="宋体" w:hAnsi="宋体" w:cs="宋体"/>
                <w:bCs/>
                <w:sz w:val="18"/>
                <w:szCs w:val="18"/>
                <w:lang w:val="en-US" w:eastAsia="zh-CN"/>
              </w:rPr>
              <w:t>每个模块采用"理论讲授+案例研讨+实践操作"的三维教学模式，例如在新闻写作模块中，先通过经典案例解析倒金字塔结构，再组织校园新闻采访实践，最后完成新闻稿写作并接受师生互评。</w:t>
            </w:r>
          </w:p>
          <w:p w14:paraId="7F1D59A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cs="宋体"/>
                <w:bCs/>
                <w:sz w:val="18"/>
                <w:szCs w:val="18"/>
                <w:lang w:val="en-US" w:eastAsia="zh-CN"/>
              </w:rPr>
            </w:pPr>
            <w:r>
              <w:rPr>
                <w:rFonts w:hint="eastAsia" w:ascii="宋体" w:hAnsi="宋体" w:cs="宋体"/>
                <w:bCs/>
                <w:sz w:val="18"/>
                <w:szCs w:val="18"/>
                <w:lang w:val="en-US" w:eastAsia="zh-CN"/>
              </w:rPr>
              <w:t>教学方法：</w:t>
            </w:r>
          </w:p>
          <w:p w14:paraId="22834F1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lang w:val="en-US" w:eastAsia="zh-CN"/>
              </w:rPr>
            </w:pPr>
            <w:r>
              <w:rPr>
                <w:rFonts w:hint="eastAsia" w:ascii="宋体" w:hAnsi="宋体" w:cs="宋体"/>
                <w:bCs/>
                <w:sz w:val="18"/>
                <w:szCs w:val="18"/>
                <w:lang w:val="en-US" w:eastAsia="zh-CN"/>
              </w:rPr>
              <w:t>1.全流程案例追踪 ：以重大新闻事件为线索，追踪从选题策划到传播效果评估的全过程</w:t>
            </w:r>
          </w:p>
          <w:p w14:paraId="3E53329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lang w:val="en-US" w:eastAsia="zh-CN"/>
              </w:rPr>
            </w:pPr>
            <w:r>
              <w:rPr>
                <w:rFonts w:hint="eastAsia" w:ascii="宋体" w:hAnsi="宋体" w:cs="宋体"/>
                <w:bCs/>
                <w:sz w:val="18"/>
                <w:szCs w:val="18"/>
                <w:lang w:val="en-US" w:eastAsia="zh-CN"/>
              </w:rPr>
              <w:t>2. 实践教学法强化</w:t>
            </w:r>
          </w:p>
          <w:p w14:paraId="47ACBA7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lang w:val="en-US" w:eastAsia="zh-CN"/>
              </w:rPr>
            </w:pPr>
            <w:r>
              <w:rPr>
                <w:rFonts w:hint="eastAsia" w:ascii="宋体" w:hAnsi="宋体" w:cs="宋体"/>
                <w:bCs/>
                <w:sz w:val="18"/>
                <w:szCs w:val="18"/>
                <w:lang w:val="en-US" w:eastAsia="zh-CN"/>
              </w:rPr>
              <w:t>校园媒体矩阵建设 ：组建校报、广播台、新媒体中心三级实践平台</w:t>
            </w:r>
          </w:p>
          <w:p w14:paraId="0367E06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lang w:val="en-US" w:eastAsia="zh-CN"/>
              </w:rPr>
            </w:pPr>
            <w:r>
              <w:rPr>
                <w:rFonts w:hint="eastAsia" w:ascii="宋体" w:hAnsi="宋体" w:cs="宋体"/>
                <w:bCs/>
                <w:sz w:val="18"/>
                <w:szCs w:val="18"/>
                <w:lang w:val="en-US" w:eastAsia="zh-CN"/>
              </w:rPr>
              <w:t>行业导师制 ：聘请资深记者、编辑担任实践指导教师</w:t>
            </w:r>
          </w:p>
          <w:p w14:paraId="247C7CC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lang w:val="en-US" w:eastAsia="zh-CN"/>
              </w:rPr>
            </w:pPr>
            <w:r>
              <w:rPr>
                <w:rFonts w:hint="eastAsia" w:ascii="宋体" w:hAnsi="宋体" w:cs="宋体"/>
                <w:bCs/>
                <w:sz w:val="18"/>
                <w:szCs w:val="18"/>
                <w:lang w:val="en-US" w:eastAsia="zh-CN"/>
              </w:rPr>
              <w:t>项目制学习 ：承接真实新闻产品制作任务，如为校庆制作专题报道</w:t>
            </w:r>
          </w:p>
          <w:p w14:paraId="43DA27F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lang w:val="en-US" w:eastAsia="zh-CN"/>
              </w:rPr>
            </w:pPr>
            <w:r>
              <w:rPr>
                <w:rFonts w:hint="eastAsia" w:ascii="宋体" w:hAnsi="宋体" w:cs="宋体"/>
                <w:bCs/>
                <w:sz w:val="18"/>
                <w:szCs w:val="18"/>
                <w:lang w:val="en-US" w:eastAsia="zh-CN"/>
              </w:rPr>
              <w:t>三、考核</w:t>
            </w:r>
          </w:p>
          <w:p w14:paraId="026EF75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cs="宋体"/>
                <w:bCs/>
                <w:sz w:val="18"/>
                <w:szCs w:val="18"/>
                <w:lang w:val="en-US" w:eastAsia="zh-CN"/>
              </w:rPr>
            </w:pPr>
            <w:r>
              <w:rPr>
                <w:rFonts w:hint="eastAsia" w:ascii="宋体" w:hAnsi="宋体" w:cs="宋体"/>
                <w:bCs/>
                <w:sz w:val="18"/>
                <w:szCs w:val="18"/>
                <w:lang w:val="en-US" w:eastAsia="zh-CN"/>
              </w:rPr>
              <w:t>1. 过程性考核（70%）</w:t>
            </w:r>
          </w:p>
          <w:p w14:paraId="1BA0646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lang w:val="en-US" w:eastAsia="zh-CN"/>
              </w:rPr>
            </w:pPr>
          </w:p>
          <w:p w14:paraId="34E8EC1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lang w:val="en-US" w:eastAsia="zh-CN"/>
              </w:rPr>
            </w:pPr>
            <w:r>
              <w:rPr>
                <w:rFonts w:hint="eastAsia" w:ascii="宋体" w:hAnsi="宋体" w:cs="宋体"/>
                <w:bCs/>
                <w:sz w:val="18"/>
                <w:szCs w:val="18"/>
                <w:lang w:val="en-US" w:eastAsia="zh-CN"/>
              </w:rPr>
              <w:t>课堂参与度 ：包含发言质量、案例分析表现、小组协作贡献</w:t>
            </w:r>
          </w:p>
          <w:p w14:paraId="36731AD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lang w:val="en-US" w:eastAsia="zh-CN"/>
              </w:rPr>
            </w:pPr>
            <w:r>
              <w:rPr>
                <w:rFonts w:hint="eastAsia" w:ascii="宋体" w:hAnsi="宋体" w:cs="宋体"/>
                <w:bCs/>
                <w:sz w:val="18"/>
                <w:szCs w:val="18"/>
                <w:lang w:val="en-US" w:eastAsia="zh-CN"/>
              </w:rPr>
              <w:t>实践任务完成度 ：采访提纲设计、新闻稿修改次数、编辑排版质量</w:t>
            </w:r>
          </w:p>
          <w:p w14:paraId="52EF90B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lang w:val="en-US" w:eastAsia="zh-CN"/>
              </w:rPr>
            </w:pPr>
            <w:r>
              <w:rPr>
                <w:rFonts w:hint="eastAsia" w:ascii="宋体" w:hAnsi="宋体" w:cs="宋体"/>
                <w:bCs/>
                <w:sz w:val="18"/>
                <w:szCs w:val="18"/>
                <w:lang w:val="en-US" w:eastAsia="zh-CN"/>
              </w:rPr>
              <w:t>阶段性作品 ：每月提交的新闻作品集（含消息、通讯、评论等体裁）</w:t>
            </w:r>
          </w:p>
          <w:p w14:paraId="199FBA5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lang w:val="en-US" w:eastAsia="zh-CN"/>
              </w:rPr>
            </w:pPr>
            <w:r>
              <w:rPr>
                <w:rFonts w:hint="eastAsia" w:ascii="宋体" w:hAnsi="宋体" w:cs="宋体"/>
                <w:bCs/>
                <w:sz w:val="18"/>
                <w:szCs w:val="18"/>
              </w:rPr>
              <w:t>采用过程化考核（70%）+期末测评（30%）评定学习效果</w:t>
            </w:r>
          </w:p>
          <w:p w14:paraId="6C28F6A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cs="宋体"/>
                <w:bCs/>
                <w:sz w:val="18"/>
                <w:szCs w:val="18"/>
                <w:lang w:val="en-US" w:eastAsia="zh-CN"/>
              </w:rPr>
            </w:pPr>
          </w:p>
        </w:tc>
      </w:tr>
      <w:tr w14:paraId="35EF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769" w:type="dxa"/>
            <w:vAlign w:val="center"/>
          </w:tcPr>
          <w:p w14:paraId="3F14E2D1">
            <w:pPr>
              <w:keepNext w:val="0"/>
              <w:keepLines w:val="0"/>
              <w:pageBreakBefore w:val="0"/>
              <w:widowControl w:val="0"/>
              <w:kinsoku/>
              <w:wordWrap/>
              <w:overflowPunct/>
              <w:topLinePunct w:val="0"/>
              <w:autoSpaceDE/>
              <w:autoSpaceDN/>
              <w:bidi w:val="0"/>
              <w:adjustRightInd/>
              <w:snapToGrid/>
              <w:spacing w:line="360" w:lineRule="exact"/>
              <w:ind w:firstLine="55"/>
              <w:jc w:val="center"/>
              <w:textAlignment w:val="auto"/>
              <w:rPr>
                <w:rFonts w:hint="default" w:ascii="宋体" w:hAnsi="宋体" w:eastAsia="宋体" w:cs="宋体"/>
                <w:b/>
                <w:sz w:val="18"/>
                <w:szCs w:val="18"/>
                <w:lang w:val="en-US" w:eastAsia="zh-CN"/>
              </w:rPr>
            </w:pPr>
            <w:r>
              <w:rPr>
                <w:rFonts w:hint="eastAsia" w:ascii="宋体" w:hAnsi="宋体" w:cs="宋体"/>
                <w:b/>
                <w:sz w:val="18"/>
                <w:szCs w:val="18"/>
                <w:lang w:val="en-US" w:eastAsia="zh-CN"/>
              </w:rPr>
              <w:t>新闻采访与写作</w:t>
            </w:r>
          </w:p>
        </w:tc>
        <w:tc>
          <w:tcPr>
            <w:tcW w:w="2998" w:type="dxa"/>
          </w:tcPr>
          <w:p w14:paraId="49D4CC48">
            <w:pPr>
              <w:keepNext w:val="0"/>
              <w:keepLines/>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知识目标</w:t>
            </w:r>
            <w:r>
              <w:rPr>
                <w:rFonts w:hint="eastAsia" w:ascii="宋体" w:hAnsi="宋体" w:cs="宋体"/>
                <w:b w:val="0"/>
                <w:bCs/>
                <w:color w:val="auto"/>
                <w:kern w:val="2"/>
                <w:sz w:val="18"/>
                <w:szCs w:val="18"/>
                <w:lang w:val="en-US" w:eastAsia="zh-CN" w:bidi="ar-SA"/>
              </w:rPr>
              <w:t>：</w:t>
            </w:r>
          </w:p>
          <w:p w14:paraId="1B3E4999">
            <w:pPr>
              <w:keepNext w:val="0"/>
              <w:keepLines/>
              <w:pageBreakBefore w:val="0"/>
              <w:widowControl/>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了解新闻学的基本理论，包括新闻价值、新闻真实性、新闻客观性等。</w:t>
            </w:r>
          </w:p>
          <w:p w14:paraId="1387D960">
            <w:pPr>
              <w:keepNext w:val="0"/>
              <w:keepLines/>
              <w:pageBreakBefore w:val="0"/>
              <w:widowControl/>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了解与新闻报道相关的法律法规，如版权法、隐私权保护、诽谤法等。</w:t>
            </w:r>
          </w:p>
          <w:p w14:paraId="275A4C57">
            <w:pPr>
              <w:keepNext w:val="0"/>
              <w:keepLines/>
              <w:pageBreakBefore w:val="0"/>
              <w:widowControl/>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掌握新闻职业道德规范，理解记者在报道时应遵循的伦理准则。</w:t>
            </w:r>
          </w:p>
          <w:p w14:paraId="10B9969F">
            <w:pPr>
              <w:keepNext w:val="0"/>
              <w:keepLines/>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写作能力：</w:t>
            </w:r>
          </w:p>
          <w:p w14:paraId="5F688E6F">
            <w:pPr>
              <w:keepNext w:val="0"/>
              <w:keepLines/>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具备基本的编辑技巧，能够对新闻稿件进行筛选、修改和润色；</w:t>
            </w:r>
          </w:p>
          <w:p w14:paraId="4EEED9B7">
            <w:pPr>
              <w:keepNext w:val="0"/>
              <w:keepLines/>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具备视频拍摄、剪辑、音频制作等多媒体技能；</w:t>
            </w:r>
          </w:p>
          <w:p w14:paraId="5FB3B47B">
            <w:pPr>
              <w:keepNext w:val="0"/>
              <w:keepLines/>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具备调查研究能力。</w:t>
            </w:r>
          </w:p>
          <w:p w14:paraId="5AD422EC">
            <w:pPr>
              <w:keepNext w:val="0"/>
              <w:keepLines/>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素质目标</w:t>
            </w:r>
            <w:r>
              <w:rPr>
                <w:rFonts w:hint="eastAsia" w:ascii="宋体" w:hAnsi="宋体" w:cs="宋体"/>
                <w:b w:val="0"/>
                <w:bCs/>
                <w:color w:val="auto"/>
                <w:kern w:val="2"/>
                <w:sz w:val="18"/>
                <w:szCs w:val="18"/>
                <w:lang w:val="en-US" w:eastAsia="zh-CN" w:bidi="ar-SA"/>
              </w:rPr>
              <w:t>：</w:t>
            </w:r>
          </w:p>
          <w:p w14:paraId="6D3A7BDD">
            <w:pPr>
              <w:keepNext w:val="0"/>
              <w:keepLines/>
              <w:pageBreakBefore w:val="0"/>
              <w:widowControl/>
              <w:numPr>
                <w:ilvl w:val="0"/>
                <w:numId w:val="4"/>
              </w:numPr>
              <w:kinsoku/>
              <w:wordWrap/>
              <w:overflowPunct/>
              <w:topLinePunct w:val="0"/>
              <w:autoSpaceDE/>
              <w:autoSpaceDN/>
              <w:bidi w:val="0"/>
              <w:adjustRightInd/>
              <w:snapToGrid/>
              <w:spacing w:line="400" w:lineRule="exact"/>
              <w:ind w:left="425" w:leftChars="0" w:hanging="425" w:firstLineChars="0"/>
              <w:textAlignment w:val="auto"/>
              <w:rPr>
                <w:rFonts w:hint="default" w:ascii="宋体" w:hAnsi="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养成良好的敏锐性和适应性；</w:t>
            </w:r>
          </w:p>
          <w:p w14:paraId="6C57C69B">
            <w:pPr>
              <w:keepNext w:val="0"/>
              <w:keepLines/>
              <w:pageBreakBefore w:val="0"/>
              <w:widowControl/>
              <w:numPr>
                <w:ilvl w:val="0"/>
                <w:numId w:val="4"/>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养成沟通协调能力，能够与不同的人群进行有效沟通，协调资源，解决问题；</w:t>
            </w:r>
          </w:p>
          <w:p w14:paraId="7C1A5F5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rPr>
            </w:pPr>
            <w:r>
              <w:rPr>
                <w:rFonts w:hint="eastAsia" w:ascii="宋体" w:hAnsi="宋体" w:cs="宋体"/>
                <w:b w:val="0"/>
                <w:bCs/>
                <w:color w:val="auto"/>
                <w:kern w:val="2"/>
                <w:sz w:val="18"/>
                <w:szCs w:val="18"/>
                <w:lang w:val="en-US" w:eastAsia="zh-CN" w:bidi="ar-SA"/>
              </w:rPr>
              <w:t>养成良好的持续学习能力。</w:t>
            </w:r>
          </w:p>
        </w:tc>
        <w:tc>
          <w:tcPr>
            <w:tcW w:w="2725" w:type="dxa"/>
          </w:tcPr>
          <w:p w14:paraId="6E60E46C">
            <w:pPr>
              <w:keepNext w:val="0"/>
              <w:keepLines/>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1.</w:t>
            </w:r>
            <w:r>
              <w:rPr>
                <w:rFonts w:hint="eastAsia" w:ascii="宋体" w:hAnsi="宋体" w:eastAsia="宋体" w:cs="宋体"/>
                <w:b w:val="0"/>
                <w:bCs/>
                <w:color w:val="auto"/>
                <w:kern w:val="2"/>
                <w:sz w:val="18"/>
                <w:szCs w:val="18"/>
                <w:lang w:val="en-US" w:eastAsia="zh-CN" w:bidi="ar-SA"/>
              </w:rPr>
              <w:t>新闻采访的基本原理和技巧：包括如何发现和辨别新闻、采访前的准备工作、采访提问技巧、采访中的形态语言等。</w:t>
            </w:r>
          </w:p>
          <w:p w14:paraId="79095326">
            <w:pPr>
              <w:keepNext w:val="0"/>
              <w:keepLines/>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2.</w:t>
            </w:r>
            <w:r>
              <w:rPr>
                <w:rFonts w:hint="eastAsia" w:ascii="宋体" w:hAnsi="宋体" w:eastAsia="宋体" w:cs="宋体"/>
                <w:b w:val="0"/>
                <w:bCs/>
                <w:color w:val="auto"/>
                <w:kern w:val="2"/>
                <w:sz w:val="18"/>
                <w:szCs w:val="18"/>
                <w:lang w:val="en-US" w:eastAsia="zh-CN" w:bidi="ar-SA"/>
              </w:rPr>
              <w:t>新闻写作的原则和方法：涉及新闻写作的基本原则、写作的重要环节、消息写作、通讯写作等。</w:t>
            </w:r>
          </w:p>
          <w:p w14:paraId="16783F51">
            <w:pPr>
              <w:keepNext w:val="0"/>
              <w:keepLines/>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3.</w:t>
            </w:r>
            <w:r>
              <w:rPr>
                <w:rFonts w:hint="eastAsia" w:ascii="宋体" w:hAnsi="宋体" w:eastAsia="宋体" w:cs="宋体"/>
                <w:b w:val="0"/>
                <w:bCs/>
                <w:color w:val="auto"/>
                <w:kern w:val="2"/>
                <w:sz w:val="18"/>
                <w:szCs w:val="18"/>
                <w:lang w:val="en-US" w:eastAsia="zh-CN" w:bidi="ar-SA"/>
              </w:rPr>
              <w:t>新闻报道的结构和风格：包括新闻报道的基本结构、不同类型的新闻写作风格等。</w:t>
            </w:r>
          </w:p>
          <w:p w14:paraId="722ED145">
            <w:pPr>
              <w:keepNext w:val="0"/>
              <w:keepLines/>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4.</w:t>
            </w:r>
            <w:r>
              <w:rPr>
                <w:rFonts w:hint="eastAsia" w:ascii="宋体" w:hAnsi="宋体" w:eastAsia="宋体" w:cs="宋体"/>
                <w:b w:val="0"/>
                <w:bCs/>
                <w:color w:val="auto"/>
                <w:kern w:val="2"/>
                <w:sz w:val="18"/>
                <w:szCs w:val="18"/>
                <w:lang w:val="en-US" w:eastAsia="zh-CN" w:bidi="ar-SA"/>
              </w:rPr>
              <w:t>新闻伦理和法律知识：了解新闻行业的职业道德和相关法律法规。</w:t>
            </w:r>
          </w:p>
          <w:p w14:paraId="45E9CE2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bCs/>
                <w:sz w:val="18"/>
                <w:szCs w:val="18"/>
              </w:rPr>
            </w:pPr>
            <w:r>
              <w:rPr>
                <w:rFonts w:hint="eastAsia" w:ascii="宋体" w:hAnsi="宋体" w:cs="宋体"/>
                <w:b w:val="0"/>
                <w:bCs/>
                <w:color w:val="auto"/>
                <w:kern w:val="2"/>
                <w:sz w:val="18"/>
                <w:szCs w:val="18"/>
                <w:lang w:val="en-US" w:eastAsia="zh-CN" w:bidi="ar-SA"/>
              </w:rPr>
              <w:t>5.</w:t>
            </w:r>
            <w:r>
              <w:rPr>
                <w:rFonts w:hint="eastAsia" w:ascii="宋体" w:hAnsi="宋体" w:eastAsia="宋体" w:cs="宋体"/>
                <w:b w:val="0"/>
                <w:bCs/>
                <w:color w:val="auto"/>
                <w:kern w:val="2"/>
                <w:sz w:val="18"/>
                <w:szCs w:val="18"/>
                <w:lang w:val="en-US" w:eastAsia="zh-CN" w:bidi="ar-SA"/>
              </w:rPr>
              <w:t>新闻案例分析：通过分析具体的新闻案例，提高学生的实际操作能力和解决问题的能力。</w:t>
            </w:r>
          </w:p>
        </w:tc>
        <w:tc>
          <w:tcPr>
            <w:tcW w:w="2794" w:type="dxa"/>
          </w:tcPr>
          <w:p w14:paraId="7CB794DD">
            <w:pPr>
              <w:keepNext w:val="0"/>
              <w:keepLines/>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教学模式</w:t>
            </w:r>
            <w:r>
              <w:rPr>
                <w:rFonts w:hint="eastAsia" w:ascii="宋体" w:hAnsi="宋体" w:cs="宋体"/>
                <w:b w:val="0"/>
                <w:bCs/>
                <w:color w:val="auto"/>
                <w:kern w:val="2"/>
                <w:sz w:val="18"/>
                <w:szCs w:val="18"/>
                <w:lang w:val="en-US" w:eastAsia="zh-CN" w:bidi="ar-SA"/>
              </w:rPr>
              <w:t>：</w:t>
            </w:r>
          </w:p>
          <w:p w14:paraId="4560208E">
            <w:pPr>
              <w:keepNext w:val="0"/>
              <w:keepLines/>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新闻采访与写作课程通常采用理论与实践相结合的教学模式。这种模式强调学生不仅要学习新闻采访与写作的理论知识，还要通过实际操作来提升技能。</w:t>
            </w:r>
          </w:p>
          <w:p w14:paraId="115C4473">
            <w:pPr>
              <w:keepNext w:val="0"/>
              <w:keepLines/>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教学方法</w:t>
            </w:r>
            <w:r>
              <w:rPr>
                <w:rFonts w:hint="eastAsia" w:ascii="宋体" w:hAnsi="宋体" w:cs="宋体"/>
                <w:b w:val="0"/>
                <w:bCs/>
                <w:color w:val="auto"/>
                <w:kern w:val="2"/>
                <w:sz w:val="18"/>
                <w:szCs w:val="18"/>
                <w:lang w:val="en-US" w:eastAsia="zh-CN" w:bidi="ar-SA"/>
              </w:rPr>
              <w:t>：</w:t>
            </w:r>
          </w:p>
          <w:p w14:paraId="5172C879">
            <w:pPr>
              <w:keepNext w:val="0"/>
              <w:keepLines/>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理论与案例分析</w:t>
            </w:r>
            <w:r>
              <w:rPr>
                <w:rFonts w:hint="eastAsia" w:ascii="宋体" w:hAnsi="宋体" w:cs="宋体"/>
                <w:b w:val="0"/>
                <w:bCs/>
                <w:color w:val="auto"/>
                <w:kern w:val="2"/>
                <w:sz w:val="18"/>
                <w:szCs w:val="18"/>
                <w:lang w:val="en-US" w:eastAsia="zh-CN" w:bidi="ar-SA"/>
              </w:rPr>
              <w:t>，</w:t>
            </w:r>
            <w:r>
              <w:rPr>
                <w:rFonts w:hint="eastAsia" w:ascii="宋体" w:hAnsi="宋体" w:eastAsia="宋体" w:cs="宋体"/>
                <w:b w:val="0"/>
                <w:bCs/>
                <w:color w:val="auto"/>
                <w:kern w:val="2"/>
                <w:sz w:val="18"/>
                <w:szCs w:val="18"/>
                <w:lang w:val="en-US" w:eastAsia="zh-CN" w:bidi="ar-SA"/>
              </w:rPr>
              <w:t>模拟示范与课堂分析讨论</w:t>
            </w:r>
            <w:r>
              <w:rPr>
                <w:rFonts w:hint="eastAsia" w:ascii="宋体" w:hAnsi="宋体" w:cs="宋体"/>
                <w:b w:val="0"/>
                <w:bCs/>
                <w:color w:val="auto"/>
                <w:kern w:val="2"/>
                <w:sz w:val="18"/>
                <w:szCs w:val="18"/>
                <w:lang w:val="en-US" w:eastAsia="zh-CN" w:bidi="ar-SA"/>
              </w:rPr>
              <w:t>，</w:t>
            </w:r>
            <w:r>
              <w:rPr>
                <w:rFonts w:hint="eastAsia" w:ascii="宋体" w:hAnsi="宋体" w:eastAsia="宋体" w:cs="宋体"/>
                <w:b w:val="0"/>
                <w:bCs/>
                <w:color w:val="auto"/>
                <w:kern w:val="2"/>
                <w:sz w:val="18"/>
                <w:szCs w:val="18"/>
                <w:lang w:val="en-US" w:eastAsia="zh-CN" w:bidi="ar-SA"/>
              </w:rPr>
              <w:t>学生自评与教师点评</w:t>
            </w:r>
            <w:r>
              <w:rPr>
                <w:rFonts w:hint="eastAsia" w:ascii="宋体" w:hAnsi="宋体" w:cs="宋体"/>
                <w:b w:val="0"/>
                <w:bCs/>
                <w:color w:val="auto"/>
                <w:kern w:val="2"/>
                <w:sz w:val="18"/>
                <w:szCs w:val="18"/>
                <w:lang w:val="en-US" w:eastAsia="zh-CN" w:bidi="ar-SA"/>
              </w:rPr>
              <w:t>，</w:t>
            </w:r>
            <w:r>
              <w:rPr>
                <w:rFonts w:hint="eastAsia" w:ascii="宋体" w:hAnsi="宋体" w:eastAsia="宋体" w:cs="宋体"/>
                <w:b w:val="0"/>
                <w:bCs/>
                <w:color w:val="auto"/>
                <w:kern w:val="2"/>
                <w:sz w:val="18"/>
                <w:szCs w:val="18"/>
                <w:lang w:val="en-US" w:eastAsia="zh-CN" w:bidi="ar-SA"/>
              </w:rPr>
              <w:t>实地采写与专题实践讲座</w:t>
            </w:r>
            <w:r>
              <w:rPr>
                <w:rFonts w:hint="eastAsia" w:ascii="宋体" w:hAnsi="宋体" w:cs="宋体"/>
                <w:b w:val="0"/>
                <w:bCs/>
                <w:color w:val="auto"/>
                <w:kern w:val="2"/>
                <w:sz w:val="18"/>
                <w:szCs w:val="18"/>
                <w:lang w:val="en-US" w:eastAsia="zh-CN" w:bidi="ar-SA"/>
              </w:rPr>
              <w:t>。</w:t>
            </w:r>
          </w:p>
          <w:p w14:paraId="276497D8">
            <w:pPr>
              <w:keepNext w:val="0"/>
              <w:keepLines/>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教学条件</w:t>
            </w:r>
            <w:r>
              <w:rPr>
                <w:rFonts w:hint="eastAsia" w:ascii="宋体" w:hAnsi="宋体" w:cs="宋体"/>
                <w:b w:val="0"/>
                <w:bCs/>
                <w:color w:val="auto"/>
                <w:kern w:val="2"/>
                <w:sz w:val="18"/>
                <w:szCs w:val="18"/>
                <w:lang w:val="en-US" w:eastAsia="zh-CN" w:bidi="ar-SA"/>
              </w:rPr>
              <w:t>：</w:t>
            </w:r>
          </w:p>
          <w:p w14:paraId="192D5EED">
            <w:pPr>
              <w:keepNext w:val="0"/>
              <w:keepLines/>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多媒体设备：用于播放新闻视频、展示图片等，丰富教学手段。</w:t>
            </w:r>
          </w:p>
          <w:p w14:paraId="5DFE8538">
            <w:pPr>
              <w:keepNext w:val="0"/>
              <w:keepLines/>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实习基地：与新闻媒体合作建立实习基地，提供给学生实地采访的机会。</w:t>
            </w:r>
          </w:p>
          <w:p w14:paraId="43225A1E">
            <w:pPr>
              <w:keepNext w:val="0"/>
              <w:keepLines/>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考核建议</w:t>
            </w:r>
            <w:r>
              <w:rPr>
                <w:rFonts w:hint="eastAsia" w:ascii="宋体" w:hAnsi="宋体" w:cs="宋体"/>
                <w:b w:val="0"/>
                <w:bCs/>
                <w:color w:val="auto"/>
                <w:kern w:val="2"/>
                <w:sz w:val="18"/>
                <w:szCs w:val="18"/>
                <w:lang w:val="en-US" w:eastAsia="zh-CN" w:bidi="ar-SA"/>
              </w:rPr>
              <w:t>：</w:t>
            </w:r>
          </w:p>
          <w:p w14:paraId="3E38AAE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Cs/>
                <w:sz w:val="18"/>
                <w:szCs w:val="18"/>
              </w:rPr>
            </w:pPr>
            <w:r>
              <w:rPr>
                <w:rFonts w:hint="eastAsia" w:ascii="宋体" w:hAnsi="宋体" w:eastAsia="宋体" w:cs="宋体"/>
                <w:b w:val="0"/>
                <w:bCs/>
                <w:color w:val="auto"/>
                <w:kern w:val="2"/>
                <w:sz w:val="18"/>
                <w:szCs w:val="18"/>
                <w:lang w:val="en-US" w:eastAsia="zh-CN" w:bidi="ar-SA"/>
              </w:rPr>
              <w:t>包括书面考试和口头考试，以检验学生对理论知识的掌握和应用能</w:t>
            </w:r>
          </w:p>
        </w:tc>
      </w:tr>
    </w:tbl>
    <w:p w14:paraId="4AD97B4A">
      <w:pPr>
        <w:pageBreakBefore w:val="0"/>
        <w:kinsoku/>
        <w:wordWrap/>
        <w:overflowPunct/>
        <w:topLinePunct w:val="0"/>
        <w:bidi w:val="0"/>
        <w:spacing w:line="360" w:lineRule="exact"/>
        <w:ind w:firstLine="422" w:firstLineChars="200"/>
        <w:jc w:val="left"/>
        <w:rPr>
          <w:color w:val="FF0000"/>
          <w:sz w:val="18"/>
          <w:szCs w:val="18"/>
        </w:rPr>
      </w:pPr>
      <w:r>
        <w:rPr>
          <w:rFonts w:hint="eastAsia" w:ascii="宋体" w:hAnsi="宋体" w:cs="宋体"/>
          <w:b/>
          <w:bCs/>
          <w:szCs w:val="21"/>
        </w:rPr>
        <w:t>4.专业实践课程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043"/>
        <w:gridCol w:w="2737"/>
        <w:gridCol w:w="2782"/>
      </w:tblGrid>
      <w:tr w14:paraId="20B0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14:paraId="145BA39F">
            <w:pPr>
              <w:pageBreakBefore w:val="0"/>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课程名称</w:t>
            </w:r>
          </w:p>
        </w:tc>
        <w:tc>
          <w:tcPr>
            <w:tcW w:w="3043" w:type="dxa"/>
            <w:vAlign w:val="center"/>
          </w:tcPr>
          <w:p w14:paraId="1AA0C728">
            <w:pPr>
              <w:pageBreakBefore w:val="0"/>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课程目标</w:t>
            </w:r>
          </w:p>
        </w:tc>
        <w:tc>
          <w:tcPr>
            <w:tcW w:w="2737" w:type="dxa"/>
            <w:vAlign w:val="center"/>
          </w:tcPr>
          <w:p w14:paraId="25050C72">
            <w:pPr>
              <w:pageBreakBefore w:val="0"/>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主要内容</w:t>
            </w:r>
          </w:p>
        </w:tc>
        <w:tc>
          <w:tcPr>
            <w:tcW w:w="2782" w:type="dxa"/>
            <w:vAlign w:val="center"/>
          </w:tcPr>
          <w:p w14:paraId="4DBB2CC2">
            <w:pPr>
              <w:pageBreakBefore w:val="0"/>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教学要求</w:t>
            </w:r>
          </w:p>
        </w:tc>
      </w:tr>
      <w:tr w14:paraId="1705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19" w:type="dxa"/>
            <w:vAlign w:val="center"/>
          </w:tcPr>
          <w:p w14:paraId="6B9DFD42">
            <w:pPr>
              <w:keepLines/>
              <w:pageBreakBefore w:val="0"/>
              <w:widowControl/>
              <w:kinsoku/>
              <w:wordWrap/>
              <w:overflowPunct/>
              <w:topLinePunct w:val="0"/>
              <w:bidi w:val="0"/>
              <w:spacing w:line="360" w:lineRule="exact"/>
              <w:ind w:firstLine="55"/>
              <w:jc w:val="center"/>
              <w:rPr>
                <w:rFonts w:ascii="宋体" w:hAnsi="宋体" w:cs="宋体"/>
                <w:b/>
                <w:sz w:val="18"/>
                <w:szCs w:val="18"/>
              </w:rPr>
            </w:pPr>
            <w:r>
              <w:rPr>
                <w:rFonts w:hint="eastAsia" w:ascii="宋体" w:hAnsi="宋体" w:cs="宋体"/>
                <w:b/>
                <w:sz w:val="18"/>
                <w:szCs w:val="18"/>
              </w:rPr>
              <w:t>岗位实习</w:t>
            </w:r>
          </w:p>
        </w:tc>
        <w:tc>
          <w:tcPr>
            <w:tcW w:w="3043" w:type="dxa"/>
          </w:tcPr>
          <w:p w14:paraId="2709C9BA">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知识目标：</w:t>
            </w:r>
          </w:p>
          <w:p w14:paraId="3D8C9965">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掌握播音与主持的基本理论，包括语音学、广播电视节目制作流程、新闻采编基础等。</w:t>
            </w:r>
          </w:p>
          <w:p w14:paraId="55E593B4">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了解广播电视行业的法律法规、职业道德规范以及相关的版权知识。</w:t>
            </w:r>
          </w:p>
          <w:p w14:paraId="63603C53">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了解不同类型的广播电视节目特点</w:t>
            </w:r>
          </w:p>
          <w:p w14:paraId="7DF7377B">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能力目标：</w:t>
            </w:r>
          </w:p>
          <w:p w14:paraId="10186924">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具备较强的语言感染力和表现力，做到发音准确、语调自然；</w:t>
            </w:r>
          </w:p>
          <w:p w14:paraId="13863C82">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具备独立或团队合作完成节目的前期策划、中期执行和后期制作的能力；</w:t>
            </w:r>
          </w:p>
          <w:p w14:paraId="1FCC0412">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具备一定的技术操作能力。</w:t>
            </w:r>
          </w:p>
          <w:p w14:paraId="70C4ECE5">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素质目标：</w:t>
            </w:r>
          </w:p>
          <w:p w14:paraId="4DC0FC89">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养成正确的职业观念，遵守职业道德，保持诚信和责任感。</w:t>
            </w:r>
          </w:p>
          <w:p w14:paraId="7FA4EA9C">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养成良好的心理素质，能够在压力下保持冷静，有效管理情绪。</w:t>
            </w:r>
          </w:p>
          <w:p w14:paraId="74C95084">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养成良好的沟通协调能力和创新思维和实践能力。</w:t>
            </w:r>
          </w:p>
        </w:tc>
        <w:tc>
          <w:tcPr>
            <w:tcW w:w="2737" w:type="dxa"/>
          </w:tcPr>
          <w:p w14:paraId="6A22BCE1">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1.活动策划与制作：实习生可能会协助活动项目的策划、制作等工作，跟进项目进程，并根据活动策划内容，协助完成活动的宣发、拍摄、录制、后期、播出等。</w:t>
            </w:r>
          </w:p>
          <w:p w14:paraId="51B4F75A">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2.社会实践：参与校内外各种交流与实践活动，例如到学校电视台、广播站担任播音员，</w:t>
            </w:r>
          </w:p>
          <w:p w14:paraId="26821BF4">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3.专业见习和实习：在每个教学单元结束后进行短期的社会实践，观察工作环境，了解节目制作的各个环节。</w:t>
            </w:r>
          </w:p>
          <w:p w14:paraId="68771477">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4.实习单位的具体工作：参与电台节目的播音主持工作，包括节目开场、嘉宾介绍、话题引导等，进行新闻采访、稿件编辑等工作，了解新闻采编流程，提高新闻素养，参与电台举办的各类活动，担任活动主持人，锻炼现场应变能力和主持技巧。</w:t>
            </w:r>
          </w:p>
        </w:tc>
        <w:tc>
          <w:tcPr>
            <w:tcW w:w="2782" w:type="dxa"/>
          </w:tcPr>
          <w:p w14:paraId="3B58F53E">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教学模式：以实践为主</w:t>
            </w:r>
          </w:p>
          <w:p w14:paraId="5EC52775">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教学方法：案例分析，互动讨论</w:t>
            </w:r>
          </w:p>
          <w:p w14:paraId="4C87AED6">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教学条件：与媒体机构建立合作关系，为学生提供实习机会，让他们在真实工作环境中学习和成长。</w:t>
            </w:r>
          </w:p>
          <w:p w14:paraId="0C4B20D6">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考核方式：</w:t>
            </w:r>
          </w:p>
          <w:p w14:paraId="39376418">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过程评估：除了最终的作品评估，还应该注重学生在实习过程中的表现，如学习态度、团队协作能力等。</w:t>
            </w:r>
          </w:p>
          <w:p w14:paraId="1D07C8F5">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作品评审：对学生的播音作品进行专业评审，包括语言表达、情感传达、节目编排等方面。</w:t>
            </w:r>
          </w:p>
          <w:p w14:paraId="4EB5297B">
            <w:pPr>
              <w:pageBreakBefore w:val="0"/>
              <w:kinsoku/>
              <w:wordWrap/>
              <w:overflowPunct/>
              <w:topLinePunct w:val="0"/>
              <w:bidi w:val="0"/>
              <w:spacing w:line="360" w:lineRule="exact"/>
              <w:jc w:val="left"/>
              <w:rPr>
                <w:rFonts w:ascii="宋体" w:hAnsi="宋体" w:cs="宋体"/>
                <w:bCs/>
                <w:sz w:val="18"/>
                <w:szCs w:val="18"/>
              </w:rPr>
            </w:pPr>
          </w:p>
        </w:tc>
      </w:tr>
      <w:tr w14:paraId="5DC5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19" w:type="dxa"/>
            <w:vAlign w:val="center"/>
          </w:tcPr>
          <w:p w14:paraId="51CCA127">
            <w:pPr>
              <w:keepLines/>
              <w:pageBreakBefore w:val="0"/>
              <w:widowControl/>
              <w:kinsoku/>
              <w:wordWrap/>
              <w:overflowPunct/>
              <w:topLinePunct w:val="0"/>
              <w:bidi w:val="0"/>
              <w:spacing w:line="360" w:lineRule="exact"/>
              <w:ind w:firstLine="55"/>
              <w:jc w:val="center"/>
              <w:rPr>
                <w:rFonts w:ascii="宋体" w:hAnsi="宋体" w:cs="宋体"/>
                <w:b/>
                <w:sz w:val="18"/>
                <w:szCs w:val="18"/>
              </w:rPr>
            </w:pPr>
            <w:r>
              <w:rPr>
                <w:rFonts w:hint="eastAsia" w:ascii="宋体" w:hAnsi="宋体" w:cs="宋体"/>
                <w:b/>
                <w:sz w:val="18"/>
                <w:szCs w:val="18"/>
              </w:rPr>
              <w:t>毕业设计与毕业教育</w:t>
            </w:r>
          </w:p>
        </w:tc>
        <w:tc>
          <w:tcPr>
            <w:tcW w:w="3043" w:type="dxa"/>
          </w:tcPr>
          <w:p w14:paraId="324F35AD">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毕业设计是高职高专播音与主持专业的一门必修综合性专业实践课程，毕业设计是教学过程的第三学年实习期间完成的一种总结性的实践教学环节，旨在通过系统训练，培养学生综合运用基础理论、专业知识和专业技能分析解决实际问题的能力，有利于提升学生的就业和创业能力。</w:t>
            </w:r>
          </w:p>
        </w:tc>
        <w:tc>
          <w:tcPr>
            <w:tcW w:w="2737" w:type="dxa"/>
          </w:tcPr>
          <w:p w14:paraId="23CB05E4">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毕业设计形式为一期能够体现有声语言创作特点、具备完整视听形象、符合大众审美标准的广播电视播音主持作品,时间长度为10—15 分钟。作品内容不限(新闻、评论、生活、教育、娱乐、体育、综艺、专题、影视及纪录片配音作品等)，但时间需满足要求。毕业设计作品的播音主持业务展示部分必须由个人独立完成，严禁套用现成节目。</w:t>
            </w:r>
          </w:p>
          <w:p w14:paraId="3EADBFB7">
            <w:pPr>
              <w:pageBreakBefore w:val="0"/>
              <w:kinsoku/>
              <w:wordWrap/>
              <w:overflowPunct/>
              <w:topLinePunct w:val="0"/>
              <w:bidi w:val="0"/>
              <w:spacing w:line="360" w:lineRule="exact"/>
              <w:jc w:val="left"/>
              <w:rPr>
                <w:rFonts w:ascii="宋体" w:hAnsi="宋体" w:cs="宋体"/>
                <w:bCs/>
                <w:sz w:val="18"/>
                <w:szCs w:val="18"/>
              </w:rPr>
            </w:pPr>
            <w:r>
              <w:rPr>
                <w:rFonts w:hint="eastAsia" w:ascii="宋体" w:hAnsi="宋体" w:cs="宋体"/>
                <w:bCs/>
                <w:sz w:val="18"/>
                <w:szCs w:val="18"/>
              </w:rPr>
              <w:t>学生所需提交毕业设计作品材料包括:1．选题阐述2．创作过程3．自我总结4．完整台本5．花絮照片(需能够证实工作真实性)，具体内容包括：1．作品初稿、修改稿、定稿2．电子版作品设计书。</w:t>
            </w:r>
          </w:p>
        </w:tc>
        <w:tc>
          <w:tcPr>
            <w:tcW w:w="2782" w:type="dxa"/>
            <w:vAlign w:val="top"/>
          </w:tcPr>
          <w:p w14:paraId="2AA098B0">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教学模式：以实践为主</w:t>
            </w:r>
          </w:p>
          <w:p w14:paraId="6E0E5D2B">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教学方法：结合课堂教学、实践训练、案例分析等，以确保学生的全面发展。此外，教学方法还应强调实践能力与创新能力的培养，鼓励学生积极创新思维，培养问题解决能力和创造力。</w:t>
            </w:r>
          </w:p>
          <w:p w14:paraId="38193488">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教学条件：包括必要的硬件设施，如录音棚、摄影设备、多媒体教室等，以及软件资源，如专业的音频视频编辑软件。此外，还需要有一支具备丰富实践经验和行业背景的师资队伍，以及与行业紧密联系的实习基地。</w:t>
            </w:r>
          </w:p>
          <w:p w14:paraId="3A010D43">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考核方式：</w:t>
            </w:r>
          </w:p>
          <w:p w14:paraId="5566A499">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学生的作品展示，对学生的专业能力进行全面评估。</w:t>
            </w:r>
          </w:p>
        </w:tc>
      </w:tr>
    </w:tbl>
    <w:p w14:paraId="75FDDF2A">
      <w:pPr>
        <w:pStyle w:val="2"/>
        <w:pageBreakBefore w:val="0"/>
        <w:kinsoku/>
        <w:wordWrap/>
        <w:overflowPunct/>
        <w:topLinePunct w:val="0"/>
        <w:bidi w:val="0"/>
        <w:spacing w:before="0" w:beforeLines="0" w:after="0" w:afterLines="0" w:line="360" w:lineRule="exact"/>
        <w:ind w:firstLine="482"/>
        <w:rPr>
          <w:rFonts w:hint="default" w:ascii="Times New Roman" w:hAnsi="Times New Roman" w:cs="Times New Roman"/>
          <w:kern w:val="2"/>
          <w:sz w:val="24"/>
          <w:szCs w:val="24"/>
        </w:rPr>
      </w:pPr>
      <w:bookmarkStart w:id="17" w:name="_Toc16644"/>
      <w:r>
        <w:rPr>
          <w:rFonts w:ascii="Times New Roman" w:hAnsi="Times New Roman" w:cs="Times New Roman"/>
          <w:kern w:val="2"/>
          <w:sz w:val="24"/>
          <w:szCs w:val="24"/>
        </w:rPr>
        <w:t>七、教学进程总体安排</w:t>
      </w:r>
      <w:bookmarkEnd w:id="17"/>
    </w:p>
    <w:p w14:paraId="27674193">
      <w:pPr>
        <w:pStyle w:val="3"/>
        <w:pageBreakBefore w:val="0"/>
        <w:kinsoku/>
        <w:wordWrap/>
        <w:overflowPunct/>
        <w:topLinePunct w:val="0"/>
        <w:bidi w:val="0"/>
        <w:adjustRightInd w:val="0"/>
        <w:snapToGrid w:val="0"/>
        <w:spacing w:before="0" w:beforeLines="0" w:after="0" w:afterLines="0" w:line="360" w:lineRule="exact"/>
        <w:ind w:firstLine="422" w:firstLineChars="200"/>
        <w:rPr>
          <w:sz w:val="21"/>
          <w:szCs w:val="21"/>
        </w:rPr>
      </w:pPr>
      <w:bookmarkStart w:id="18" w:name="_Toc18647"/>
      <w:bookmarkStart w:id="19" w:name="_Toc3332"/>
      <w:r>
        <w:rPr>
          <w:rFonts w:hint="eastAsia"/>
          <w:sz w:val="21"/>
          <w:szCs w:val="21"/>
        </w:rPr>
        <w:t>（一）教学周数分学期分配表</w:t>
      </w:r>
      <w:bookmarkEnd w:id="18"/>
      <w:bookmarkEnd w:id="19"/>
    </w:p>
    <w:p w14:paraId="3F4B6CDC">
      <w:pPr>
        <w:pageBreakBefore w:val="0"/>
        <w:kinsoku/>
        <w:wordWrap/>
        <w:overflowPunct/>
        <w:topLinePunct w:val="0"/>
        <w:bidi w:val="0"/>
        <w:adjustRightInd w:val="0"/>
        <w:snapToGrid w:val="0"/>
        <w:spacing w:line="360" w:lineRule="exact"/>
        <w:jc w:val="center"/>
        <w:rPr>
          <w:b/>
          <w:bCs/>
          <w:szCs w:val="21"/>
        </w:rPr>
      </w:pPr>
      <w:r>
        <w:rPr>
          <w:rFonts w:hint="eastAsia"/>
          <w:b/>
          <w:bCs/>
          <w:sz w:val="22"/>
          <w:szCs w:val="28"/>
        </w:rPr>
        <w:t xml:space="preserve">                                                            </w:t>
      </w:r>
      <w:r>
        <w:rPr>
          <w:rFonts w:hint="eastAsia"/>
          <w:b/>
          <w:bCs/>
          <w:szCs w:val="21"/>
        </w:rPr>
        <w:t>单位：周</w:t>
      </w:r>
    </w:p>
    <w:tbl>
      <w:tblPr>
        <w:tblStyle w:val="14"/>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210"/>
        <w:gridCol w:w="1167"/>
        <w:gridCol w:w="1085"/>
        <w:gridCol w:w="1155"/>
        <w:gridCol w:w="1411"/>
        <w:gridCol w:w="698"/>
        <w:gridCol w:w="496"/>
        <w:gridCol w:w="570"/>
      </w:tblGrid>
      <w:tr w14:paraId="5A2F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1321" w:type="dxa"/>
            <w:tcBorders>
              <w:tl2br w:val="single" w:color="auto" w:sz="4" w:space="0"/>
            </w:tcBorders>
            <w:shd w:val="clear" w:color="auto" w:fill="F2F2F2"/>
            <w:vAlign w:val="center"/>
          </w:tcPr>
          <w:p w14:paraId="4B9C0033">
            <w:pPr>
              <w:pageBreakBefore w:val="0"/>
              <w:kinsoku/>
              <w:wordWrap/>
              <w:overflowPunct/>
              <w:topLinePunct w:val="0"/>
              <w:bidi w:val="0"/>
              <w:adjustRightInd w:val="0"/>
              <w:snapToGrid w:val="0"/>
              <w:spacing w:line="360" w:lineRule="exact"/>
              <w:rPr>
                <w:rFonts w:ascii="宋体" w:hAnsi="宋体" w:cs="宋体"/>
                <w:b/>
                <w:bCs/>
                <w:sz w:val="21"/>
                <w:szCs w:val="21"/>
              </w:rPr>
            </w:pPr>
            <w:r>
              <w:rPr>
                <w:rFonts w:hint="eastAsia" w:ascii="宋体" w:hAnsi="宋体" w:cs="宋体"/>
                <w:b/>
                <w:bCs/>
                <w:sz w:val="21"/>
                <w:szCs w:val="21"/>
              </w:rPr>
              <w:t xml:space="preserve">   </w:t>
            </w:r>
            <w:r>
              <w:rPr>
                <w:rFonts w:hint="eastAsia" w:ascii="宋体" w:hAnsi="宋体" w:cs="宋体"/>
                <w:b/>
                <w:bCs/>
                <w:sz w:val="21"/>
                <w:szCs w:val="21"/>
                <w:lang w:val="en-US" w:eastAsia="zh-CN"/>
              </w:rPr>
              <w:t xml:space="preserve">  </w:t>
            </w:r>
            <w:r>
              <w:rPr>
                <w:rFonts w:hint="eastAsia" w:ascii="宋体" w:hAnsi="宋体" w:cs="宋体"/>
                <w:b/>
                <w:bCs/>
                <w:sz w:val="21"/>
                <w:szCs w:val="21"/>
              </w:rPr>
              <w:t xml:space="preserve"> 分类</w:t>
            </w:r>
          </w:p>
          <w:p w14:paraId="3AC07AEC">
            <w:pPr>
              <w:pageBreakBefore w:val="0"/>
              <w:kinsoku/>
              <w:wordWrap/>
              <w:overflowPunct/>
              <w:topLinePunct w:val="0"/>
              <w:bidi w:val="0"/>
              <w:adjustRightInd w:val="0"/>
              <w:snapToGrid w:val="0"/>
              <w:spacing w:line="360" w:lineRule="exact"/>
              <w:rPr>
                <w:rFonts w:ascii="宋体" w:hAnsi="宋体" w:cs="宋体"/>
                <w:b/>
                <w:bCs/>
                <w:sz w:val="21"/>
                <w:szCs w:val="21"/>
              </w:rPr>
            </w:pPr>
            <w:r>
              <w:rPr>
                <w:rFonts w:hint="eastAsia" w:ascii="宋体" w:hAnsi="宋体" w:cs="宋体"/>
                <w:b/>
                <w:bCs/>
                <w:sz w:val="21"/>
                <w:szCs w:val="21"/>
              </w:rPr>
              <w:t>学期</w:t>
            </w:r>
          </w:p>
        </w:tc>
        <w:tc>
          <w:tcPr>
            <w:tcW w:w="1210" w:type="dxa"/>
            <w:shd w:val="clear" w:color="auto" w:fill="F2F2F2"/>
            <w:vAlign w:val="center"/>
          </w:tcPr>
          <w:p w14:paraId="053873C6">
            <w:pPr>
              <w:pageBreakBefore w:val="0"/>
              <w:kinsoku/>
              <w:wordWrap/>
              <w:overflowPunct/>
              <w:topLinePunct w:val="0"/>
              <w:bidi w:val="0"/>
              <w:adjustRightInd w:val="0"/>
              <w:snapToGrid w:val="0"/>
              <w:spacing w:line="360" w:lineRule="exact"/>
              <w:jc w:val="center"/>
              <w:rPr>
                <w:rFonts w:ascii="宋体" w:hAnsi="宋体" w:cs="宋体"/>
                <w:b/>
                <w:bCs/>
                <w:sz w:val="21"/>
                <w:szCs w:val="21"/>
              </w:rPr>
            </w:pPr>
            <w:r>
              <w:rPr>
                <w:rFonts w:hint="eastAsia" w:ascii="宋体" w:hAnsi="宋体" w:cs="宋体"/>
                <w:b/>
                <w:bCs/>
                <w:sz w:val="21"/>
                <w:szCs w:val="21"/>
              </w:rPr>
              <w:t>理实一体教学</w:t>
            </w:r>
          </w:p>
        </w:tc>
        <w:tc>
          <w:tcPr>
            <w:tcW w:w="1167" w:type="dxa"/>
            <w:shd w:val="clear" w:color="auto" w:fill="F2F2F2"/>
            <w:vAlign w:val="center"/>
          </w:tcPr>
          <w:p w14:paraId="61BE23B5">
            <w:pPr>
              <w:pageBreakBefore w:val="0"/>
              <w:kinsoku/>
              <w:wordWrap/>
              <w:overflowPunct/>
              <w:topLinePunct w:val="0"/>
              <w:bidi w:val="0"/>
              <w:adjustRightInd w:val="0"/>
              <w:snapToGrid w:val="0"/>
              <w:spacing w:line="360" w:lineRule="exact"/>
              <w:jc w:val="center"/>
              <w:rPr>
                <w:rFonts w:ascii="宋体" w:hAnsi="宋体" w:cs="宋体"/>
                <w:b/>
                <w:bCs/>
                <w:sz w:val="21"/>
                <w:szCs w:val="21"/>
              </w:rPr>
            </w:pPr>
            <w:r>
              <w:rPr>
                <w:rFonts w:hint="eastAsia" w:ascii="宋体" w:hAnsi="宋体" w:cs="宋体"/>
                <w:b/>
                <w:bCs/>
                <w:sz w:val="21"/>
                <w:szCs w:val="21"/>
              </w:rPr>
              <w:t>综合实践教学</w:t>
            </w:r>
          </w:p>
        </w:tc>
        <w:tc>
          <w:tcPr>
            <w:tcW w:w="1085" w:type="dxa"/>
            <w:shd w:val="clear" w:color="auto" w:fill="F2F2F2"/>
            <w:vAlign w:val="center"/>
          </w:tcPr>
          <w:p w14:paraId="566CBA1C">
            <w:pPr>
              <w:pageBreakBefore w:val="0"/>
              <w:kinsoku/>
              <w:wordWrap/>
              <w:overflowPunct/>
              <w:topLinePunct w:val="0"/>
              <w:bidi w:val="0"/>
              <w:adjustRightInd w:val="0"/>
              <w:snapToGrid w:val="0"/>
              <w:spacing w:line="360" w:lineRule="exact"/>
              <w:jc w:val="center"/>
              <w:rPr>
                <w:rFonts w:ascii="宋体" w:hAnsi="宋体" w:cs="宋体"/>
                <w:b/>
                <w:bCs/>
                <w:sz w:val="21"/>
                <w:szCs w:val="21"/>
              </w:rPr>
            </w:pPr>
            <w:r>
              <w:rPr>
                <w:rFonts w:hint="eastAsia" w:ascii="宋体" w:hAnsi="宋体" w:cs="宋体"/>
                <w:b/>
                <w:bCs/>
                <w:sz w:val="21"/>
                <w:szCs w:val="21"/>
              </w:rPr>
              <w:t>入学教育与军训</w:t>
            </w:r>
          </w:p>
        </w:tc>
        <w:tc>
          <w:tcPr>
            <w:tcW w:w="1155" w:type="dxa"/>
            <w:shd w:val="clear" w:color="auto" w:fill="F2F2F2"/>
            <w:vAlign w:val="center"/>
          </w:tcPr>
          <w:p w14:paraId="242C9878">
            <w:pPr>
              <w:pageBreakBefore w:val="0"/>
              <w:kinsoku/>
              <w:wordWrap/>
              <w:overflowPunct/>
              <w:topLinePunct w:val="0"/>
              <w:bidi w:val="0"/>
              <w:adjustRightInd w:val="0"/>
              <w:snapToGrid w:val="0"/>
              <w:spacing w:line="360" w:lineRule="exact"/>
              <w:jc w:val="center"/>
              <w:rPr>
                <w:rFonts w:ascii="宋体" w:hAnsi="宋体" w:cs="宋体"/>
                <w:b/>
                <w:bCs/>
                <w:sz w:val="21"/>
                <w:szCs w:val="21"/>
              </w:rPr>
            </w:pPr>
            <w:r>
              <w:rPr>
                <w:rFonts w:hint="eastAsia" w:ascii="宋体" w:hAnsi="宋体" w:cs="宋体"/>
                <w:b/>
                <w:bCs/>
                <w:sz w:val="21"/>
                <w:szCs w:val="21"/>
              </w:rPr>
              <w:t>岗位实习</w:t>
            </w:r>
          </w:p>
        </w:tc>
        <w:tc>
          <w:tcPr>
            <w:tcW w:w="1411" w:type="dxa"/>
            <w:shd w:val="clear" w:color="auto" w:fill="F2F2F2"/>
            <w:vAlign w:val="center"/>
          </w:tcPr>
          <w:p w14:paraId="5DE1F455">
            <w:pPr>
              <w:pageBreakBefore w:val="0"/>
              <w:kinsoku/>
              <w:wordWrap/>
              <w:overflowPunct/>
              <w:topLinePunct w:val="0"/>
              <w:bidi w:val="0"/>
              <w:adjustRightInd w:val="0"/>
              <w:snapToGrid w:val="0"/>
              <w:spacing w:line="360" w:lineRule="exact"/>
              <w:jc w:val="center"/>
              <w:rPr>
                <w:rFonts w:ascii="宋体" w:hAnsi="宋体" w:cs="宋体"/>
                <w:b/>
                <w:bCs/>
                <w:sz w:val="21"/>
                <w:szCs w:val="21"/>
              </w:rPr>
            </w:pPr>
            <w:r>
              <w:rPr>
                <w:rFonts w:hint="eastAsia" w:ascii="宋体" w:hAnsi="宋体" w:cs="宋体"/>
                <w:b/>
                <w:bCs/>
                <w:sz w:val="21"/>
                <w:szCs w:val="21"/>
              </w:rPr>
              <w:t>毕业设计与毕业教育</w:t>
            </w:r>
          </w:p>
        </w:tc>
        <w:tc>
          <w:tcPr>
            <w:tcW w:w="698" w:type="dxa"/>
            <w:shd w:val="clear" w:color="auto" w:fill="F2F2F2"/>
            <w:vAlign w:val="center"/>
          </w:tcPr>
          <w:p w14:paraId="40673852">
            <w:pPr>
              <w:pageBreakBefore w:val="0"/>
              <w:kinsoku/>
              <w:wordWrap/>
              <w:overflowPunct/>
              <w:topLinePunct w:val="0"/>
              <w:bidi w:val="0"/>
              <w:adjustRightInd w:val="0"/>
              <w:snapToGrid w:val="0"/>
              <w:spacing w:line="360" w:lineRule="exact"/>
              <w:jc w:val="center"/>
              <w:rPr>
                <w:rFonts w:ascii="宋体" w:hAnsi="宋体" w:cs="宋体"/>
                <w:b/>
                <w:bCs/>
                <w:sz w:val="21"/>
                <w:szCs w:val="21"/>
              </w:rPr>
            </w:pPr>
            <w:r>
              <w:rPr>
                <w:rFonts w:hint="eastAsia" w:ascii="宋体" w:hAnsi="宋体" w:cs="宋体"/>
                <w:b/>
                <w:bCs/>
                <w:sz w:val="21"/>
                <w:szCs w:val="21"/>
              </w:rPr>
              <w:t>考试</w:t>
            </w:r>
          </w:p>
        </w:tc>
        <w:tc>
          <w:tcPr>
            <w:tcW w:w="496" w:type="dxa"/>
            <w:shd w:val="clear" w:color="auto" w:fill="F2F2F2"/>
            <w:vAlign w:val="center"/>
          </w:tcPr>
          <w:p w14:paraId="52E87AA7">
            <w:pPr>
              <w:pageBreakBefore w:val="0"/>
              <w:kinsoku/>
              <w:wordWrap/>
              <w:overflowPunct/>
              <w:topLinePunct w:val="0"/>
              <w:bidi w:val="0"/>
              <w:adjustRightInd w:val="0"/>
              <w:snapToGrid w:val="0"/>
              <w:spacing w:line="360" w:lineRule="exact"/>
              <w:jc w:val="center"/>
              <w:rPr>
                <w:rFonts w:ascii="宋体" w:hAnsi="宋体" w:cs="宋体"/>
                <w:b/>
                <w:bCs/>
                <w:sz w:val="21"/>
                <w:szCs w:val="21"/>
              </w:rPr>
            </w:pPr>
            <w:r>
              <w:rPr>
                <w:rFonts w:hint="eastAsia" w:ascii="宋体" w:hAnsi="宋体" w:cs="宋体"/>
                <w:b/>
                <w:bCs/>
                <w:sz w:val="21"/>
                <w:szCs w:val="21"/>
              </w:rPr>
              <w:t>机动</w:t>
            </w:r>
          </w:p>
        </w:tc>
        <w:tc>
          <w:tcPr>
            <w:tcW w:w="570" w:type="dxa"/>
            <w:shd w:val="clear" w:color="auto" w:fill="F2F2F2"/>
            <w:vAlign w:val="center"/>
          </w:tcPr>
          <w:p w14:paraId="3BB642D8">
            <w:pPr>
              <w:pageBreakBefore w:val="0"/>
              <w:kinsoku/>
              <w:wordWrap/>
              <w:overflowPunct/>
              <w:topLinePunct w:val="0"/>
              <w:bidi w:val="0"/>
              <w:adjustRightInd w:val="0"/>
              <w:snapToGrid w:val="0"/>
              <w:spacing w:line="360" w:lineRule="exact"/>
              <w:jc w:val="center"/>
              <w:rPr>
                <w:rFonts w:ascii="宋体" w:hAnsi="宋体" w:cs="宋体"/>
                <w:b/>
                <w:bCs/>
                <w:sz w:val="21"/>
                <w:szCs w:val="21"/>
              </w:rPr>
            </w:pPr>
            <w:r>
              <w:rPr>
                <w:rFonts w:hint="eastAsia" w:ascii="宋体" w:hAnsi="宋体" w:cs="宋体"/>
                <w:b/>
                <w:bCs/>
                <w:sz w:val="21"/>
                <w:szCs w:val="21"/>
              </w:rPr>
              <w:t>合计</w:t>
            </w:r>
          </w:p>
        </w:tc>
      </w:tr>
      <w:tr w14:paraId="25A7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21" w:type="dxa"/>
            <w:vAlign w:val="center"/>
          </w:tcPr>
          <w:p w14:paraId="5C205B1B">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第一学期</w:t>
            </w:r>
          </w:p>
        </w:tc>
        <w:tc>
          <w:tcPr>
            <w:tcW w:w="1210" w:type="dxa"/>
            <w:vAlign w:val="center"/>
          </w:tcPr>
          <w:p w14:paraId="60541457">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16</w:t>
            </w:r>
          </w:p>
        </w:tc>
        <w:tc>
          <w:tcPr>
            <w:tcW w:w="1167" w:type="dxa"/>
            <w:vAlign w:val="center"/>
          </w:tcPr>
          <w:p w14:paraId="149D3F46">
            <w:pPr>
              <w:pStyle w:val="7"/>
              <w:pageBreakBefore w:val="0"/>
              <w:kinsoku/>
              <w:wordWrap/>
              <w:overflowPunct/>
              <w:topLinePunct w:val="0"/>
              <w:bidi w:val="0"/>
              <w:spacing w:after="0" w:line="360" w:lineRule="exact"/>
              <w:jc w:val="center"/>
              <w:rPr>
                <w:rFonts w:ascii="宋体" w:hAnsi="宋体" w:cs="宋体"/>
                <w:color w:val="548DD4"/>
                <w:sz w:val="18"/>
                <w:szCs w:val="18"/>
              </w:rPr>
            </w:pPr>
          </w:p>
        </w:tc>
        <w:tc>
          <w:tcPr>
            <w:tcW w:w="1085" w:type="dxa"/>
            <w:vAlign w:val="center"/>
          </w:tcPr>
          <w:p w14:paraId="6F9128F5">
            <w:pPr>
              <w:pStyle w:val="7"/>
              <w:pageBreakBefore w:val="0"/>
              <w:kinsoku/>
              <w:wordWrap/>
              <w:overflowPunct/>
              <w:topLinePunct w:val="0"/>
              <w:bidi w:val="0"/>
              <w:spacing w:after="0" w:line="360" w:lineRule="exact"/>
              <w:jc w:val="center"/>
              <w:rPr>
                <w:rFonts w:ascii="宋体" w:hAnsi="宋体" w:cs="宋体"/>
                <w:color w:val="548DD4"/>
                <w:sz w:val="18"/>
                <w:szCs w:val="18"/>
              </w:rPr>
            </w:pPr>
            <w:r>
              <w:rPr>
                <w:rFonts w:hint="eastAsia" w:ascii="宋体" w:hAnsi="宋体" w:cs="宋体"/>
                <w:color w:val="000000"/>
                <w:sz w:val="18"/>
                <w:szCs w:val="18"/>
              </w:rPr>
              <w:t>3</w:t>
            </w:r>
          </w:p>
        </w:tc>
        <w:tc>
          <w:tcPr>
            <w:tcW w:w="1155" w:type="dxa"/>
            <w:vAlign w:val="center"/>
          </w:tcPr>
          <w:p w14:paraId="2EDD389D">
            <w:pPr>
              <w:pStyle w:val="7"/>
              <w:pageBreakBefore w:val="0"/>
              <w:kinsoku/>
              <w:wordWrap/>
              <w:overflowPunct/>
              <w:topLinePunct w:val="0"/>
              <w:bidi w:val="0"/>
              <w:spacing w:after="0" w:line="360" w:lineRule="exact"/>
              <w:jc w:val="center"/>
              <w:rPr>
                <w:rFonts w:ascii="宋体" w:hAnsi="宋体" w:cs="宋体"/>
                <w:color w:val="548DD4"/>
                <w:sz w:val="18"/>
                <w:szCs w:val="18"/>
              </w:rPr>
            </w:pPr>
          </w:p>
        </w:tc>
        <w:tc>
          <w:tcPr>
            <w:tcW w:w="1411" w:type="dxa"/>
            <w:vAlign w:val="center"/>
          </w:tcPr>
          <w:p w14:paraId="77D1B161">
            <w:pPr>
              <w:pStyle w:val="7"/>
              <w:pageBreakBefore w:val="0"/>
              <w:kinsoku/>
              <w:wordWrap/>
              <w:overflowPunct/>
              <w:topLinePunct w:val="0"/>
              <w:bidi w:val="0"/>
              <w:spacing w:after="0" w:line="360" w:lineRule="exact"/>
              <w:jc w:val="center"/>
              <w:rPr>
                <w:rFonts w:ascii="宋体" w:hAnsi="宋体" w:cs="宋体"/>
                <w:color w:val="548DD4"/>
                <w:sz w:val="18"/>
                <w:szCs w:val="18"/>
              </w:rPr>
            </w:pPr>
          </w:p>
        </w:tc>
        <w:tc>
          <w:tcPr>
            <w:tcW w:w="698" w:type="dxa"/>
            <w:vAlign w:val="center"/>
          </w:tcPr>
          <w:p w14:paraId="428EC7FB">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1</w:t>
            </w:r>
          </w:p>
        </w:tc>
        <w:tc>
          <w:tcPr>
            <w:tcW w:w="496" w:type="dxa"/>
            <w:vAlign w:val="center"/>
          </w:tcPr>
          <w:p w14:paraId="7A9AB7D4">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0</w:t>
            </w:r>
          </w:p>
        </w:tc>
        <w:tc>
          <w:tcPr>
            <w:tcW w:w="570" w:type="dxa"/>
            <w:vAlign w:val="center"/>
          </w:tcPr>
          <w:p w14:paraId="1C8B4371">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20</w:t>
            </w:r>
          </w:p>
        </w:tc>
      </w:tr>
      <w:tr w14:paraId="6850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21" w:type="dxa"/>
            <w:vAlign w:val="center"/>
          </w:tcPr>
          <w:p w14:paraId="1534D9E3">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第二学期</w:t>
            </w:r>
          </w:p>
        </w:tc>
        <w:tc>
          <w:tcPr>
            <w:tcW w:w="1210" w:type="dxa"/>
            <w:vAlign w:val="center"/>
          </w:tcPr>
          <w:p w14:paraId="27978932">
            <w:pPr>
              <w:pStyle w:val="7"/>
              <w:pageBreakBefore w:val="0"/>
              <w:kinsoku/>
              <w:wordWrap/>
              <w:overflowPunct/>
              <w:topLinePunct w:val="0"/>
              <w:bidi w:val="0"/>
              <w:spacing w:after="0" w:line="36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w:t>
            </w:r>
          </w:p>
        </w:tc>
        <w:tc>
          <w:tcPr>
            <w:tcW w:w="1167" w:type="dxa"/>
            <w:vAlign w:val="center"/>
          </w:tcPr>
          <w:p w14:paraId="7B7711B0">
            <w:pPr>
              <w:pStyle w:val="7"/>
              <w:pageBreakBefore w:val="0"/>
              <w:kinsoku/>
              <w:wordWrap/>
              <w:overflowPunct/>
              <w:topLinePunct w:val="0"/>
              <w:bidi w:val="0"/>
              <w:spacing w:after="0" w:line="360" w:lineRule="exact"/>
              <w:jc w:val="center"/>
              <w:rPr>
                <w:rFonts w:ascii="宋体" w:hAnsi="宋体" w:cs="宋体"/>
                <w:sz w:val="18"/>
                <w:szCs w:val="18"/>
              </w:rPr>
            </w:pPr>
          </w:p>
        </w:tc>
        <w:tc>
          <w:tcPr>
            <w:tcW w:w="1085" w:type="dxa"/>
            <w:vAlign w:val="center"/>
          </w:tcPr>
          <w:p w14:paraId="21EE7491">
            <w:pPr>
              <w:pStyle w:val="7"/>
              <w:pageBreakBefore w:val="0"/>
              <w:kinsoku/>
              <w:wordWrap/>
              <w:overflowPunct/>
              <w:topLinePunct w:val="0"/>
              <w:bidi w:val="0"/>
              <w:spacing w:after="0" w:line="360" w:lineRule="exact"/>
              <w:jc w:val="center"/>
              <w:rPr>
                <w:rFonts w:ascii="宋体" w:hAnsi="宋体" w:cs="宋体"/>
                <w:color w:val="548DD4"/>
                <w:sz w:val="18"/>
                <w:szCs w:val="18"/>
              </w:rPr>
            </w:pPr>
          </w:p>
        </w:tc>
        <w:tc>
          <w:tcPr>
            <w:tcW w:w="1155" w:type="dxa"/>
            <w:vAlign w:val="center"/>
          </w:tcPr>
          <w:p w14:paraId="53FA9A3E">
            <w:pPr>
              <w:pStyle w:val="7"/>
              <w:pageBreakBefore w:val="0"/>
              <w:kinsoku/>
              <w:wordWrap/>
              <w:overflowPunct/>
              <w:topLinePunct w:val="0"/>
              <w:bidi w:val="0"/>
              <w:spacing w:after="0" w:line="360" w:lineRule="exact"/>
              <w:jc w:val="center"/>
              <w:rPr>
                <w:rFonts w:ascii="宋体" w:hAnsi="宋体" w:cs="宋体"/>
                <w:color w:val="548DD4"/>
                <w:sz w:val="18"/>
                <w:szCs w:val="18"/>
              </w:rPr>
            </w:pPr>
          </w:p>
        </w:tc>
        <w:tc>
          <w:tcPr>
            <w:tcW w:w="1411" w:type="dxa"/>
            <w:vAlign w:val="center"/>
          </w:tcPr>
          <w:p w14:paraId="4FFC25DF">
            <w:pPr>
              <w:pStyle w:val="7"/>
              <w:pageBreakBefore w:val="0"/>
              <w:kinsoku/>
              <w:wordWrap/>
              <w:overflowPunct/>
              <w:topLinePunct w:val="0"/>
              <w:bidi w:val="0"/>
              <w:spacing w:after="0" w:line="360" w:lineRule="exact"/>
              <w:jc w:val="center"/>
              <w:rPr>
                <w:rFonts w:ascii="宋体" w:hAnsi="宋体" w:cs="宋体"/>
                <w:color w:val="548DD4"/>
                <w:sz w:val="18"/>
                <w:szCs w:val="18"/>
              </w:rPr>
            </w:pPr>
          </w:p>
        </w:tc>
        <w:tc>
          <w:tcPr>
            <w:tcW w:w="698" w:type="dxa"/>
            <w:vAlign w:val="center"/>
          </w:tcPr>
          <w:p w14:paraId="1745C4B0">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1</w:t>
            </w:r>
          </w:p>
        </w:tc>
        <w:tc>
          <w:tcPr>
            <w:tcW w:w="496" w:type="dxa"/>
            <w:vAlign w:val="center"/>
          </w:tcPr>
          <w:p w14:paraId="6A976442">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1</w:t>
            </w:r>
          </w:p>
        </w:tc>
        <w:tc>
          <w:tcPr>
            <w:tcW w:w="570" w:type="dxa"/>
            <w:vAlign w:val="center"/>
          </w:tcPr>
          <w:p w14:paraId="4CEE2D64">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20</w:t>
            </w:r>
          </w:p>
        </w:tc>
      </w:tr>
      <w:tr w14:paraId="20B8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21" w:type="dxa"/>
            <w:vAlign w:val="center"/>
          </w:tcPr>
          <w:p w14:paraId="650F0EBC">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第三学期</w:t>
            </w:r>
          </w:p>
        </w:tc>
        <w:tc>
          <w:tcPr>
            <w:tcW w:w="1210" w:type="dxa"/>
            <w:vAlign w:val="center"/>
          </w:tcPr>
          <w:p w14:paraId="0DB5274E">
            <w:pPr>
              <w:pStyle w:val="7"/>
              <w:pageBreakBefore w:val="0"/>
              <w:kinsoku/>
              <w:wordWrap/>
              <w:overflowPunct/>
              <w:topLinePunct w:val="0"/>
              <w:bidi w:val="0"/>
              <w:spacing w:after="0" w:line="36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w:t>
            </w:r>
          </w:p>
        </w:tc>
        <w:tc>
          <w:tcPr>
            <w:tcW w:w="1167" w:type="dxa"/>
            <w:vAlign w:val="center"/>
          </w:tcPr>
          <w:p w14:paraId="79B1891D">
            <w:pPr>
              <w:pStyle w:val="7"/>
              <w:pageBreakBefore w:val="0"/>
              <w:kinsoku/>
              <w:wordWrap/>
              <w:overflowPunct/>
              <w:topLinePunct w:val="0"/>
              <w:bidi w:val="0"/>
              <w:spacing w:after="0" w:line="360" w:lineRule="exact"/>
              <w:jc w:val="center"/>
              <w:rPr>
                <w:rFonts w:ascii="宋体" w:hAnsi="宋体" w:cs="宋体"/>
                <w:sz w:val="18"/>
                <w:szCs w:val="18"/>
              </w:rPr>
            </w:pPr>
          </w:p>
        </w:tc>
        <w:tc>
          <w:tcPr>
            <w:tcW w:w="1085" w:type="dxa"/>
            <w:vAlign w:val="center"/>
          </w:tcPr>
          <w:p w14:paraId="2AE61D11">
            <w:pPr>
              <w:pStyle w:val="7"/>
              <w:pageBreakBefore w:val="0"/>
              <w:kinsoku/>
              <w:wordWrap/>
              <w:overflowPunct/>
              <w:topLinePunct w:val="0"/>
              <w:bidi w:val="0"/>
              <w:spacing w:after="0" w:line="360" w:lineRule="exact"/>
              <w:jc w:val="center"/>
              <w:rPr>
                <w:rFonts w:ascii="宋体" w:hAnsi="宋体" w:cs="宋体"/>
                <w:color w:val="548DD4"/>
                <w:sz w:val="18"/>
                <w:szCs w:val="18"/>
              </w:rPr>
            </w:pPr>
          </w:p>
        </w:tc>
        <w:tc>
          <w:tcPr>
            <w:tcW w:w="1155" w:type="dxa"/>
            <w:vAlign w:val="center"/>
          </w:tcPr>
          <w:p w14:paraId="58F5CEA5">
            <w:pPr>
              <w:pStyle w:val="7"/>
              <w:pageBreakBefore w:val="0"/>
              <w:kinsoku/>
              <w:wordWrap/>
              <w:overflowPunct/>
              <w:topLinePunct w:val="0"/>
              <w:bidi w:val="0"/>
              <w:spacing w:after="0" w:line="360" w:lineRule="exact"/>
              <w:jc w:val="center"/>
              <w:rPr>
                <w:rFonts w:ascii="宋体" w:hAnsi="宋体" w:cs="宋体"/>
                <w:color w:val="548DD4"/>
                <w:sz w:val="18"/>
                <w:szCs w:val="18"/>
              </w:rPr>
            </w:pPr>
          </w:p>
        </w:tc>
        <w:tc>
          <w:tcPr>
            <w:tcW w:w="1411" w:type="dxa"/>
            <w:vAlign w:val="center"/>
          </w:tcPr>
          <w:p w14:paraId="690575FE">
            <w:pPr>
              <w:pStyle w:val="7"/>
              <w:pageBreakBefore w:val="0"/>
              <w:kinsoku/>
              <w:wordWrap/>
              <w:overflowPunct/>
              <w:topLinePunct w:val="0"/>
              <w:bidi w:val="0"/>
              <w:spacing w:after="0" w:line="360" w:lineRule="exact"/>
              <w:jc w:val="center"/>
              <w:rPr>
                <w:rFonts w:ascii="宋体" w:hAnsi="宋体" w:cs="宋体"/>
                <w:color w:val="548DD4"/>
                <w:sz w:val="18"/>
                <w:szCs w:val="18"/>
              </w:rPr>
            </w:pPr>
          </w:p>
        </w:tc>
        <w:tc>
          <w:tcPr>
            <w:tcW w:w="698" w:type="dxa"/>
            <w:vAlign w:val="center"/>
          </w:tcPr>
          <w:p w14:paraId="118C7A40">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1</w:t>
            </w:r>
          </w:p>
        </w:tc>
        <w:tc>
          <w:tcPr>
            <w:tcW w:w="496" w:type="dxa"/>
            <w:vAlign w:val="center"/>
          </w:tcPr>
          <w:p w14:paraId="553AAF15">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1</w:t>
            </w:r>
          </w:p>
        </w:tc>
        <w:tc>
          <w:tcPr>
            <w:tcW w:w="570" w:type="dxa"/>
            <w:vAlign w:val="center"/>
          </w:tcPr>
          <w:p w14:paraId="475B9D8F">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20</w:t>
            </w:r>
          </w:p>
        </w:tc>
      </w:tr>
      <w:tr w14:paraId="39F6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21" w:type="dxa"/>
            <w:vAlign w:val="center"/>
          </w:tcPr>
          <w:p w14:paraId="581A5CE9">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第四学期</w:t>
            </w:r>
          </w:p>
        </w:tc>
        <w:tc>
          <w:tcPr>
            <w:tcW w:w="1210" w:type="dxa"/>
            <w:vAlign w:val="center"/>
          </w:tcPr>
          <w:p w14:paraId="066B35F5">
            <w:pPr>
              <w:pStyle w:val="7"/>
              <w:pageBreakBefore w:val="0"/>
              <w:kinsoku/>
              <w:wordWrap/>
              <w:overflowPunct/>
              <w:topLinePunct w:val="0"/>
              <w:bidi w:val="0"/>
              <w:spacing w:after="0" w:line="36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w:t>
            </w:r>
          </w:p>
        </w:tc>
        <w:tc>
          <w:tcPr>
            <w:tcW w:w="1167" w:type="dxa"/>
            <w:vAlign w:val="center"/>
          </w:tcPr>
          <w:p w14:paraId="5A01AD47">
            <w:pPr>
              <w:pStyle w:val="7"/>
              <w:pageBreakBefore w:val="0"/>
              <w:kinsoku/>
              <w:wordWrap/>
              <w:overflowPunct/>
              <w:topLinePunct w:val="0"/>
              <w:bidi w:val="0"/>
              <w:spacing w:after="0" w:line="360" w:lineRule="exact"/>
              <w:jc w:val="center"/>
              <w:rPr>
                <w:rFonts w:ascii="宋体" w:hAnsi="宋体" w:cs="宋体"/>
                <w:sz w:val="18"/>
                <w:szCs w:val="18"/>
              </w:rPr>
            </w:pPr>
          </w:p>
        </w:tc>
        <w:tc>
          <w:tcPr>
            <w:tcW w:w="1085" w:type="dxa"/>
            <w:vAlign w:val="center"/>
          </w:tcPr>
          <w:p w14:paraId="0D615C41">
            <w:pPr>
              <w:pStyle w:val="7"/>
              <w:pageBreakBefore w:val="0"/>
              <w:kinsoku/>
              <w:wordWrap/>
              <w:overflowPunct/>
              <w:topLinePunct w:val="0"/>
              <w:bidi w:val="0"/>
              <w:spacing w:after="0" w:line="360" w:lineRule="exact"/>
              <w:jc w:val="center"/>
              <w:rPr>
                <w:rFonts w:ascii="宋体" w:hAnsi="宋体" w:cs="宋体"/>
                <w:color w:val="548DD4"/>
                <w:sz w:val="18"/>
                <w:szCs w:val="18"/>
              </w:rPr>
            </w:pPr>
          </w:p>
        </w:tc>
        <w:tc>
          <w:tcPr>
            <w:tcW w:w="1155" w:type="dxa"/>
            <w:vAlign w:val="center"/>
          </w:tcPr>
          <w:p w14:paraId="6B1CECD2">
            <w:pPr>
              <w:pStyle w:val="7"/>
              <w:pageBreakBefore w:val="0"/>
              <w:kinsoku/>
              <w:wordWrap/>
              <w:overflowPunct/>
              <w:topLinePunct w:val="0"/>
              <w:bidi w:val="0"/>
              <w:spacing w:after="0" w:line="360" w:lineRule="exact"/>
              <w:jc w:val="center"/>
              <w:rPr>
                <w:rFonts w:ascii="宋体" w:hAnsi="宋体" w:cs="宋体"/>
                <w:color w:val="548DD4"/>
                <w:sz w:val="18"/>
                <w:szCs w:val="18"/>
              </w:rPr>
            </w:pPr>
          </w:p>
        </w:tc>
        <w:tc>
          <w:tcPr>
            <w:tcW w:w="1411" w:type="dxa"/>
            <w:vAlign w:val="center"/>
          </w:tcPr>
          <w:p w14:paraId="4FB631DE">
            <w:pPr>
              <w:pStyle w:val="7"/>
              <w:pageBreakBefore w:val="0"/>
              <w:kinsoku/>
              <w:wordWrap/>
              <w:overflowPunct/>
              <w:topLinePunct w:val="0"/>
              <w:bidi w:val="0"/>
              <w:spacing w:after="0" w:line="360" w:lineRule="exact"/>
              <w:jc w:val="center"/>
              <w:rPr>
                <w:rFonts w:ascii="宋体" w:hAnsi="宋体" w:cs="宋体"/>
                <w:color w:val="548DD4"/>
                <w:sz w:val="18"/>
                <w:szCs w:val="18"/>
              </w:rPr>
            </w:pPr>
          </w:p>
        </w:tc>
        <w:tc>
          <w:tcPr>
            <w:tcW w:w="698" w:type="dxa"/>
            <w:vAlign w:val="center"/>
          </w:tcPr>
          <w:p w14:paraId="1BA3FBF9">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1</w:t>
            </w:r>
          </w:p>
        </w:tc>
        <w:tc>
          <w:tcPr>
            <w:tcW w:w="496" w:type="dxa"/>
            <w:vAlign w:val="center"/>
          </w:tcPr>
          <w:p w14:paraId="7D064FA0">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1</w:t>
            </w:r>
          </w:p>
        </w:tc>
        <w:tc>
          <w:tcPr>
            <w:tcW w:w="570" w:type="dxa"/>
            <w:vAlign w:val="center"/>
          </w:tcPr>
          <w:p w14:paraId="7629BAF6">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20</w:t>
            </w:r>
          </w:p>
        </w:tc>
      </w:tr>
      <w:tr w14:paraId="520C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21" w:type="dxa"/>
            <w:vAlign w:val="center"/>
          </w:tcPr>
          <w:p w14:paraId="3D42CFE0">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第五学期</w:t>
            </w:r>
          </w:p>
        </w:tc>
        <w:tc>
          <w:tcPr>
            <w:tcW w:w="1210" w:type="dxa"/>
            <w:vAlign w:val="center"/>
          </w:tcPr>
          <w:p w14:paraId="472D8CE8">
            <w:pPr>
              <w:pStyle w:val="7"/>
              <w:pageBreakBefore w:val="0"/>
              <w:kinsoku/>
              <w:wordWrap/>
              <w:overflowPunct/>
              <w:topLinePunct w:val="0"/>
              <w:bidi w:val="0"/>
              <w:spacing w:after="0" w:line="360" w:lineRule="exact"/>
              <w:jc w:val="center"/>
              <w:rPr>
                <w:rFonts w:ascii="宋体" w:hAnsi="宋体" w:cs="宋体"/>
                <w:color w:val="000000"/>
                <w:sz w:val="18"/>
                <w:szCs w:val="18"/>
              </w:rPr>
            </w:pPr>
          </w:p>
        </w:tc>
        <w:tc>
          <w:tcPr>
            <w:tcW w:w="1167" w:type="dxa"/>
            <w:vAlign w:val="center"/>
          </w:tcPr>
          <w:p w14:paraId="39837387">
            <w:pPr>
              <w:pStyle w:val="7"/>
              <w:pageBreakBefore w:val="0"/>
              <w:kinsoku/>
              <w:wordWrap/>
              <w:overflowPunct/>
              <w:topLinePunct w:val="0"/>
              <w:bidi w:val="0"/>
              <w:spacing w:after="0" w:line="360" w:lineRule="exact"/>
              <w:jc w:val="center"/>
              <w:rPr>
                <w:rFonts w:ascii="宋体" w:hAnsi="宋体" w:cs="宋体"/>
                <w:color w:val="000000"/>
                <w:sz w:val="18"/>
                <w:szCs w:val="18"/>
              </w:rPr>
            </w:pPr>
          </w:p>
        </w:tc>
        <w:tc>
          <w:tcPr>
            <w:tcW w:w="1085" w:type="dxa"/>
            <w:vAlign w:val="center"/>
          </w:tcPr>
          <w:p w14:paraId="02F3D451">
            <w:pPr>
              <w:pStyle w:val="7"/>
              <w:pageBreakBefore w:val="0"/>
              <w:kinsoku/>
              <w:wordWrap/>
              <w:overflowPunct/>
              <w:topLinePunct w:val="0"/>
              <w:bidi w:val="0"/>
              <w:spacing w:after="0" w:line="360" w:lineRule="exact"/>
              <w:jc w:val="center"/>
              <w:rPr>
                <w:rFonts w:ascii="宋体" w:hAnsi="宋体" w:cs="宋体"/>
                <w:color w:val="000000"/>
                <w:sz w:val="18"/>
                <w:szCs w:val="18"/>
              </w:rPr>
            </w:pPr>
          </w:p>
        </w:tc>
        <w:tc>
          <w:tcPr>
            <w:tcW w:w="1155" w:type="dxa"/>
            <w:vAlign w:val="center"/>
          </w:tcPr>
          <w:p w14:paraId="5F24EBD5">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18</w:t>
            </w:r>
          </w:p>
        </w:tc>
        <w:tc>
          <w:tcPr>
            <w:tcW w:w="1411" w:type="dxa"/>
            <w:vAlign w:val="center"/>
          </w:tcPr>
          <w:p w14:paraId="2678445E">
            <w:pPr>
              <w:pStyle w:val="7"/>
              <w:pageBreakBefore w:val="0"/>
              <w:kinsoku/>
              <w:wordWrap/>
              <w:overflowPunct/>
              <w:topLinePunct w:val="0"/>
              <w:bidi w:val="0"/>
              <w:spacing w:after="0" w:line="360" w:lineRule="exact"/>
              <w:jc w:val="center"/>
              <w:rPr>
                <w:rFonts w:ascii="宋体" w:hAnsi="宋体" w:cs="宋体"/>
                <w:color w:val="000000"/>
                <w:sz w:val="18"/>
                <w:szCs w:val="18"/>
              </w:rPr>
            </w:pPr>
          </w:p>
        </w:tc>
        <w:tc>
          <w:tcPr>
            <w:tcW w:w="698" w:type="dxa"/>
            <w:vAlign w:val="center"/>
          </w:tcPr>
          <w:p w14:paraId="6EE38989">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1</w:t>
            </w:r>
          </w:p>
        </w:tc>
        <w:tc>
          <w:tcPr>
            <w:tcW w:w="496" w:type="dxa"/>
            <w:vAlign w:val="center"/>
          </w:tcPr>
          <w:p w14:paraId="2A20403C">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1</w:t>
            </w:r>
          </w:p>
        </w:tc>
        <w:tc>
          <w:tcPr>
            <w:tcW w:w="570" w:type="dxa"/>
            <w:vAlign w:val="center"/>
          </w:tcPr>
          <w:p w14:paraId="324D1431">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20</w:t>
            </w:r>
          </w:p>
        </w:tc>
      </w:tr>
      <w:tr w14:paraId="640C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21" w:type="dxa"/>
            <w:vAlign w:val="center"/>
          </w:tcPr>
          <w:p w14:paraId="3FC56BE2">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第六学期</w:t>
            </w:r>
          </w:p>
        </w:tc>
        <w:tc>
          <w:tcPr>
            <w:tcW w:w="1210" w:type="dxa"/>
            <w:vAlign w:val="center"/>
          </w:tcPr>
          <w:p w14:paraId="13C8A076">
            <w:pPr>
              <w:pStyle w:val="7"/>
              <w:pageBreakBefore w:val="0"/>
              <w:kinsoku/>
              <w:wordWrap/>
              <w:overflowPunct/>
              <w:topLinePunct w:val="0"/>
              <w:bidi w:val="0"/>
              <w:spacing w:after="0" w:line="360" w:lineRule="exact"/>
              <w:jc w:val="center"/>
              <w:rPr>
                <w:rFonts w:ascii="宋体" w:hAnsi="宋体" w:cs="宋体"/>
                <w:color w:val="000000"/>
                <w:sz w:val="18"/>
                <w:szCs w:val="18"/>
              </w:rPr>
            </w:pPr>
          </w:p>
        </w:tc>
        <w:tc>
          <w:tcPr>
            <w:tcW w:w="1167" w:type="dxa"/>
            <w:vAlign w:val="center"/>
          </w:tcPr>
          <w:p w14:paraId="12C07CCD">
            <w:pPr>
              <w:pStyle w:val="7"/>
              <w:pageBreakBefore w:val="0"/>
              <w:kinsoku/>
              <w:wordWrap/>
              <w:overflowPunct/>
              <w:topLinePunct w:val="0"/>
              <w:bidi w:val="0"/>
              <w:spacing w:after="0" w:line="360" w:lineRule="exact"/>
              <w:jc w:val="center"/>
              <w:rPr>
                <w:rFonts w:ascii="宋体" w:hAnsi="宋体" w:cs="宋体"/>
                <w:color w:val="000000"/>
                <w:sz w:val="18"/>
                <w:szCs w:val="18"/>
              </w:rPr>
            </w:pPr>
          </w:p>
        </w:tc>
        <w:tc>
          <w:tcPr>
            <w:tcW w:w="1085" w:type="dxa"/>
            <w:vAlign w:val="center"/>
          </w:tcPr>
          <w:p w14:paraId="7D808535">
            <w:pPr>
              <w:pStyle w:val="7"/>
              <w:pageBreakBefore w:val="0"/>
              <w:kinsoku/>
              <w:wordWrap/>
              <w:overflowPunct/>
              <w:topLinePunct w:val="0"/>
              <w:bidi w:val="0"/>
              <w:spacing w:after="0" w:line="360" w:lineRule="exact"/>
              <w:jc w:val="center"/>
              <w:rPr>
                <w:rFonts w:ascii="宋体" w:hAnsi="宋体" w:cs="宋体"/>
                <w:color w:val="000000"/>
                <w:sz w:val="18"/>
                <w:szCs w:val="18"/>
              </w:rPr>
            </w:pPr>
          </w:p>
        </w:tc>
        <w:tc>
          <w:tcPr>
            <w:tcW w:w="1155" w:type="dxa"/>
            <w:vAlign w:val="center"/>
          </w:tcPr>
          <w:p w14:paraId="4683400F">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8</w:t>
            </w:r>
          </w:p>
        </w:tc>
        <w:tc>
          <w:tcPr>
            <w:tcW w:w="1411" w:type="dxa"/>
            <w:vAlign w:val="center"/>
          </w:tcPr>
          <w:p w14:paraId="343D5864">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698" w:type="dxa"/>
            <w:vAlign w:val="center"/>
          </w:tcPr>
          <w:p w14:paraId="3074BF1C">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1</w:t>
            </w:r>
          </w:p>
        </w:tc>
        <w:tc>
          <w:tcPr>
            <w:tcW w:w="496" w:type="dxa"/>
            <w:vAlign w:val="center"/>
          </w:tcPr>
          <w:p w14:paraId="09D4534B">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1</w:t>
            </w:r>
          </w:p>
        </w:tc>
        <w:tc>
          <w:tcPr>
            <w:tcW w:w="570" w:type="dxa"/>
            <w:vAlign w:val="center"/>
          </w:tcPr>
          <w:p w14:paraId="318C079D">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20</w:t>
            </w:r>
          </w:p>
        </w:tc>
      </w:tr>
      <w:tr w14:paraId="0391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321" w:type="dxa"/>
            <w:vAlign w:val="bottom"/>
          </w:tcPr>
          <w:p w14:paraId="5D3AD3A2">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总计</w:t>
            </w:r>
          </w:p>
        </w:tc>
        <w:tc>
          <w:tcPr>
            <w:tcW w:w="1210" w:type="dxa"/>
            <w:vAlign w:val="center"/>
          </w:tcPr>
          <w:p w14:paraId="34D5DE9F">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70</w:t>
            </w:r>
          </w:p>
        </w:tc>
        <w:tc>
          <w:tcPr>
            <w:tcW w:w="1167" w:type="dxa"/>
            <w:vAlign w:val="center"/>
          </w:tcPr>
          <w:p w14:paraId="0BCA3B67">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0</w:t>
            </w:r>
          </w:p>
        </w:tc>
        <w:tc>
          <w:tcPr>
            <w:tcW w:w="1085" w:type="dxa"/>
            <w:vAlign w:val="center"/>
          </w:tcPr>
          <w:p w14:paraId="68559663">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3</w:t>
            </w:r>
          </w:p>
        </w:tc>
        <w:tc>
          <w:tcPr>
            <w:tcW w:w="1155" w:type="dxa"/>
            <w:vAlign w:val="center"/>
          </w:tcPr>
          <w:p w14:paraId="3677481B">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26</w:t>
            </w:r>
          </w:p>
        </w:tc>
        <w:tc>
          <w:tcPr>
            <w:tcW w:w="1411" w:type="dxa"/>
            <w:vAlign w:val="center"/>
          </w:tcPr>
          <w:p w14:paraId="1915FC1E">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698" w:type="dxa"/>
            <w:vAlign w:val="center"/>
          </w:tcPr>
          <w:p w14:paraId="7B75C93C">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6</w:t>
            </w:r>
          </w:p>
        </w:tc>
        <w:tc>
          <w:tcPr>
            <w:tcW w:w="496" w:type="dxa"/>
            <w:vAlign w:val="center"/>
          </w:tcPr>
          <w:p w14:paraId="70B607CB">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5</w:t>
            </w:r>
          </w:p>
        </w:tc>
        <w:tc>
          <w:tcPr>
            <w:tcW w:w="570" w:type="dxa"/>
            <w:vAlign w:val="center"/>
          </w:tcPr>
          <w:p w14:paraId="1255E079">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120</w:t>
            </w:r>
          </w:p>
        </w:tc>
      </w:tr>
    </w:tbl>
    <w:p w14:paraId="7670A156">
      <w:pPr>
        <w:pStyle w:val="3"/>
        <w:pageBreakBefore w:val="0"/>
        <w:kinsoku/>
        <w:wordWrap/>
        <w:overflowPunct/>
        <w:topLinePunct w:val="0"/>
        <w:bidi w:val="0"/>
        <w:adjustRightInd w:val="0"/>
        <w:snapToGrid w:val="0"/>
        <w:spacing w:before="0" w:beforeLines="0" w:after="0" w:afterLines="0" w:line="360" w:lineRule="exact"/>
        <w:ind w:firstLine="422" w:firstLineChars="200"/>
        <w:rPr>
          <w:sz w:val="21"/>
          <w:szCs w:val="21"/>
        </w:rPr>
      </w:pPr>
      <w:bookmarkStart w:id="20" w:name="_Toc10922"/>
      <w:bookmarkStart w:id="21" w:name="_Toc9607"/>
      <w:r>
        <w:rPr>
          <w:rFonts w:hint="eastAsia"/>
          <w:sz w:val="21"/>
          <w:szCs w:val="21"/>
        </w:rPr>
        <w:t>（二）教学历程表</w:t>
      </w:r>
      <w:bookmarkEnd w:id="20"/>
      <w:bookmarkEnd w:id="21"/>
    </w:p>
    <w:tbl>
      <w:tblPr>
        <w:tblStyle w:val="14"/>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4"/>
        <w:gridCol w:w="486"/>
        <w:gridCol w:w="406"/>
        <w:gridCol w:w="383"/>
        <w:gridCol w:w="406"/>
        <w:gridCol w:w="374"/>
        <w:gridCol w:w="397"/>
        <w:gridCol w:w="397"/>
        <w:gridCol w:w="383"/>
        <w:gridCol w:w="383"/>
        <w:gridCol w:w="383"/>
        <w:gridCol w:w="383"/>
        <w:gridCol w:w="397"/>
        <w:gridCol w:w="390"/>
        <w:gridCol w:w="397"/>
        <w:gridCol w:w="397"/>
        <w:gridCol w:w="397"/>
        <w:gridCol w:w="383"/>
        <w:gridCol w:w="397"/>
        <w:gridCol w:w="383"/>
        <w:gridCol w:w="389"/>
        <w:gridCol w:w="652"/>
      </w:tblGrid>
      <w:tr w14:paraId="0AC6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2" w:hRule="atLeast"/>
        </w:trPr>
        <w:tc>
          <w:tcPr>
            <w:tcW w:w="504" w:type="dxa"/>
            <w:vMerge w:val="restart"/>
            <w:vAlign w:val="center"/>
          </w:tcPr>
          <w:p w14:paraId="59EA5368">
            <w:pPr>
              <w:pStyle w:val="7"/>
              <w:pageBreakBefore w:val="0"/>
              <w:kinsoku/>
              <w:wordWrap/>
              <w:overflowPunct/>
              <w:topLinePunct w:val="0"/>
              <w:bidi w:val="0"/>
              <w:spacing w:after="0" w:line="360" w:lineRule="exact"/>
              <w:jc w:val="center"/>
              <w:rPr>
                <w:rFonts w:ascii="宋体" w:hAnsi="宋体" w:cs="宋体"/>
                <w:b/>
                <w:bCs/>
                <w:sz w:val="21"/>
                <w:szCs w:val="21"/>
              </w:rPr>
            </w:pPr>
            <w:r>
              <w:rPr>
                <w:rFonts w:hint="eastAsia" w:ascii="宋体" w:hAnsi="宋体" w:cs="宋体"/>
                <w:b/>
                <w:bCs/>
                <w:sz w:val="21"/>
                <w:szCs w:val="21"/>
              </w:rPr>
              <w:t>学</w:t>
            </w:r>
          </w:p>
          <w:p w14:paraId="0D8E9DAB">
            <w:pPr>
              <w:pStyle w:val="7"/>
              <w:pageBreakBefore w:val="0"/>
              <w:kinsoku/>
              <w:wordWrap/>
              <w:overflowPunct/>
              <w:topLinePunct w:val="0"/>
              <w:bidi w:val="0"/>
              <w:spacing w:after="0" w:line="360" w:lineRule="exact"/>
              <w:jc w:val="center"/>
              <w:rPr>
                <w:rFonts w:ascii="宋体" w:hAnsi="宋体" w:cs="宋体"/>
                <w:b/>
                <w:bCs/>
                <w:sz w:val="21"/>
                <w:szCs w:val="21"/>
              </w:rPr>
            </w:pPr>
            <w:r>
              <w:rPr>
                <w:rFonts w:hint="eastAsia" w:ascii="宋体" w:hAnsi="宋体" w:cs="宋体"/>
                <w:b/>
                <w:bCs/>
                <w:sz w:val="21"/>
                <w:szCs w:val="21"/>
              </w:rPr>
              <w:t>年</w:t>
            </w:r>
          </w:p>
        </w:tc>
        <w:tc>
          <w:tcPr>
            <w:tcW w:w="486" w:type="dxa"/>
            <w:vMerge w:val="restart"/>
            <w:vAlign w:val="center"/>
          </w:tcPr>
          <w:p w14:paraId="33435747">
            <w:pPr>
              <w:pStyle w:val="7"/>
              <w:pageBreakBefore w:val="0"/>
              <w:kinsoku/>
              <w:wordWrap/>
              <w:overflowPunct/>
              <w:topLinePunct w:val="0"/>
              <w:bidi w:val="0"/>
              <w:spacing w:after="0" w:line="360" w:lineRule="exact"/>
              <w:jc w:val="center"/>
              <w:rPr>
                <w:rFonts w:ascii="宋体" w:hAnsi="宋体" w:cs="宋体"/>
                <w:b/>
                <w:bCs/>
                <w:sz w:val="21"/>
                <w:szCs w:val="21"/>
              </w:rPr>
            </w:pPr>
            <w:r>
              <w:rPr>
                <w:rFonts w:hint="eastAsia" w:ascii="宋体" w:hAnsi="宋体" w:cs="宋体"/>
                <w:b/>
                <w:bCs/>
                <w:sz w:val="21"/>
                <w:szCs w:val="21"/>
              </w:rPr>
              <w:t>学</w:t>
            </w:r>
          </w:p>
          <w:p w14:paraId="39781470">
            <w:pPr>
              <w:pStyle w:val="7"/>
              <w:pageBreakBefore w:val="0"/>
              <w:kinsoku/>
              <w:wordWrap/>
              <w:overflowPunct/>
              <w:topLinePunct w:val="0"/>
              <w:bidi w:val="0"/>
              <w:spacing w:after="0" w:line="360" w:lineRule="exact"/>
              <w:jc w:val="center"/>
              <w:rPr>
                <w:rFonts w:ascii="宋体" w:hAnsi="宋体" w:cs="宋体"/>
                <w:b/>
                <w:bCs/>
                <w:sz w:val="21"/>
                <w:szCs w:val="21"/>
              </w:rPr>
            </w:pPr>
            <w:r>
              <w:rPr>
                <w:rFonts w:hint="eastAsia" w:ascii="宋体" w:hAnsi="宋体" w:cs="宋体"/>
                <w:b/>
                <w:bCs/>
                <w:sz w:val="21"/>
                <w:szCs w:val="21"/>
              </w:rPr>
              <w:t>期</w:t>
            </w:r>
          </w:p>
        </w:tc>
        <w:tc>
          <w:tcPr>
            <w:tcW w:w="8077" w:type="dxa"/>
            <w:gridSpan w:val="20"/>
            <w:vAlign w:val="center"/>
          </w:tcPr>
          <w:p w14:paraId="4EB4D7C4">
            <w:pPr>
              <w:pStyle w:val="7"/>
              <w:pageBreakBefore w:val="0"/>
              <w:kinsoku/>
              <w:wordWrap/>
              <w:overflowPunct/>
              <w:topLinePunct w:val="0"/>
              <w:bidi w:val="0"/>
              <w:spacing w:after="0" w:line="360" w:lineRule="exact"/>
              <w:jc w:val="center"/>
              <w:rPr>
                <w:rFonts w:ascii="宋体" w:hAnsi="宋体" w:cs="宋体"/>
                <w:b/>
                <w:bCs/>
                <w:sz w:val="21"/>
                <w:szCs w:val="21"/>
              </w:rPr>
            </w:pPr>
            <w:r>
              <w:rPr>
                <w:rFonts w:hint="eastAsia" w:ascii="宋体" w:hAnsi="宋体" w:cs="宋体"/>
                <w:b/>
                <w:bCs/>
                <w:sz w:val="21"/>
                <w:szCs w:val="21"/>
              </w:rPr>
              <w:t>周次</w:t>
            </w:r>
          </w:p>
        </w:tc>
      </w:tr>
      <w:tr w14:paraId="0FAB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504" w:type="dxa"/>
            <w:vMerge w:val="continue"/>
            <w:vAlign w:val="center"/>
          </w:tcPr>
          <w:p w14:paraId="7598BB68">
            <w:pPr>
              <w:pStyle w:val="7"/>
              <w:pageBreakBefore w:val="0"/>
              <w:kinsoku/>
              <w:wordWrap/>
              <w:overflowPunct/>
              <w:topLinePunct w:val="0"/>
              <w:bidi w:val="0"/>
              <w:spacing w:after="0" w:line="360" w:lineRule="exact"/>
              <w:jc w:val="center"/>
              <w:rPr>
                <w:rFonts w:ascii="宋体" w:hAnsi="宋体" w:cs="宋体"/>
                <w:b/>
                <w:bCs/>
                <w:sz w:val="21"/>
                <w:szCs w:val="21"/>
              </w:rPr>
            </w:pPr>
          </w:p>
        </w:tc>
        <w:tc>
          <w:tcPr>
            <w:tcW w:w="486" w:type="dxa"/>
            <w:vMerge w:val="continue"/>
            <w:vAlign w:val="center"/>
          </w:tcPr>
          <w:p w14:paraId="7F5A7C4A">
            <w:pPr>
              <w:pStyle w:val="7"/>
              <w:pageBreakBefore w:val="0"/>
              <w:kinsoku/>
              <w:wordWrap/>
              <w:overflowPunct/>
              <w:topLinePunct w:val="0"/>
              <w:bidi w:val="0"/>
              <w:spacing w:after="0" w:line="360" w:lineRule="exact"/>
              <w:jc w:val="center"/>
              <w:rPr>
                <w:rFonts w:ascii="宋体" w:hAnsi="宋体" w:cs="宋体"/>
                <w:b/>
                <w:bCs/>
                <w:sz w:val="21"/>
                <w:szCs w:val="21"/>
              </w:rPr>
            </w:pPr>
          </w:p>
        </w:tc>
        <w:tc>
          <w:tcPr>
            <w:tcW w:w="406" w:type="dxa"/>
            <w:vAlign w:val="center"/>
          </w:tcPr>
          <w:p w14:paraId="4D5F184C">
            <w:pPr>
              <w:pStyle w:val="7"/>
              <w:pageBreakBefore w:val="0"/>
              <w:kinsoku/>
              <w:wordWrap/>
              <w:overflowPunct/>
              <w:topLinePunct w:val="0"/>
              <w:bidi w:val="0"/>
              <w:spacing w:after="0" w:line="360" w:lineRule="exact"/>
              <w:jc w:val="center"/>
              <w:rPr>
                <w:rFonts w:ascii="宋体" w:hAnsi="宋体" w:cs="宋体"/>
                <w:b/>
                <w:bCs/>
                <w:sz w:val="21"/>
                <w:szCs w:val="21"/>
              </w:rPr>
            </w:pPr>
            <w:r>
              <w:rPr>
                <w:rFonts w:hint="eastAsia" w:ascii="宋体" w:hAnsi="宋体" w:cs="宋体"/>
                <w:b/>
                <w:bCs/>
                <w:sz w:val="21"/>
                <w:szCs w:val="21"/>
              </w:rPr>
              <w:t>1</w:t>
            </w:r>
          </w:p>
        </w:tc>
        <w:tc>
          <w:tcPr>
            <w:tcW w:w="383" w:type="dxa"/>
            <w:vAlign w:val="center"/>
          </w:tcPr>
          <w:p w14:paraId="5433E75C">
            <w:pPr>
              <w:pStyle w:val="7"/>
              <w:pageBreakBefore w:val="0"/>
              <w:kinsoku/>
              <w:wordWrap/>
              <w:overflowPunct/>
              <w:topLinePunct w:val="0"/>
              <w:bidi w:val="0"/>
              <w:spacing w:after="0" w:line="360" w:lineRule="exact"/>
              <w:jc w:val="center"/>
              <w:rPr>
                <w:rFonts w:ascii="宋体" w:hAnsi="宋体" w:cs="宋体"/>
                <w:b/>
                <w:bCs/>
                <w:sz w:val="21"/>
                <w:szCs w:val="21"/>
              </w:rPr>
            </w:pPr>
            <w:r>
              <w:rPr>
                <w:rFonts w:hint="eastAsia" w:ascii="宋体" w:hAnsi="宋体" w:cs="宋体"/>
                <w:b/>
                <w:bCs/>
                <w:sz w:val="21"/>
                <w:szCs w:val="21"/>
              </w:rPr>
              <w:t>2</w:t>
            </w:r>
          </w:p>
        </w:tc>
        <w:tc>
          <w:tcPr>
            <w:tcW w:w="406" w:type="dxa"/>
            <w:vAlign w:val="center"/>
          </w:tcPr>
          <w:p w14:paraId="663FA6C3">
            <w:pPr>
              <w:pStyle w:val="7"/>
              <w:pageBreakBefore w:val="0"/>
              <w:kinsoku/>
              <w:wordWrap/>
              <w:overflowPunct/>
              <w:topLinePunct w:val="0"/>
              <w:bidi w:val="0"/>
              <w:spacing w:after="0" w:line="360" w:lineRule="exact"/>
              <w:jc w:val="center"/>
              <w:rPr>
                <w:rFonts w:ascii="宋体" w:hAnsi="宋体" w:cs="宋体"/>
                <w:b/>
                <w:bCs/>
                <w:sz w:val="21"/>
                <w:szCs w:val="21"/>
              </w:rPr>
            </w:pPr>
            <w:r>
              <w:rPr>
                <w:rFonts w:hint="eastAsia" w:ascii="宋体" w:hAnsi="宋体" w:cs="宋体"/>
                <w:b/>
                <w:bCs/>
                <w:sz w:val="21"/>
                <w:szCs w:val="21"/>
              </w:rPr>
              <w:t>3</w:t>
            </w:r>
          </w:p>
        </w:tc>
        <w:tc>
          <w:tcPr>
            <w:tcW w:w="374" w:type="dxa"/>
            <w:vAlign w:val="center"/>
          </w:tcPr>
          <w:p w14:paraId="32ED67B9">
            <w:pPr>
              <w:pStyle w:val="7"/>
              <w:pageBreakBefore w:val="0"/>
              <w:kinsoku/>
              <w:wordWrap/>
              <w:overflowPunct/>
              <w:topLinePunct w:val="0"/>
              <w:bidi w:val="0"/>
              <w:spacing w:after="0" w:line="360" w:lineRule="exact"/>
              <w:jc w:val="center"/>
              <w:rPr>
                <w:rFonts w:ascii="宋体" w:hAnsi="宋体" w:cs="宋体"/>
                <w:b/>
                <w:bCs/>
                <w:sz w:val="21"/>
                <w:szCs w:val="21"/>
              </w:rPr>
            </w:pPr>
            <w:r>
              <w:rPr>
                <w:rFonts w:hint="eastAsia" w:ascii="宋体" w:hAnsi="宋体" w:cs="宋体"/>
                <w:b/>
                <w:bCs/>
                <w:sz w:val="21"/>
                <w:szCs w:val="21"/>
              </w:rPr>
              <w:t>4</w:t>
            </w:r>
          </w:p>
        </w:tc>
        <w:tc>
          <w:tcPr>
            <w:tcW w:w="397" w:type="dxa"/>
            <w:vAlign w:val="center"/>
          </w:tcPr>
          <w:p w14:paraId="58B0F8BA">
            <w:pPr>
              <w:pStyle w:val="7"/>
              <w:pageBreakBefore w:val="0"/>
              <w:kinsoku/>
              <w:wordWrap/>
              <w:overflowPunct/>
              <w:topLinePunct w:val="0"/>
              <w:bidi w:val="0"/>
              <w:spacing w:after="0" w:line="360" w:lineRule="exact"/>
              <w:jc w:val="center"/>
              <w:rPr>
                <w:rFonts w:ascii="宋体" w:hAnsi="宋体" w:cs="宋体"/>
                <w:b/>
                <w:bCs/>
                <w:sz w:val="21"/>
                <w:szCs w:val="21"/>
              </w:rPr>
            </w:pPr>
            <w:r>
              <w:rPr>
                <w:rFonts w:hint="eastAsia" w:ascii="宋体" w:hAnsi="宋体" w:cs="宋体"/>
                <w:b/>
                <w:bCs/>
                <w:sz w:val="21"/>
                <w:szCs w:val="21"/>
              </w:rPr>
              <w:t>5</w:t>
            </w:r>
          </w:p>
        </w:tc>
        <w:tc>
          <w:tcPr>
            <w:tcW w:w="397" w:type="dxa"/>
            <w:vAlign w:val="center"/>
          </w:tcPr>
          <w:p w14:paraId="1842CD37">
            <w:pPr>
              <w:pStyle w:val="7"/>
              <w:pageBreakBefore w:val="0"/>
              <w:kinsoku/>
              <w:wordWrap/>
              <w:overflowPunct/>
              <w:topLinePunct w:val="0"/>
              <w:bidi w:val="0"/>
              <w:spacing w:after="0" w:line="360" w:lineRule="exact"/>
              <w:jc w:val="center"/>
              <w:rPr>
                <w:rFonts w:ascii="宋体" w:hAnsi="宋体" w:cs="宋体"/>
                <w:b/>
                <w:bCs/>
                <w:sz w:val="21"/>
                <w:szCs w:val="21"/>
              </w:rPr>
            </w:pPr>
            <w:r>
              <w:rPr>
                <w:rFonts w:hint="eastAsia" w:ascii="宋体" w:hAnsi="宋体" w:cs="宋体"/>
                <w:b/>
                <w:bCs/>
                <w:sz w:val="21"/>
                <w:szCs w:val="21"/>
              </w:rPr>
              <w:t>6</w:t>
            </w:r>
          </w:p>
        </w:tc>
        <w:tc>
          <w:tcPr>
            <w:tcW w:w="383" w:type="dxa"/>
            <w:vAlign w:val="center"/>
          </w:tcPr>
          <w:p w14:paraId="55C7820F">
            <w:pPr>
              <w:pStyle w:val="7"/>
              <w:pageBreakBefore w:val="0"/>
              <w:kinsoku/>
              <w:wordWrap/>
              <w:overflowPunct/>
              <w:topLinePunct w:val="0"/>
              <w:bidi w:val="0"/>
              <w:spacing w:after="0" w:line="360" w:lineRule="exact"/>
              <w:jc w:val="center"/>
              <w:rPr>
                <w:rFonts w:ascii="宋体" w:hAnsi="宋体" w:cs="宋体"/>
                <w:b/>
                <w:bCs/>
                <w:sz w:val="21"/>
                <w:szCs w:val="21"/>
              </w:rPr>
            </w:pPr>
            <w:r>
              <w:rPr>
                <w:rFonts w:hint="eastAsia" w:ascii="宋体" w:hAnsi="宋体" w:cs="宋体"/>
                <w:b/>
                <w:bCs/>
                <w:sz w:val="21"/>
                <w:szCs w:val="21"/>
              </w:rPr>
              <w:t>7</w:t>
            </w:r>
          </w:p>
        </w:tc>
        <w:tc>
          <w:tcPr>
            <w:tcW w:w="383" w:type="dxa"/>
            <w:vAlign w:val="center"/>
          </w:tcPr>
          <w:p w14:paraId="61D55370">
            <w:pPr>
              <w:pStyle w:val="7"/>
              <w:pageBreakBefore w:val="0"/>
              <w:kinsoku/>
              <w:wordWrap/>
              <w:overflowPunct/>
              <w:topLinePunct w:val="0"/>
              <w:bidi w:val="0"/>
              <w:spacing w:after="0" w:line="360" w:lineRule="exact"/>
              <w:jc w:val="center"/>
              <w:rPr>
                <w:rFonts w:ascii="宋体" w:hAnsi="宋体" w:cs="宋体"/>
                <w:b/>
                <w:bCs/>
                <w:sz w:val="21"/>
                <w:szCs w:val="21"/>
              </w:rPr>
            </w:pPr>
            <w:r>
              <w:rPr>
                <w:rFonts w:hint="eastAsia" w:ascii="宋体" w:hAnsi="宋体" w:cs="宋体"/>
                <w:b/>
                <w:bCs/>
                <w:sz w:val="21"/>
                <w:szCs w:val="21"/>
              </w:rPr>
              <w:t>8</w:t>
            </w:r>
          </w:p>
        </w:tc>
        <w:tc>
          <w:tcPr>
            <w:tcW w:w="383" w:type="dxa"/>
            <w:vAlign w:val="center"/>
          </w:tcPr>
          <w:p w14:paraId="4FEECF4C">
            <w:pPr>
              <w:pStyle w:val="7"/>
              <w:pageBreakBefore w:val="0"/>
              <w:kinsoku/>
              <w:wordWrap/>
              <w:overflowPunct/>
              <w:topLinePunct w:val="0"/>
              <w:bidi w:val="0"/>
              <w:spacing w:after="0" w:line="360" w:lineRule="exact"/>
              <w:jc w:val="center"/>
              <w:rPr>
                <w:rFonts w:ascii="宋体" w:hAnsi="宋体" w:cs="宋体"/>
                <w:b/>
                <w:bCs/>
                <w:sz w:val="21"/>
                <w:szCs w:val="21"/>
              </w:rPr>
            </w:pPr>
            <w:r>
              <w:rPr>
                <w:rFonts w:hint="eastAsia" w:ascii="宋体" w:hAnsi="宋体" w:cs="宋体"/>
                <w:b/>
                <w:bCs/>
                <w:sz w:val="21"/>
                <w:szCs w:val="21"/>
              </w:rPr>
              <w:t>9</w:t>
            </w:r>
          </w:p>
        </w:tc>
        <w:tc>
          <w:tcPr>
            <w:tcW w:w="383" w:type="dxa"/>
            <w:vAlign w:val="center"/>
          </w:tcPr>
          <w:p w14:paraId="179367C2">
            <w:pPr>
              <w:pStyle w:val="7"/>
              <w:pageBreakBefore w:val="0"/>
              <w:kinsoku/>
              <w:wordWrap/>
              <w:overflowPunct/>
              <w:topLinePunct w:val="0"/>
              <w:bidi w:val="0"/>
              <w:spacing w:after="0" w:line="360" w:lineRule="exact"/>
              <w:jc w:val="center"/>
              <w:rPr>
                <w:rFonts w:ascii="宋体" w:hAnsi="宋体" w:cs="宋体"/>
                <w:b/>
                <w:bCs/>
                <w:sz w:val="21"/>
                <w:szCs w:val="21"/>
              </w:rPr>
            </w:pPr>
            <w:r>
              <w:rPr>
                <w:rFonts w:hint="eastAsia" w:ascii="宋体" w:hAnsi="宋体" w:cs="宋体"/>
                <w:b/>
                <w:bCs/>
                <w:sz w:val="21"/>
                <w:szCs w:val="21"/>
              </w:rPr>
              <w:t>10</w:t>
            </w:r>
          </w:p>
        </w:tc>
        <w:tc>
          <w:tcPr>
            <w:tcW w:w="397" w:type="dxa"/>
            <w:vAlign w:val="center"/>
          </w:tcPr>
          <w:p w14:paraId="0D004C74">
            <w:pPr>
              <w:pStyle w:val="7"/>
              <w:pageBreakBefore w:val="0"/>
              <w:kinsoku/>
              <w:wordWrap/>
              <w:overflowPunct/>
              <w:topLinePunct w:val="0"/>
              <w:bidi w:val="0"/>
              <w:spacing w:after="0" w:line="360" w:lineRule="exact"/>
              <w:jc w:val="center"/>
              <w:rPr>
                <w:rFonts w:ascii="宋体" w:hAnsi="宋体" w:cs="宋体"/>
                <w:b/>
                <w:bCs/>
                <w:sz w:val="21"/>
                <w:szCs w:val="21"/>
              </w:rPr>
            </w:pPr>
            <w:r>
              <w:rPr>
                <w:rFonts w:hint="eastAsia" w:ascii="宋体" w:hAnsi="宋体" w:cs="宋体"/>
                <w:b/>
                <w:bCs/>
                <w:sz w:val="21"/>
                <w:szCs w:val="21"/>
              </w:rPr>
              <w:t>11</w:t>
            </w:r>
          </w:p>
        </w:tc>
        <w:tc>
          <w:tcPr>
            <w:tcW w:w="390" w:type="dxa"/>
            <w:vAlign w:val="center"/>
          </w:tcPr>
          <w:p w14:paraId="5F81C2D9">
            <w:pPr>
              <w:pStyle w:val="7"/>
              <w:pageBreakBefore w:val="0"/>
              <w:kinsoku/>
              <w:wordWrap/>
              <w:overflowPunct/>
              <w:topLinePunct w:val="0"/>
              <w:bidi w:val="0"/>
              <w:spacing w:after="0" w:line="360" w:lineRule="exact"/>
              <w:jc w:val="center"/>
              <w:rPr>
                <w:rFonts w:ascii="宋体" w:hAnsi="宋体" w:cs="宋体"/>
                <w:b/>
                <w:bCs/>
                <w:sz w:val="21"/>
                <w:szCs w:val="21"/>
              </w:rPr>
            </w:pPr>
            <w:r>
              <w:rPr>
                <w:rFonts w:hint="eastAsia" w:ascii="宋体" w:hAnsi="宋体" w:cs="宋体"/>
                <w:b/>
                <w:bCs/>
                <w:sz w:val="21"/>
                <w:szCs w:val="21"/>
              </w:rPr>
              <w:t>12</w:t>
            </w:r>
          </w:p>
        </w:tc>
        <w:tc>
          <w:tcPr>
            <w:tcW w:w="397" w:type="dxa"/>
            <w:vAlign w:val="center"/>
          </w:tcPr>
          <w:p w14:paraId="101CEE54">
            <w:pPr>
              <w:pStyle w:val="7"/>
              <w:pageBreakBefore w:val="0"/>
              <w:kinsoku/>
              <w:wordWrap/>
              <w:overflowPunct/>
              <w:topLinePunct w:val="0"/>
              <w:bidi w:val="0"/>
              <w:spacing w:after="0" w:line="360" w:lineRule="exact"/>
              <w:jc w:val="center"/>
              <w:rPr>
                <w:rFonts w:ascii="宋体" w:hAnsi="宋体" w:cs="宋体"/>
                <w:b/>
                <w:bCs/>
                <w:sz w:val="21"/>
                <w:szCs w:val="21"/>
              </w:rPr>
            </w:pPr>
            <w:r>
              <w:rPr>
                <w:rFonts w:hint="eastAsia" w:ascii="宋体" w:hAnsi="宋体" w:cs="宋体"/>
                <w:b/>
                <w:bCs/>
                <w:sz w:val="21"/>
                <w:szCs w:val="21"/>
              </w:rPr>
              <w:t>13</w:t>
            </w:r>
          </w:p>
        </w:tc>
        <w:tc>
          <w:tcPr>
            <w:tcW w:w="397" w:type="dxa"/>
            <w:vAlign w:val="center"/>
          </w:tcPr>
          <w:p w14:paraId="40EFCAC8">
            <w:pPr>
              <w:pStyle w:val="7"/>
              <w:pageBreakBefore w:val="0"/>
              <w:kinsoku/>
              <w:wordWrap/>
              <w:overflowPunct/>
              <w:topLinePunct w:val="0"/>
              <w:bidi w:val="0"/>
              <w:spacing w:after="0" w:line="360" w:lineRule="exact"/>
              <w:jc w:val="center"/>
              <w:rPr>
                <w:rFonts w:ascii="宋体" w:hAnsi="宋体" w:cs="宋体"/>
                <w:b/>
                <w:bCs/>
                <w:sz w:val="21"/>
                <w:szCs w:val="21"/>
              </w:rPr>
            </w:pPr>
            <w:r>
              <w:rPr>
                <w:rFonts w:hint="eastAsia" w:ascii="宋体" w:hAnsi="宋体" w:cs="宋体"/>
                <w:b/>
                <w:bCs/>
                <w:sz w:val="21"/>
                <w:szCs w:val="21"/>
              </w:rPr>
              <w:t>14</w:t>
            </w:r>
          </w:p>
        </w:tc>
        <w:tc>
          <w:tcPr>
            <w:tcW w:w="397" w:type="dxa"/>
            <w:vAlign w:val="center"/>
          </w:tcPr>
          <w:p w14:paraId="4A433252">
            <w:pPr>
              <w:pStyle w:val="7"/>
              <w:pageBreakBefore w:val="0"/>
              <w:kinsoku/>
              <w:wordWrap/>
              <w:overflowPunct/>
              <w:topLinePunct w:val="0"/>
              <w:bidi w:val="0"/>
              <w:spacing w:after="0" w:line="360" w:lineRule="exact"/>
              <w:jc w:val="center"/>
              <w:rPr>
                <w:rFonts w:ascii="宋体" w:hAnsi="宋体" w:cs="宋体"/>
                <w:b/>
                <w:bCs/>
                <w:sz w:val="21"/>
                <w:szCs w:val="21"/>
              </w:rPr>
            </w:pPr>
            <w:r>
              <w:rPr>
                <w:rFonts w:hint="eastAsia" w:ascii="宋体" w:hAnsi="宋体" w:cs="宋体"/>
                <w:b/>
                <w:bCs/>
                <w:sz w:val="21"/>
                <w:szCs w:val="21"/>
              </w:rPr>
              <w:t>15</w:t>
            </w:r>
          </w:p>
        </w:tc>
        <w:tc>
          <w:tcPr>
            <w:tcW w:w="383" w:type="dxa"/>
            <w:vAlign w:val="center"/>
          </w:tcPr>
          <w:p w14:paraId="0EEE6190">
            <w:pPr>
              <w:pStyle w:val="7"/>
              <w:pageBreakBefore w:val="0"/>
              <w:kinsoku/>
              <w:wordWrap/>
              <w:overflowPunct/>
              <w:topLinePunct w:val="0"/>
              <w:bidi w:val="0"/>
              <w:spacing w:after="0" w:line="360" w:lineRule="exact"/>
              <w:jc w:val="center"/>
              <w:rPr>
                <w:rFonts w:ascii="宋体" w:hAnsi="宋体" w:cs="宋体"/>
                <w:b/>
                <w:bCs/>
                <w:sz w:val="21"/>
                <w:szCs w:val="21"/>
              </w:rPr>
            </w:pPr>
            <w:r>
              <w:rPr>
                <w:rFonts w:hint="eastAsia" w:ascii="宋体" w:hAnsi="宋体" w:cs="宋体"/>
                <w:b/>
                <w:bCs/>
                <w:sz w:val="21"/>
                <w:szCs w:val="21"/>
              </w:rPr>
              <w:t>16</w:t>
            </w:r>
          </w:p>
        </w:tc>
        <w:tc>
          <w:tcPr>
            <w:tcW w:w="397" w:type="dxa"/>
            <w:vAlign w:val="center"/>
          </w:tcPr>
          <w:p w14:paraId="6A2188C2">
            <w:pPr>
              <w:pStyle w:val="7"/>
              <w:pageBreakBefore w:val="0"/>
              <w:kinsoku/>
              <w:wordWrap/>
              <w:overflowPunct/>
              <w:topLinePunct w:val="0"/>
              <w:bidi w:val="0"/>
              <w:spacing w:after="0" w:line="360" w:lineRule="exact"/>
              <w:jc w:val="center"/>
              <w:rPr>
                <w:rFonts w:ascii="宋体" w:hAnsi="宋体" w:cs="宋体"/>
                <w:b/>
                <w:bCs/>
                <w:sz w:val="21"/>
                <w:szCs w:val="21"/>
              </w:rPr>
            </w:pPr>
            <w:r>
              <w:rPr>
                <w:rFonts w:hint="eastAsia" w:ascii="宋体" w:hAnsi="宋体" w:cs="宋体"/>
                <w:b/>
                <w:bCs/>
                <w:sz w:val="21"/>
                <w:szCs w:val="21"/>
              </w:rPr>
              <w:t>17</w:t>
            </w:r>
          </w:p>
        </w:tc>
        <w:tc>
          <w:tcPr>
            <w:tcW w:w="383" w:type="dxa"/>
            <w:vAlign w:val="center"/>
          </w:tcPr>
          <w:p w14:paraId="23886434">
            <w:pPr>
              <w:pStyle w:val="7"/>
              <w:pageBreakBefore w:val="0"/>
              <w:kinsoku/>
              <w:wordWrap/>
              <w:overflowPunct/>
              <w:topLinePunct w:val="0"/>
              <w:bidi w:val="0"/>
              <w:spacing w:after="0" w:line="360" w:lineRule="exact"/>
              <w:jc w:val="center"/>
              <w:rPr>
                <w:rFonts w:ascii="宋体" w:hAnsi="宋体" w:cs="宋体"/>
                <w:b/>
                <w:bCs/>
                <w:sz w:val="21"/>
                <w:szCs w:val="21"/>
              </w:rPr>
            </w:pPr>
            <w:r>
              <w:rPr>
                <w:rFonts w:hint="eastAsia" w:ascii="宋体" w:hAnsi="宋体" w:cs="宋体"/>
                <w:b/>
                <w:bCs/>
                <w:sz w:val="21"/>
                <w:szCs w:val="21"/>
              </w:rPr>
              <w:t>18</w:t>
            </w:r>
          </w:p>
        </w:tc>
        <w:tc>
          <w:tcPr>
            <w:tcW w:w="389" w:type="dxa"/>
            <w:vAlign w:val="center"/>
          </w:tcPr>
          <w:p w14:paraId="4278DDAE">
            <w:pPr>
              <w:pStyle w:val="7"/>
              <w:pageBreakBefore w:val="0"/>
              <w:kinsoku/>
              <w:wordWrap/>
              <w:overflowPunct/>
              <w:topLinePunct w:val="0"/>
              <w:bidi w:val="0"/>
              <w:spacing w:after="0" w:line="360" w:lineRule="exact"/>
              <w:jc w:val="center"/>
              <w:rPr>
                <w:rFonts w:ascii="宋体" w:hAnsi="宋体" w:cs="宋体"/>
                <w:b/>
                <w:bCs/>
                <w:sz w:val="21"/>
                <w:szCs w:val="21"/>
              </w:rPr>
            </w:pPr>
            <w:r>
              <w:rPr>
                <w:rFonts w:hint="eastAsia" w:ascii="宋体" w:hAnsi="宋体" w:cs="宋体"/>
                <w:b/>
                <w:bCs/>
                <w:sz w:val="21"/>
                <w:szCs w:val="21"/>
              </w:rPr>
              <w:t>19</w:t>
            </w:r>
          </w:p>
        </w:tc>
        <w:tc>
          <w:tcPr>
            <w:tcW w:w="652" w:type="dxa"/>
            <w:vAlign w:val="center"/>
          </w:tcPr>
          <w:p w14:paraId="31DD3E4B">
            <w:pPr>
              <w:pStyle w:val="7"/>
              <w:pageBreakBefore w:val="0"/>
              <w:kinsoku/>
              <w:wordWrap/>
              <w:overflowPunct/>
              <w:topLinePunct w:val="0"/>
              <w:bidi w:val="0"/>
              <w:spacing w:after="0" w:line="360" w:lineRule="exact"/>
              <w:jc w:val="center"/>
              <w:rPr>
                <w:rFonts w:ascii="宋体" w:hAnsi="宋体" w:cs="宋体"/>
                <w:b/>
                <w:bCs/>
                <w:sz w:val="21"/>
                <w:szCs w:val="21"/>
              </w:rPr>
            </w:pPr>
            <w:r>
              <w:rPr>
                <w:rFonts w:hint="eastAsia" w:ascii="宋体" w:hAnsi="宋体" w:cs="宋体"/>
                <w:b/>
                <w:bCs/>
                <w:sz w:val="21"/>
                <w:szCs w:val="21"/>
              </w:rPr>
              <w:t>20</w:t>
            </w:r>
          </w:p>
        </w:tc>
      </w:tr>
      <w:tr w14:paraId="581D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trPr>
        <w:tc>
          <w:tcPr>
            <w:tcW w:w="504" w:type="dxa"/>
            <w:vMerge w:val="restart"/>
            <w:vAlign w:val="center"/>
          </w:tcPr>
          <w:p w14:paraId="4460160E">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一</w:t>
            </w:r>
          </w:p>
        </w:tc>
        <w:tc>
          <w:tcPr>
            <w:tcW w:w="486" w:type="dxa"/>
            <w:vAlign w:val="center"/>
          </w:tcPr>
          <w:p w14:paraId="353AE829">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1</w:t>
            </w:r>
          </w:p>
        </w:tc>
        <w:tc>
          <w:tcPr>
            <w:tcW w:w="406" w:type="dxa"/>
            <w:vAlign w:val="center"/>
          </w:tcPr>
          <w:p w14:paraId="2FE934E7">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209F4AC0">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406" w:type="dxa"/>
            <w:vAlign w:val="center"/>
          </w:tcPr>
          <w:p w14:paraId="1A037082">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74" w:type="dxa"/>
            <w:vAlign w:val="center"/>
          </w:tcPr>
          <w:p w14:paraId="10FFED04">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4534785C">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08FA4D53">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05750BD9">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76543B20">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186D3CC7">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31C16567">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635BE25A">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0" w:type="dxa"/>
            <w:vAlign w:val="center"/>
          </w:tcPr>
          <w:p w14:paraId="570790E7">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584ED192">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62CABE34">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16EFCDE0">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08B9BCF5">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5892A76B">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0D2D985A">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9" w:type="dxa"/>
            <w:vAlign w:val="center"/>
          </w:tcPr>
          <w:p w14:paraId="293A7E6D">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652" w:type="dxa"/>
            <w:vAlign w:val="center"/>
          </w:tcPr>
          <w:p w14:paraId="4410EB3F">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r>
      <w:tr w14:paraId="13AF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504" w:type="dxa"/>
            <w:vMerge w:val="continue"/>
            <w:vAlign w:val="center"/>
          </w:tcPr>
          <w:p w14:paraId="0580B0AF">
            <w:pPr>
              <w:pStyle w:val="7"/>
              <w:pageBreakBefore w:val="0"/>
              <w:kinsoku/>
              <w:wordWrap/>
              <w:overflowPunct/>
              <w:topLinePunct w:val="0"/>
              <w:bidi w:val="0"/>
              <w:spacing w:after="0" w:line="360" w:lineRule="exact"/>
              <w:jc w:val="center"/>
              <w:rPr>
                <w:rFonts w:ascii="宋体" w:hAnsi="宋体" w:cs="宋体"/>
                <w:sz w:val="18"/>
                <w:szCs w:val="18"/>
              </w:rPr>
            </w:pPr>
          </w:p>
        </w:tc>
        <w:tc>
          <w:tcPr>
            <w:tcW w:w="486" w:type="dxa"/>
            <w:vAlign w:val="center"/>
          </w:tcPr>
          <w:p w14:paraId="3506EB36">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2</w:t>
            </w:r>
          </w:p>
        </w:tc>
        <w:tc>
          <w:tcPr>
            <w:tcW w:w="406" w:type="dxa"/>
            <w:vAlign w:val="center"/>
          </w:tcPr>
          <w:p w14:paraId="657A54F3">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2119E26B">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406" w:type="dxa"/>
            <w:vAlign w:val="center"/>
          </w:tcPr>
          <w:p w14:paraId="790FEB2C">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74" w:type="dxa"/>
            <w:vAlign w:val="center"/>
          </w:tcPr>
          <w:p w14:paraId="72BE020C">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7E618B5B">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7F2C0BC7">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57CCDCE2">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6942B339">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3EE28BD7">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141B93CB">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0101A0AD">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0" w:type="dxa"/>
            <w:vAlign w:val="center"/>
          </w:tcPr>
          <w:p w14:paraId="367DBCBA">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10BE0809">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654705C1">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70B497B3">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5B2C9F05">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59DD595B">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1BB9F065">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9" w:type="dxa"/>
            <w:vAlign w:val="center"/>
          </w:tcPr>
          <w:p w14:paraId="47482197">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652" w:type="dxa"/>
            <w:vAlign w:val="center"/>
          </w:tcPr>
          <w:p w14:paraId="353D81F6">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r>
      <w:tr w14:paraId="3723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2" w:hRule="atLeast"/>
        </w:trPr>
        <w:tc>
          <w:tcPr>
            <w:tcW w:w="504" w:type="dxa"/>
            <w:vMerge w:val="restart"/>
            <w:vAlign w:val="center"/>
          </w:tcPr>
          <w:p w14:paraId="4FF29CA7">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二</w:t>
            </w:r>
          </w:p>
        </w:tc>
        <w:tc>
          <w:tcPr>
            <w:tcW w:w="486" w:type="dxa"/>
            <w:vAlign w:val="center"/>
          </w:tcPr>
          <w:p w14:paraId="29708DDB">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3</w:t>
            </w:r>
          </w:p>
        </w:tc>
        <w:tc>
          <w:tcPr>
            <w:tcW w:w="406" w:type="dxa"/>
            <w:vAlign w:val="center"/>
          </w:tcPr>
          <w:p w14:paraId="5DFEE692">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16E04AFB">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406" w:type="dxa"/>
            <w:vAlign w:val="center"/>
          </w:tcPr>
          <w:p w14:paraId="35A92DCA">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74" w:type="dxa"/>
            <w:vAlign w:val="center"/>
          </w:tcPr>
          <w:p w14:paraId="364E7779">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7B4A35AB">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68F9E3B8">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55A1FAC2">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421DDA6A">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0E50EA9B">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5144E478">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5AFDB738">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0" w:type="dxa"/>
            <w:vAlign w:val="center"/>
          </w:tcPr>
          <w:p w14:paraId="526AC133">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6482A3E8">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02D6E815">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09921738">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44916B8E">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19D7F780">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0D3EBAA7">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9" w:type="dxa"/>
            <w:vAlign w:val="center"/>
          </w:tcPr>
          <w:p w14:paraId="3A8B4148">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652" w:type="dxa"/>
            <w:vAlign w:val="center"/>
          </w:tcPr>
          <w:p w14:paraId="0B542BDE">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r>
      <w:tr w14:paraId="50F9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504" w:type="dxa"/>
            <w:vMerge w:val="continue"/>
            <w:vAlign w:val="center"/>
          </w:tcPr>
          <w:p w14:paraId="6EA832EB">
            <w:pPr>
              <w:pStyle w:val="7"/>
              <w:pageBreakBefore w:val="0"/>
              <w:kinsoku/>
              <w:wordWrap/>
              <w:overflowPunct/>
              <w:topLinePunct w:val="0"/>
              <w:bidi w:val="0"/>
              <w:spacing w:after="0" w:line="360" w:lineRule="exact"/>
              <w:jc w:val="center"/>
              <w:rPr>
                <w:rFonts w:ascii="宋体" w:hAnsi="宋体" w:cs="宋体"/>
                <w:sz w:val="18"/>
                <w:szCs w:val="18"/>
              </w:rPr>
            </w:pPr>
          </w:p>
        </w:tc>
        <w:tc>
          <w:tcPr>
            <w:tcW w:w="486" w:type="dxa"/>
            <w:vAlign w:val="center"/>
          </w:tcPr>
          <w:p w14:paraId="45B65F67">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4</w:t>
            </w:r>
          </w:p>
        </w:tc>
        <w:tc>
          <w:tcPr>
            <w:tcW w:w="406" w:type="dxa"/>
            <w:vAlign w:val="center"/>
          </w:tcPr>
          <w:p w14:paraId="0076B9FB">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65C97134">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406" w:type="dxa"/>
            <w:vAlign w:val="center"/>
          </w:tcPr>
          <w:p w14:paraId="7C08B95F">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74" w:type="dxa"/>
            <w:vAlign w:val="center"/>
          </w:tcPr>
          <w:p w14:paraId="75BC62E0">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572A24D5">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06D3EA28">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0ACAADCB">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1C79ED23">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0C8B0786">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4CAC4ECF">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09583EB5">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0" w:type="dxa"/>
            <w:vAlign w:val="center"/>
          </w:tcPr>
          <w:p w14:paraId="196A61A0">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212FEFA0">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47087EF4">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2BFB2877">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5D4C1E31">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4C2F2A26">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4870C04E">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9" w:type="dxa"/>
            <w:vAlign w:val="center"/>
          </w:tcPr>
          <w:p w14:paraId="288E5BA3">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652" w:type="dxa"/>
            <w:vAlign w:val="center"/>
          </w:tcPr>
          <w:p w14:paraId="785E33E2">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r>
      <w:tr w14:paraId="7438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504" w:type="dxa"/>
            <w:vMerge w:val="restart"/>
            <w:vAlign w:val="center"/>
          </w:tcPr>
          <w:p w14:paraId="0A73D5E1">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三</w:t>
            </w:r>
          </w:p>
        </w:tc>
        <w:tc>
          <w:tcPr>
            <w:tcW w:w="486" w:type="dxa"/>
            <w:vAlign w:val="center"/>
          </w:tcPr>
          <w:p w14:paraId="18E0BD28">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5</w:t>
            </w:r>
          </w:p>
        </w:tc>
        <w:tc>
          <w:tcPr>
            <w:tcW w:w="406" w:type="dxa"/>
            <w:vAlign w:val="center"/>
          </w:tcPr>
          <w:p w14:paraId="00C565A7">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2FD95B09">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406" w:type="dxa"/>
            <w:vAlign w:val="center"/>
          </w:tcPr>
          <w:p w14:paraId="408637EB">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74" w:type="dxa"/>
            <w:vAlign w:val="center"/>
          </w:tcPr>
          <w:p w14:paraId="781C1AEE">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69421BD6">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2832D8DB">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41B6038E">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7EB328B0">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3A2CDA6E">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65C4766A">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3CFFB326">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0" w:type="dxa"/>
            <w:vAlign w:val="center"/>
          </w:tcPr>
          <w:p w14:paraId="38888F33">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69EA5B8F">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5EC77A74">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25B1977F">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290DB76F">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0E42DE11">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364DE341">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9" w:type="dxa"/>
            <w:vAlign w:val="center"/>
          </w:tcPr>
          <w:p w14:paraId="65140D7A">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652" w:type="dxa"/>
            <w:vAlign w:val="center"/>
          </w:tcPr>
          <w:p w14:paraId="4D55EB7E">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r>
      <w:tr w14:paraId="0451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8" w:hRule="atLeast"/>
        </w:trPr>
        <w:tc>
          <w:tcPr>
            <w:tcW w:w="504" w:type="dxa"/>
            <w:vMerge w:val="continue"/>
            <w:vAlign w:val="center"/>
          </w:tcPr>
          <w:p w14:paraId="2998113B">
            <w:pPr>
              <w:pStyle w:val="7"/>
              <w:pageBreakBefore w:val="0"/>
              <w:kinsoku/>
              <w:wordWrap/>
              <w:overflowPunct/>
              <w:topLinePunct w:val="0"/>
              <w:bidi w:val="0"/>
              <w:spacing w:after="0" w:line="360" w:lineRule="exact"/>
              <w:jc w:val="center"/>
              <w:rPr>
                <w:rFonts w:ascii="宋体" w:hAnsi="宋体" w:cs="宋体"/>
                <w:sz w:val="18"/>
                <w:szCs w:val="18"/>
              </w:rPr>
            </w:pPr>
          </w:p>
        </w:tc>
        <w:tc>
          <w:tcPr>
            <w:tcW w:w="486" w:type="dxa"/>
            <w:vAlign w:val="center"/>
          </w:tcPr>
          <w:p w14:paraId="49D9D7AE">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6</w:t>
            </w:r>
          </w:p>
        </w:tc>
        <w:tc>
          <w:tcPr>
            <w:tcW w:w="406" w:type="dxa"/>
            <w:vAlign w:val="center"/>
          </w:tcPr>
          <w:p w14:paraId="4534007B">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77035974">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406" w:type="dxa"/>
            <w:vAlign w:val="center"/>
          </w:tcPr>
          <w:p w14:paraId="568BB11F">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74" w:type="dxa"/>
            <w:vAlign w:val="center"/>
          </w:tcPr>
          <w:p w14:paraId="4816E760">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31B7240B">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59EE8F7D">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300391EB">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1401A03E">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1D6D2306">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7EE54F01">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3E14D18C">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0" w:type="dxa"/>
            <w:vAlign w:val="center"/>
          </w:tcPr>
          <w:p w14:paraId="3FB7CF30">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09942A6D">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142C3DBD">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00494099">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153FE542">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97" w:type="dxa"/>
            <w:vAlign w:val="center"/>
          </w:tcPr>
          <w:p w14:paraId="4F4AC6E1">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383" w:type="dxa"/>
            <w:vAlign w:val="center"/>
          </w:tcPr>
          <w:p w14:paraId="02BC8CE6">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szCs w:val="21"/>
              </w:rPr>
              <w:t>◎</w:t>
            </w:r>
          </w:p>
        </w:tc>
        <w:tc>
          <w:tcPr>
            <w:tcW w:w="389" w:type="dxa"/>
            <w:vAlign w:val="center"/>
          </w:tcPr>
          <w:p w14:paraId="16761379">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652" w:type="dxa"/>
            <w:vAlign w:val="center"/>
          </w:tcPr>
          <w:p w14:paraId="4AD5BA1D">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w:t>
            </w:r>
          </w:p>
        </w:tc>
      </w:tr>
    </w:tbl>
    <w:p w14:paraId="4E8018B6">
      <w:pPr>
        <w:pageBreakBefore w:val="0"/>
        <w:kinsoku/>
        <w:wordWrap/>
        <w:overflowPunct/>
        <w:topLinePunct w:val="0"/>
        <w:bidi w:val="0"/>
        <w:spacing w:line="360" w:lineRule="exact"/>
        <w:ind w:left="525" w:hanging="525" w:hangingChars="250"/>
        <w:rPr>
          <w:rFonts w:ascii="宋体" w:hAnsi="宋体" w:cs="宋体"/>
          <w:szCs w:val="21"/>
        </w:rPr>
      </w:pPr>
      <w:r>
        <w:rPr>
          <w:rFonts w:hint="eastAsia" w:ascii="宋体" w:hAnsi="宋体" w:cs="宋体"/>
          <w:szCs w:val="21"/>
        </w:rPr>
        <w:t>图注：～理论教学；○实习（实训）；△机动；：考试；●岗位实习； /毕业设计；</w:t>
      </w:r>
    </w:p>
    <w:p w14:paraId="2340E7EB">
      <w:pPr>
        <w:pageBreakBefore w:val="0"/>
        <w:kinsoku/>
        <w:wordWrap/>
        <w:overflowPunct/>
        <w:topLinePunct w:val="0"/>
        <w:bidi w:val="0"/>
        <w:spacing w:line="360" w:lineRule="exact"/>
        <w:ind w:firstLine="630" w:firstLineChars="300"/>
        <w:rPr>
          <w:rFonts w:ascii="宋体" w:hAnsi="宋体" w:cs="宋体"/>
          <w:szCs w:val="21"/>
        </w:rPr>
      </w:pPr>
      <w:r>
        <w:rPr>
          <w:rFonts w:hint="eastAsia" w:ascii="宋体" w:hAnsi="宋体" w:cs="宋体"/>
          <w:szCs w:val="21"/>
        </w:rPr>
        <w:t>☆军事技能训练及入学教育；◎毕业教育，融入毕业设计环节。</w:t>
      </w:r>
    </w:p>
    <w:p w14:paraId="0C0DE822">
      <w:pPr>
        <w:pStyle w:val="3"/>
        <w:pageBreakBefore w:val="0"/>
        <w:kinsoku/>
        <w:wordWrap/>
        <w:overflowPunct/>
        <w:topLinePunct w:val="0"/>
        <w:bidi w:val="0"/>
        <w:adjustRightInd w:val="0"/>
        <w:snapToGrid w:val="0"/>
        <w:spacing w:before="0" w:beforeLines="0" w:after="0" w:afterLines="0" w:line="360" w:lineRule="exact"/>
        <w:ind w:firstLine="422" w:firstLineChars="200"/>
        <w:rPr>
          <w:rFonts w:ascii="宋体" w:hAnsi="宋体"/>
          <w:bCs/>
          <w:sz w:val="21"/>
          <w:szCs w:val="21"/>
        </w:rPr>
      </w:pPr>
      <w:r>
        <w:rPr>
          <w:rFonts w:hint="eastAsia"/>
          <w:sz w:val="21"/>
          <w:szCs w:val="21"/>
        </w:rPr>
        <w:t>（三）专业教学进程表</w:t>
      </w:r>
    </w:p>
    <w:p w14:paraId="0C8F17F4">
      <w:pPr>
        <w:pageBreakBefore w:val="0"/>
        <w:kinsoku/>
        <w:wordWrap/>
        <w:overflowPunct/>
        <w:topLinePunct w:val="0"/>
        <w:bidi w:val="0"/>
        <w:spacing w:line="360" w:lineRule="exact"/>
        <w:ind w:firstLine="422" w:firstLineChars="200"/>
        <w:jc w:val="center"/>
        <w:rPr>
          <w:b/>
          <w:bCs/>
          <w:szCs w:val="21"/>
        </w:rPr>
      </w:pPr>
      <w:r>
        <w:rPr>
          <w:rFonts w:hint="eastAsia" w:ascii="宋体" w:hAnsi="宋体"/>
          <w:b/>
          <w:bCs/>
          <w:szCs w:val="21"/>
        </w:rPr>
        <w:t>专业教学进度安排表</w:t>
      </w:r>
    </w:p>
    <w:p w14:paraId="68969693">
      <w:pPr>
        <w:pageBreakBefore w:val="0"/>
        <w:kinsoku/>
        <w:wordWrap/>
        <w:overflowPunct/>
        <w:topLinePunct w:val="0"/>
        <w:bidi w:val="0"/>
        <w:spacing w:line="360" w:lineRule="exact"/>
      </w:pPr>
    </w:p>
    <w:tbl>
      <w:tblPr>
        <w:tblStyle w:val="14"/>
        <w:tblW w:w="10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428"/>
        <w:gridCol w:w="403"/>
        <w:gridCol w:w="919"/>
        <w:gridCol w:w="2368"/>
        <w:gridCol w:w="445"/>
        <w:gridCol w:w="499"/>
        <w:gridCol w:w="584"/>
        <w:gridCol w:w="519"/>
        <w:gridCol w:w="441"/>
        <w:gridCol w:w="433"/>
        <w:gridCol w:w="402"/>
        <w:gridCol w:w="425"/>
        <w:gridCol w:w="403"/>
        <w:gridCol w:w="449"/>
        <w:gridCol w:w="406"/>
        <w:gridCol w:w="601"/>
        <w:gridCol w:w="713"/>
      </w:tblGrid>
      <w:tr w14:paraId="4DF7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83" w:type="dxa"/>
            <w:gridSpan w:val="2"/>
            <w:vMerge w:val="restart"/>
            <w:vAlign w:val="center"/>
          </w:tcPr>
          <w:p w14:paraId="741B6250">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课程类别</w:t>
            </w:r>
          </w:p>
          <w:p w14:paraId="599779E4">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课程性质</w:t>
            </w:r>
          </w:p>
        </w:tc>
        <w:tc>
          <w:tcPr>
            <w:tcW w:w="403" w:type="dxa"/>
            <w:vMerge w:val="restart"/>
            <w:vAlign w:val="center"/>
          </w:tcPr>
          <w:p w14:paraId="232C1026">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919" w:type="dxa"/>
            <w:vMerge w:val="restart"/>
            <w:vAlign w:val="center"/>
          </w:tcPr>
          <w:p w14:paraId="69D3D1D0">
            <w:pPr>
              <w:pageBreakBefore w:val="0"/>
              <w:widowControl/>
              <w:kinsoku/>
              <w:wordWrap/>
              <w:overflowPunct/>
              <w:topLinePunct w:val="0"/>
              <w:bidi w:val="0"/>
              <w:spacing w:line="360" w:lineRule="exact"/>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课程</w:t>
            </w:r>
          </w:p>
          <w:p w14:paraId="6C743FFE">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代码</w:t>
            </w:r>
          </w:p>
        </w:tc>
        <w:tc>
          <w:tcPr>
            <w:tcW w:w="2368" w:type="dxa"/>
            <w:vMerge w:val="restart"/>
            <w:vAlign w:val="center"/>
          </w:tcPr>
          <w:p w14:paraId="42C7EA56">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课程名称</w:t>
            </w:r>
          </w:p>
        </w:tc>
        <w:tc>
          <w:tcPr>
            <w:tcW w:w="445" w:type="dxa"/>
            <w:vMerge w:val="restart"/>
            <w:vAlign w:val="center"/>
          </w:tcPr>
          <w:p w14:paraId="0A75B0D9">
            <w:pPr>
              <w:pageBreakBefore w:val="0"/>
              <w:widowControl/>
              <w:kinsoku/>
              <w:wordWrap/>
              <w:overflowPunct/>
              <w:topLinePunct w:val="0"/>
              <w:bidi w:val="0"/>
              <w:spacing w:line="360" w:lineRule="exact"/>
              <w:jc w:val="center"/>
              <w:rPr>
                <w:rFonts w:ascii="宋体" w:hAnsi="宋体" w:cs="宋体"/>
                <w:b/>
                <w:bCs/>
                <w:color w:val="000000"/>
                <w:sz w:val="21"/>
                <w:szCs w:val="21"/>
              </w:rPr>
            </w:pPr>
            <w:r>
              <w:rPr>
                <w:rFonts w:hint="eastAsia" w:ascii="宋体" w:hAnsi="宋体" w:cs="宋体"/>
                <w:b/>
                <w:bCs/>
                <w:color w:val="000000"/>
                <w:sz w:val="21"/>
                <w:szCs w:val="21"/>
              </w:rPr>
              <w:t>课程类型</w:t>
            </w:r>
          </w:p>
        </w:tc>
        <w:tc>
          <w:tcPr>
            <w:tcW w:w="499" w:type="dxa"/>
            <w:vMerge w:val="restart"/>
            <w:vAlign w:val="center"/>
          </w:tcPr>
          <w:p w14:paraId="1BC27E23">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总学时</w:t>
            </w:r>
          </w:p>
        </w:tc>
        <w:tc>
          <w:tcPr>
            <w:tcW w:w="584" w:type="dxa"/>
            <w:vMerge w:val="restart"/>
            <w:vAlign w:val="center"/>
          </w:tcPr>
          <w:p w14:paraId="0F6DD87D">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理论学时</w:t>
            </w:r>
          </w:p>
        </w:tc>
        <w:tc>
          <w:tcPr>
            <w:tcW w:w="519" w:type="dxa"/>
            <w:vMerge w:val="restart"/>
            <w:vAlign w:val="center"/>
          </w:tcPr>
          <w:p w14:paraId="0416E9BD">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实践学时</w:t>
            </w:r>
          </w:p>
        </w:tc>
        <w:tc>
          <w:tcPr>
            <w:tcW w:w="441" w:type="dxa"/>
            <w:vMerge w:val="restart"/>
            <w:vAlign w:val="center"/>
          </w:tcPr>
          <w:p w14:paraId="7E119F38">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总学分</w:t>
            </w:r>
          </w:p>
          <w:p w14:paraId="051623F4">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2518" w:type="dxa"/>
            <w:gridSpan w:val="6"/>
            <w:vAlign w:val="center"/>
          </w:tcPr>
          <w:p w14:paraId="3D6DFDD0">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按学年、学期及学期学时分配</w:t>
            </w:r>
          </w:p>
        </w:tc>
        <w:tc>
          <w:tcPr>
            <w:tcW w:w="601" w:type="dxa"/>
            <w:vMerge w:val="restart"/>
            <w:vAlign w:val="center"/>
          </w:tcPr>
          <w:p w14:paraId="3FAEFAEA">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考核方式</w:t>
            </w:r>
          </w:p>
        </w:tc>
        <w:tc>
          <w:tcPr>
            <w:tcW w:w="713" w:type="dxa"/>
            <w:vMerge w:val="restart"/>
            <w:vAlign w:val="center"/>
          </w:tcPr>
          <w:p w14:paraId="36DCC17E">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备注</w:t>
            </w:r>
          </w:p>
        </w:tc>
      </w:tr>
      <w:tr w14:paraId="6544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83" w:type="dxa"/>
            <w:gridSpan w:val="2"/>
            <w:vMerge w:val="continue"/>
            <w:vAlign w:val="center"/>
          </w:tcPr>
          <w:p w14:paraId="3885AD7A">
            <w:pPr>
              <w:pageBreakBefore w:val="0"/>
              <w:widowControl/>
              <w:kinsoku/>
              <w:wordWrap/>
              <w:overflowPunct/>
              <w:topLinePunct w:val="0"/>
              <w:bidi w:val="0"/>
              <w:spacing w:line="360" w:lineRule="exact"/>
              <w:jc w:val="left"/>
              <w:rPr>
                <w:rFonts w:ascii="宋体" w:hAnsi="宋体" w:cs="宋体"/>
                <w:b/>
                <w:bCs/>
                <w:color w:val="000000"/>
                <w:kern w:val="0"/>
                <w:sz w:val="21"/>
                <w:szCs w:val="21"/>
              </w:rPr>
            </w:pPr>
          </w:p>
        </w:tc>
        <w:tc>
          <w:tcPr>
            <w:tcW w:w="403" w:type="dxa"/>
            <w:vMerge w:val="continue"/>
            <w:vAlign w:val="center"/>
          </w:tcPr>
          <w:p w14:paraId="7B5CE068">
            <w:pPr>
              <w:pageBreakBefore w:val="0"/>
              <w:widowControl/>
              <w:kinsoku/>
              <w:wordWrap/>
              <w:overflowPunct/>
              <w:topLinePunct w:val="0"/>
              <w:bidi w:val="0"/>
              <w:spacing w:line="360" w:lineRule="exact"/>
              <w:jc w:val="left"/>
              <w:rPr>
                <w:rFonts w:ascii="宋体" w:hAnsi="宋体" w:cs="宋体"/>
                <w:b/>
                <w:bCs/>
                <w:color w:val="000000"/>
                <w:kern w:val="0"/>
                <w:sz w:val="21"/>
                <w:szCs w:val="21"/>
              </w:rPr>
            </w:pPr>
          </w:p>
        </w:tc>
        <w:tc>
          <w:tcPr>
            <w:tcW w:w="919" w:type="dxa"/>
            <w:vMerge w:val="continue"/>
            <w:vAlign w:val="center"/>
          </w:tcPr>
          <w:p w14:paraId="3519F3BD">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2368" w:type="dxa"/>
            <w:vMerge w:val="continue"/>
            <w:vAlign w:val="center"/>
          </w:tcPr>
          <w:p w14:paraId="3FA85A2C">
            <w:pPr>
              <w:pageBreakBefore w:val="0"/>
              <w:widowControl/>
              <w:kinsoku/>
              <w:wordWrap/>
              <w:overflowPunct/>
              <w:topLinePunct w:val="0"/>
              <w:bidi w:val="0"/>
              <w:spacing w:line="360" w:lineRule="exact"/>
              <w:jc w:val="left"/>
              <w:rPr>
                <w:rFonts w:ascii="宋体" w:hAnsi="宋体" w:cs="宋体"/>
                <w:b/>
                <w:bCs/>
                <w:color w:val="000000"/>
                <w:kern w:val="0"/>
                <w:sz w:val="21"/>
                <w:szCs w:val="21"/>
              </w:rPr>
            </w:pPr>
          </w:p>
        </w:tc>
        <w:tc>
          <w:tcPr>
            <w:tcW w:w="445" w:type="dxa"/>
            <w:vMerge w:val="continue"/>
            <w:vAlign w:val="center"/>
          </w:tcPr>
          <w:p w14:paraId="389832E2">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499" w:type="dxa"/>
            <w:vMerge w:val="continue"/>
            <w:vAlign w:val="center"/>
          </w:tcPr>
          <w:p w14:paraId="41E4ED54">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584" w:type="dxa"/>
            <w:vMerge w:val="continue"/>
            <w:vAlign w:val="center"/>
          </w:tcPr>
          <w:p w14:paraId="06719892">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519" w:type="dxa"/>
            <w:vMerge w:val="continue"/>
            <w:vAlign w:val="center"/>
          </w:tcPr>
          <w:p w14:paraId="4EF6BF7A">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441" w:type="dxa"/>
            <w:vMerge w:val="continue"/>
            <w:vAlign w:val="center"/>
          </w:tcPr>
          <w:p w14:paraId="6B1C8C20">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835" w:type="dxa"/>
            <w:gridSpan w:val="2"/>
            <w:vAlign w:val="center"/>
          </w:tcPr>
          <w:p w14:paraId="41389B8A">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第一学年</w:t>
            </w:r>
          </w:p>
        </w:tc>
        <w:tc>
          <w:tcPr>
            <w:tcW w:w="828" w:type="dxa"/>
            <w:gridSpan w:val="2"/>
            <w:vAlign w:val="center"/>
          </w:tcPr>
          <w:p w14:paraId="33B3D6F9">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第二学年</w:t>
            </w:r>
          </w:p>
        </w:tc>
        <w:tc>
          <w:tcPr>
            <w:tcW w:w="855" w:type="dxa"/>
            <w:gridSpan w:val="2"/>
            <w:vAlign w:val="center"/>
          </w:tcPr>
          <w:p w14:paraId="154AE022">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第三学年</w:t>
            </w:r>
          </w:p>
        </w:tc>
        <w:tc>
          <w:tcPr>
            <w:tcW w:w="601" w:type="dxa"/>
            <w:vMerge w:val="continue"/>
            <w:vAlign w:val="center"/>
          </w:tcPr>
          <w:p w14:paraId="74852B60">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713" w:type="dxa"/>
            <w:vMerge w:val="continue"/>
            <w:vAlign w:val="center"/>
          </w:tcPr>
          <w:p w14:paraId="33DDF677">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r>
      <w:tr w14:paraId="068F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83" w:type="dxa"/>
            <w:gridSpan w:val="2"/>
            <w:vMerge w:val="continue"/>
            <w:vAlign w:val="center"/>
          </w:tcPr>
          <w:p w14:paraId="22F6D587">
            <w:pPr>
              <w:pageBreakBefore w:val="0"/>
              <w:widowControl/>
              <w:kinsoku/>
              <w:wordWrap/>
              <w:overflowPunct/>
              <w:topLinePunct w:val="0"/>
              <w:bidi w:val="0"/>
              <w:spacing w:line="360" w:lineRule="exact"/>
              <w:jc w:val="left"/>
              <w:rPr>
                <w:rFonts w:ascii="宋体" w:hAnsi="宋体" w:cs="宋体"/>
                <w:b/>
                <w:bCs/>
                <w:color w:val="000000"/>
                <w:kern w:val="0"/>
                <w:sz w:val="21"/>
                <w:szCs w:val="21"/>
              </w:rPr>
            </w:pPr>
          </w:p>
        </w:tc>
        <w:tc>
          <w:tcPr>
            <w:tcW w:w="403" w:type="dxa"/>
            <w:vMerge w:val="continue"/>
            <w:vAlign w:val="center"/>
          </w:tcPr>
          <w:p w14:paraId="726A568F">
            <w:pPr>
              <w:pageBreakBefore w:val="0"/>
              <w:widowControl/>
              <w:kinsoku/>
              <w:wordWrap/>
              <w:overflowPunct/>
              <w:topLinePunct w:val="0"/>
              <w:bidi w:val="0"/>
              <w:spacing w:line="360" w:lineRule="exact"/>
              <w:jc w:val="left"/>
              <w:rPr>
                <w:rFonts w:ascii="宋体" w:hAnsi="宋体" w:cs="宋体"/>
                <w:b/>
                <w:bCs/>
                <w:color w:val="000000"/>
                <w:kern w:val="0"/>
                <w:sz w:val="21"/>
                <w:szCs w:val="21"/>
              </w:rPr>
            </w:pPr>
          </w:p>
        </w:tc>
        <w:tc>
          <w:tcPr>
            <w:tcW w:w="919" w:type="dxa"/>
            <w:vMerge w:val="continue"/>
            <w:vAlign w:val="center"/>
          </w:tcPr>
          <w:p w14:paraId="7487A6D4">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2368" w:type="dxa"/>
            <w:vMerge w:val="continue"/>
            <w:vAlign w:val="center"/>
          </w:tcPr>
          <w:p w14:paraId="13180F06">
            <w:pPr>
              <w:pageBreakBefore w:val="0"/>
              <w:widowControl/>
              <w:kinsoku/>
              <w:wordWrap/>
              <w:overflowPunct/>
              <w:topLinePunct w:val="0"/>
              <w:bidi w:val="0"/>
              <w:spacing w:line="360" w:lineRule="exact"/>
              <w:jc w:val="left"/>
              <w:rPr>
                <w:rFonts w:ascii="宋体" w:hAnsi="宋体" w:cs="宋体"/>
                <w:b/>
                <w:bCs/>
                <w:color w:val="000000"/>
                <w:kern w:val="0"/>
                <w:sz w:val="21"/>
                <w:szCs w:val="21"/>
              </w:rPr>
            </w:pPr>
          </w:p>
        </w:tc>
        <w:tc>
          <w:tcPr>
            <w:tcW w:w="445" w:type="dxa"/>
            <w:vMerge w:val="continue"/>
            <w:vAlign w:val="center"/>
          </w:tcPr>
          <w:p w14:paraId="1D052456">
            <w:pPr>
              <w:pageBreakBefore w:val="0"/>
              <w:widowControl/>
              <w:kinsoku/>
              <w:wordWrap/>
              <w:overflowPunct/>
              <w:topLinePunct w:val="0"/>
              <w:bidi w:val="0"/>
              <w:spacing w:line="360" w:lineRule="exact"/>
              <w:jc w:val="left"/>
              <w:rPr>
                <w:rFonts w:ascii="宋体" w:hAnsi="宋体" w:cs="宋体"/>
                <w:b/>
                <w:bCs/>
                <w:color w:val="000000"/>
                <w:kern w:val="0"/>
                <w:sz w:val="21"/>
                <w:szCs w:val="21"/>
              </w:rPr>
            </w:pPr>
          </w:p>
        </w:tc>
        <w:tc>
          <w:tcPr>
            <w:tcW w:w="499" w:type="dxa"/>
            <w:vMerge w:val="continue"/>
            <w:vAlign w:val="center"/>
          </w:tcPr>
          <w:p w14:paraId="694FB1D5">
            <w:pPr>
              <w:pageBreakBefore w:val="0"/>
              <w:widowControl/>
              <w:kinsoku/>
              <w:wordWrap/>
              <w:overflowPunct/>
              <w:topLinePunct w:val="0"/>
              <w:bidi w:val="0"/>
              <w:spacing w:line="360" w:lineRule="exact"/>
              <w:jc w:val="left"/>
              <w:rPr>
                <w:rFonts w:ascii="宋体" w:hAnsi="宋体" w:cs="宋体"/>
                <w:b/>
                <w:bCs/>
                <w:color w:val="000000"/>
                <w:kern w:val="0"/>
                <w:sz w:val="21"/>
                <w:szCs w:val="21"/>
              </w:rPr>
            </w:pPr>
          </w:p>
        </w:tc>
        <w:tc>
          <w:tcPr>
            <w:tcW w:w="584" w:type="dxa"/>
            <w:vMerge w:val="continue"/>
            <w:vAlign w:val="center"/>
          </w:tcPr>
          <w:p w14:paraId="31663A3B">
            <w:pPr>
              <w:pageBreakBefore w:val="0"/>
              <w:widowControl/>
              <w:kinsoku/>
              <w:wordWrap/>
              <w:overflowPunct/>
              <w:topLinePunct w:val="0"/>
              <w:bidi w:val="0"/>
              <w:spacing w:line="360" w:lineRule="exact"/>
              <w:jc w:val="left"/>
              <w:rPr>
                <w:rFonts w:ascii="宋体" w:hAnsi="宋体" w:cs="宋体"/>
                <w:b/>
                <w:bCs/>
                <w:color w:val="000000"/>
                <w:kern w:val="0"/>
                <w:sz w:val="21"/>
                <w:szCs w:val="21"/>
              </w:rPr>
            </w:pPr>
          </w:p>
        </w:tc>
        <w:tc>
          <w:tcPr>
            <w:tcW w:w="519" w:type="dxa"/>
            <w:vMerge w:val="continue"/>
            <w:vAlign w:val="center"/>
          </w:tcPr>
          <w:p w14:paraId="39D4BAF5">
            <w:pPr>
              <w:pageBreakBefore w:val="0"/>
              <w:widowControl/>
              <w:kinsoku/>
              <w:wordWrap/>
              <w:overflowPunct/>
              <w:topLinePunct w:val="0"/>
              <w:bidi w:val="0"/>
              <w:spacing w:line="360" w:lineRule="exact"/>
              <w:jc w:val="left"/>
              <w:rPr>
                <w:rFonts w:ascii="宋体" w:hAnsi="宋体" w:cs="宋体"/>
                <w:b/>
                <w:bCs/>
                <w:color w:val="000000"/>
                <w:kern w:val="0"/>
                <w:sz w:val="21"/>
                <w:szCs w:val="21"/>
              </w:rPr>
            </w:pPr>
          </w:p>
        </w:tc>
        <w:tc>
          <w:tcPr>
            <w:tcW w:w="441" w:type="dxa"/>
            <w:vMerge w:val="continue"/>
            <w:vAlign w:val="center"/>
          </w:tcPr>
          <w:p w14:paraId="31151475">
            <w:pPr>
              <w:pageBreakBefore w:val="0"/>
              <w:widowControl/>
              <w:kinsoku/>
              <w:wordWrap/>
              <w:overflowPunct/>
              <w:topLinePunct w:val="0"/>
              <w:bidi w:val="0"/>
              <w:spacing w:line="360" w:lineRule="exact"/>
              <w:jc w:val="left"/>
              <w:rPr>
                <w:rFonts w:ascii="宋体" w:hAnsi="宋体" w:cs="宋体"/>
                <w:b/>
                <w:bCs/>
                <w:color w:val="000000"/>
                <w:kern w:val="0"/>
                <w:sz w:val="21"/>
                <w:szCs w:val="21"/>
              </w:rPr>
            </w:pPr>
          </w:p>
        </w:tc>
        <w:tc>
          <w:tcPr>
            <w:tcW w:w="433" w:type="dxa"/>
            <w:vAlign w:val="center"/>
          </w:tcPr>
          <w:p w14:paraId="10BEA2F9">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第一学期</w:t>
            </w:r>
          </w:p>
        </w:tc>
        <w:tc>
          <w:tcPr>
            <w:tcW w:w="402" w:type="dxa"/>
            <w:vAlign w:val="center"/>
          </w:tcPr>
          <w:p w14:paraId="7C7EF575">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第二学期</w:t>
            </w:r>
          </w:p>
        </w:tc>
        <w:tc>
          <w:tcPr>
            <w:tcW w:w="425" w:type="dxa"/>
            <w:vAlign w:val="center"/>
          </w:tcPr>
          <w:p w14:paraId="2D9B82E4">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第三学期</w:t>
            </w:r>
          </w:p>
        </w:tc>
        <w:tc>
          <w:tcPr>
            <w:tcW w:w="403" w:type="dxa"/>
            <w:vAlign w:val="center"/>
          </w:tcPr>
          <w:p w14:paraId="41F92232">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第四学期</w:t>
            </w:r>
          </w:p>
        </w:tc>
        <w:tc>
          <w:tcPr>
            <w:tcW w:w="449" w:type="dxa"/>
            <w:vAlign w:val="center"/>
          </w:tcPr>
          <w:p w14:paraId="0DA1A8F1">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第五学期</w:t>
            </w:r>
          </w:p>
        </w:tc>
        <w:tc>
          <w:tcPr>
            <w:tcW w:w="406" w:type="dxa"/>
            <w:vAlign w:val="center"/>
          </w:tcPr>
          <w:p w14:paraId="0DDAD1B0">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第六学期</w:t>
            </w:r>
          </w:p>
        </w:tc>
        <w:tc>
          <w:tcPr>
            <w:tcW w:w="601" w:type="dxa"/>
            <w:vMerge w:val="continue"/>
            <w:vAlign w:val="center"/>
          </w:tcPr>
          <w:p w14:paraId="1EAAFFE4">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713" w:type="dxa"/>
            <w:vMerge w:val="continue"/>
            <w:vAlign w:val="center"/>
          </w:tcPr>
          <w:p w14:paraId="21279516">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r>
      <w:tr w14:paraId="69E8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55" w:type="dxa"/>
            <w:vMerge w:val="restart"/>
            <w:vAlign w:val="center"/>
          </w:tcPr>
          <w:p w14:paraId="401EDC40">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公共基础课</w:t>
            </w:r>
          </w:p>
        </w:tc>
        <w:tc>
          <w:tcPr>
            <w:tcW w:w="428" w:type="dxa"/>
            <w:vMerge w:val="restart"/>
            <w:vAlign w:val="center"/>
          </w:tcPr>
          <w:p w14:paraId="7AF467A7">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必修课</w:t>
            </w:r>
          </w:p>
        </w:tc>
        <w:tc>
          <w:tcPr>
            <w:tcW w:w="403" w:type="dxa"/>
            <w:vAlign w:val="center"/>
          </w:tcPr>
          <w:p w14:paraId="0D395AC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19" w:type="dxa"/>
            <w:vAlign w:val="center"/>
          </w:tcPr>
          <w:p w14:paraId="6C5CF197">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000000G</w:t>
            </w:r>
          </w:p>
        </w:tc>
        <w:tc>
          <w:tcPr>
            <w:tcW w:w="2368" w:type="dxa"/>
            <w:vAlign w:val="center"/>
          </w:tcPr>
          <w:p w14:paraId="44AD1183">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军事技能训练及入学教育</w:t>
            </w:r>
          </w:p>
        </w:tc>
        <w:tc>
          <w:tcPr>
            <w:tcW w:w="445" w:type="dxa"/>
            <w:vAlign w:val="center"/>
          </w:tcPr>
          <w:p w14:paraId="3E85988B">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C</w:t>
            </w:r>
          </w:p>
        </w:tc>
        <w:tc>
          <w:tcPr>
            <w:tcW w:w="499" w:type="dxa"/>
            <w:vAlign w:val="center"/>
          </w:tcPr>
          <w:p w14:paraId="2639F10D">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90</w:t>
            </w:r>
          </w:p>
        </w:tc>
        <w:tc>
          <w:tcPr>
            <w:tcW w:w="584" w:type="dxa"/>
            <w:vAlign w:val="center"/>
          </w:tcPr>
          <w:p w14:paraId="17E1506C">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19" w:type="dxa"/>
            <w:vAlign w:val="center"/>
          </w:tcPr>
          <w:p w14:paraId="39D70AC3">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90</w:t>
            </w:r>
          </w:p>
        </w:tc>
        <w:tc>
          <w:tcPr>
            <w:tcW w:w="441" w:type="dxa"/>
            <w:vAlign w:val="center"/>
          </w:tcPr>
          <w:p w14:paraId="09C4B847">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3</w:t>
            </w:r>
          </w:p>
        </w:tc>
        <w:tc>
          <w:tcPr>
            <w:tcW w:w="433" w:type="dxa"/>
            <w:vAlign w:val="center"/>
          </w:tcPr>
          <w:p w14:paraId="5ADE42A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3w</w:t>
            </w:r>
          </w:p>
        </w:tc>
        <w:tc>
          <w:tcPr>
            <w:tcW w:w="402" w:type="dxa"/>
            <w:vAlign w:val="center"/>
          </w:tcPr>
          <w:p w14:paraId="1BB0BA3F">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25" w:type="dxa"/>
            <w:vAlign w:val="center"/>
          </w:tcPr>
          <w:p w14:paraId="65E5BCBB">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3" w:type="dxa"/>
            <w:vAlign w:val="center"/>
          </w:tcPr>
          <w:p w14:paraId="39863477">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49" w:type="dxa"/>
            <w:vAlign w:val="center"/>
          </w:tcPr>
          <w:p w14:paraId="6C978D99">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0D2014A8">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22C51E11">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713" w:type="dxa"/>
            <w:vAlign w:val="center"/>
          </w:tcPr>
          <w:p w14:paraId="7F1F2C04">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784A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55" w:type="dxa"/>
            <w:vMerge w:val="continue"/>
            <w:vAlign w:val="center"/>
          </w:tcPr>
          <w:p w14:paraId="1C0F90C7">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1C31F0F8">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42F6294B">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19" w:type="dxa"/>
            <w:shd w:val="clear" w:color="auto" w:fill="auto"/>
            <w:vAlign w:val="center"/>
          </w:tcPr>
          <w:p w14:paraId="789AFBDB">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000008G</w:t>
            </w:r>
          </w:p>
        </w:tc>
        <w:tc>
          <w:tcPr>
            <w:tcW w:w="2368" w:type="dxa"/>
            <w:shd w:val="clear" w:color="auto" w:fill="auto"/>
            <w:vAlign w:val="center"/>
          </w:tcPr>
          <w:p w14:paraId="6CBD0A0D">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军事理论</w:t>
            </w:r>
          </w:p>
        </w:tc>
        <w:tc>
          <w:tcPr>
            <w:tcW w:w="445" w:type="dxa"/>
            <w:shd w:val="clear" w:color="auto" w:fill="auto"/>
            <w:vAlign w:val="center"/>
          </w:tcPr>
          <w:p w14:paraId="2B377A8D">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B</w:t>
            </w:r>
          </w:p>
        </w:tc>
        <w:tc>
          <w:tcPr>
            <w:tcW w:w="499" w:type="dxa"/>
            <w:shd w:val="clear" w:color="auto" w:fill="auto"/>
            <w:vAlign w:val="center"/>
          </w:tcPr>
          <w:p w14:paraId="0A65475F">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36</w:t>
            </w:r>
          </w:p>
        </w:tc>
        <w:tc>
          <w:tcPr>
            <w:tcW w:w="584" w:type="dxa"/>
            <w:shd w:val="clear" w:color="auto" w:fill="auto"/>
            <w:vAlign w:val="center"/>
          </w:tcPr>
          <w:p w14:paraId="6A6FBA50">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18</w:t>
            </w:r>
          </w:p>
        </w:tc>
        <w:tc>
          <w:tcPr>
            <w:tcW w:w="519" w:type="dxa"/>
            <w:shd w:val="clear" w:color="auto" w:fill="auto"/>
            <w:vAlign w:val="center"/>
          </w:tcPr>
          <w:p w14:paraId="5B4B6EBF">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18</w:t>
            </w:r>
          </w:p>
        </w:tc>
        <w:tc>
          <w:tcPr>
            <w:tcW w:w="441" w:type="dxa"/>
            <w:shd w:val="clear" w:color="auto" w:fill="auto"/>
            <w:vAlign w:val="center"/>
          </w:tcPr>
          <w:p w14:paraId="77E46D80">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2</w:t>
            </w:r>
          </w:p>
        </w:tc>
        <w:tc>
          <w:tcPr>
            <w:tcW w:w="433" w:type="dxa"/>
            <w:shd w:val="clear" w:color="auto" w:fill="auto"/>
            <w:vAlign w:val="center"/>
          </w:tcPr>
          <w:p w14:paraId="1149B8B8">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36</w:t>
            </w:r>
          </w:p>
        </w:tc>
        <w:tc>
          <w:tcPr>
            <w:tcW w:w="402" w:type="dxa"/>
            <w:vAlign w:val="center"/>
          </w:tcPr>
          <w:p w14:paraId="54403000">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25" w:type="dxa"/>
            <w:vAlign w:val="center"/>
          </w:tcPr>
          <w:p w14:paraId="3D7E62F1">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3" w:type="dxa"/>
            <w:vAlign w:val="center"/>
          </w:tcPr>
          <w:p w14:paraId="34A68374">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49" w:type="dxa"/>
            <w:vAlign w:val="center"/>
          </w:tcPr>
          <w:p w14:paraId="730DD30D">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746698B9">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1EFDECEA">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color w:val="000000"/>
                <w:kern w:val="0"/>
                <w:sz w:val="18"/>
                <w:szCs w:val="18"/>
              </w:rPr>
              <w:t>①</w:t>
            </w:r>
          </w:p>
        </w:tc>
        <w:tc>
          <w:tcPr>
            <w:tcW w:w="713" w:type="dxa"/>
            <w:vAlign w:val="center"/>
          </w:tcPr>
          <w:p w14:paraId="0E76A2A7">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36B3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55" w:type="dxa"/>
            <w:vMerge w:val="continue"/>
            <w:vAlign w:val="center"/>
          </w:tcPr>
          <w:p w14:paraId="63AB9860">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49017A8F">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58C79810">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19" w:type="dxa"/>
            <w:shd w:val="clear" w:color="auto" w:fill="auto"/>
            <w:vAlign w:val="center"/>
          </w:tcPr>
          <w:p w14:paraId="7C218F07">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000001G</w:t>
            </w:r>
          </w:p>
        </w:tc>
        <w:tc>
          <w:tcPr>
            <w:tcW w:w="2368" w:type="dxa"/>
            <w:shd w:val="clear" w:color="auto" w:fill="auto"/>
            <w:vAlign w:val="center"/>
          </w:tcPr>
          <w:p w14:paraId="2E78EAFE">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思想道德与法治</w:t>
            </w:r>
          </w:p>
        </w:tc>
        <w:tc>
          <w:tcPr>
            <w:tcW w:w="445" w:type="dxa"/>
            <w:shd w:val="clear" w:color="auto" w:fill="auto"/>
            <w:vAlign w:val="center"/>
          </w:tcPr>
          <w:p w14:paraId="6FDBD807">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B</w:t>
            </w:r>
          </w:p>
        </w:tc>
        <w:tc>
          <w:tcPr>
            <w:tcW w:w="499" w:type="dxa"/>
            <w:shd w:val="clear" w:color="auto" w:fill="auto"/>
            <w:vAlign w:val="center"/>
          </w:tcPr>
          <w:p w14:paraId="5FFB88DD">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584" w:type="dxa"/>
            <w:shd w:val="clear" w:color="auto" w:fill="auto"/>
            <w:vAlign w:val="center"/>
          </w:tcPr>
          <w:p w14:paraId="4FBE7E18">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519" w:type="dxa"/>
            <w:shd w:val="clear" w:color="auto" w:fill="auto"/>
            <w:vAlign w:val="center"/>
          </w:tcPr>
          <w:p w14:paraId="59F84991">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441" w:type="dxa"/>
            <w:shd w:val="clear" w:color="auto" w:fill="auto"/>
            <w:vAlign w:val="center"/>
          </w:tcPr>
          <w:p w14:paraId="252B1A44">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3</w:t>
            </w:r>
          </w:p>
        </w:tc>
        <w:tc>
          <w:tcPr>
            <w:tcW w:w="433" w:type="dxa"/>
            <w:shd w:val="clear" w:color="auto" w:fill="auto"/>
            <w:vAlign w:val="center"/>
          </w:tcPr>
          <w:p w14:paraId="019B6D56">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48</w:t>
            </w:r>
          </w:p>
        </w:tc>
        <w:tc>
          <w:tcPr>
            <w:tcW w:w="402" w:type="dxa"/>
            <w:shd w:val="clear" w:color="auto" w:fill="auto"/>
            <w:vAlign w:val="center"/>
          </w:tcPr>
          <w:p w14:paraId="42BE2C6C">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25" w:type="dxa"/>
            <w:shd w:val="clear" w:color="auto" w:fill="auto"/>
            <w:vAlign w:val="center"/>
          </w:tcPr>
          <w:p w14:paraId="14BAFD36">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3" w:type="dxa"/>
            <w:shd w:val="clear" w:color="auto" w:fill="auto"/>
            <w:vAlign w:val="center"/>
          </w:tcPr>
          <w:p w14:paraId="6490B49E">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49" w:type="dxa"/>
            <w:vAlign w:val="center"/>
          </w:tcPr>
          <w:p w14:paraId="1E6DED7D">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7A3C90F3">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0091B17E">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②</w:t>
            </w:r>
          </w:p>
        </w:tc>
        <w:tc>
          <w:tcPr>
            <w:tcW w:w="713" w:type="dxa"/>
            <w:vAlign w:val="center"/>
          </w:tcPr>
          <w:p w14:paraId="7052E1F2">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5F78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5" w:type="dxa"/>
            <w:vMerge w:val="continue"/>
            <w:vAlign w:val="center"/>
          </w:tcPr>
          <w:p w14:paraId="0C97D51B">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37D71220">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50DF1AA2">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19" w:type="dxa"/>
            <w:shd w:val="clear" w:color="auto" w:fill="auto"/>
            <w:vAlign w:val="center"/>
          </w:tcPr>
          <w:p w14:paraId="1A0D9DD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000011G</w:t>
            </w:r>
          </w:p>
        </w:tc>
        <w:tc>
          <w:tcPr>
            <w:tcW w:w="2368" w:type="dxa"/>
            <w:shd w:val="clear" w:color="auto" w:fill="auto"/>
            <w:vAlign w:val="center"/>
          </w:tcPr>
          <w:p w14:paraId="176DAEB5">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毛泽东思想和中国特色社会主义理论体系概论</w:t>
            </w:r>
          </w:p>
        </w:tc>
        <w:tc>
          <w:tcPr>
            <w:tcW w:w="445" w:type="dxa"/>
            <w:shd w:val="clear" w:color="auto" w:fill="auto"/>
            <w:vAlign w:val="center"/>
          </w:tcPr>
          <w:p w14:paraId="65D4088E">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B</w:t>
            </w:r>
          </w:p>
        </w:tc>
        <w:tc>
          <w:tcPr>
            <w:tcW w:w="499" w:type="dxa"/>
            <w:shd w:val="clear" w:color="auto" w:fill="auto"/>
            <w:vAlign w:val="center"/>
          </w:tcPr>
          <w:p w14:paraId="12590F46">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84" w:type="dxa"/>
            <w:shd w:val="clear" w:color="auto" w:fill="auto"/>
            <w:vAlign w:val="center"/>
          </w:tcPr>
          <w:p w14:paraId="7DABA22E">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519" w:type="dxa"/>
            <w:shd w:val="clear" w:color="auto" w:fill="auto"/>
            <w:vAlign w:val="center"/>
          </w:tcPr>
          <w:p w14:paraId="3C79AFEE">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41" w:type="dxa"/>
            <w:shd w:val="clear" w:color="auto" w:fill="auto"/>
            <w:vAlign w:val="center"/>
          </w:tcPr>
          <w:p w14:paraId="235F029F">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2</w:t>
            </w:r>
          </w:p>
        </w:tc>
        <w:tc>
          <w:tcPr>
            <w:tcW w:w="433" w:type="dxa"/>
            <w:shd w:val="clear" w:color="auto" w:fill="auto"/>
            <w:vAlign w:val="center"/>
          </w:tcPr>
          <w:p w14:paraId="0EF45A57">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2" w:type="dxa"/>
            <w:shd w:val="clear" w:color="auto" w:fill="auto"/>
            <w:vAlign w:val="center"/>
          </w:tcPr>
          <w:p w14:paraId="4F3A8782">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32</w:t>
            </w:r>
          </w:p>
        </w:tc>
        <w:tc>
          <w:tcPr>
            <w:tcW w:w="425" w:type="dxa"/>
            <w:shd w:val="clear" w:color="auto" w:fill="auto"/>
            <w:vAlign w:val="center"/>
          </w:tcPr>
          <w:p w14:paraId="136D6025">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3" w:type="dxa"/>
            <w:shd w:val="clear" w:color="auto" w:fill="auto"/>
            <w:vAlign w:val="center"/>
          </w:tcPr>
          <w:p w14:paraId="660E1DB7">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49" w:type="dxa"/>
            <w:vAlign w:val="center"/>
          </w:tcPr>
          <w:p w14:paraId="4696F11D">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27ACB423">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27876AF3">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②</w:t>
            </w:r>
          </w:p>
        </w:tc>
        <w:tc>
          <w:tcPr>
            <w:tcW w:w="713" w:type="dxa"/>
            <w:vAlign w:val="center"/>
          </w:tcPr>
          <w:p w14:paraId="111EA3A7">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244C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55" w:type="dxa"/>
            <w:vMerge w:val="continue"/>
            <w:vAlign w:val="center"/>
          </w:tcPr>
          <w:p w14:paraId="3F1DFAB9">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7C286CE9">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35E72174">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919" w:type="dxa"/>
            <w:shd w:val="clear" w:color="auto" w:fill="auto"/>
            <w:vAlign w:val="center"/>
          </w:tcPr>
          <w:p w14:paraId="7EFB2DE3">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0000</w:t>
            </w:r>
            <w:r>
              <w:rPr>
                <w:rFonts w:hint="eastAsia" w:ascii="宋体" w:hAnsi="宋体" w:cs="宋体"/>
                <w:color w:val="000000" w:themeColor="text1"/>
                <w:kern w:val="0"/>
                <w:sz w:val="18"/>
                <w:szCs w:val="18"/>
                <w:lang w:val="en-US" w:eastAsia="zh-CN"/>
                <w14:textFill>
                  <w14:solidFill>
                    <w14:schemeClr w14:val="tx1"/>
                  </w14:solidFill>
                </w14:textFill>
              </w:rPr>
              <w:t>12</w:t>
            </w:r>
            <w:r>
              <w:rPr>
                <w:rFonts w:hint="eastAsia" w:ascii="宋体" w:hAnsi="宋体" w:cs="宋体"/>
                <w:color w:val="000000" w:themeColor="text1"/>
                <w:kern w:val="0"/>
                <w:sz w:val="18"/>
                <w:szCs w:val="18"/>
                <w14:textFill>
                  <w14:solidFill>
                    <w14:schemeClr w14:val="tx1"/>
                  </w14:solidFill>
                </w14:textFill>
              </w:rPr>
              <w:t>G</w:t>
            </w:r>
          </w:p>
        </w:tc>
        <w:tc>
          <w:tcPr>
            <w:tcW w:w="2368" w:type="dxa"/>
            <w:shd w:val="clear" w:color="auto" w:fill="auto"/>
            <w:vAlign w:val="center"/>
          </w:tcPr>
          <w:p w14:paraId="051C5A00">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习近平新时代中国特色社会主义思想概论</w:t>
            </w:r>
          </w:p>
        </w:tc>
        <w:tc>
          <w:tcPr>
            <w:tcW w:w="445" w:type="dxa"/>
            <w:shd w:val="clear" w:color="auto" w:fill="auto"/>
            <w:vAlign w:val="center"/>
          </w:tcPr>
          <w:p w14:paraId="2BB56148">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B</w:t>
            </w:r>
          </w:p>
        </w:tc>
        <w:tc>
          <w:tcPr>
            <w:tcW w:w="499" w:type="dxa"/>
            <w:shd w:val="clear" w:color="auto" w:fill="auto"/>
            <w:vAlign w:val="center"/>
          </w:tcPr>
          <w:p w14:paraId="6861D23B">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584" w:type="dxa"/>
            <w:shd w:val="clear" w:color="auto" w:fill="auto"/>
            <w:vAlign w:val="center"/>
          </w:tcPr>
          <w:p w14:paraId="0BCB21CA">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519" w:type="dxa"/>
            <w:shd w:val="clear" w:color="auto" w:fill="auto"/>
            <w:vAlign w:val="center"/>
          </w:tcPr>
          <w:p w14:paraId="0ADBFBA2">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441" w:type="dxa"/>
            <w:shd w:val="clear" w:color="auto" w:fill="auto"/>
            <w:vAlign w:val="center"/>
          </w:tcPr>
          <w:p w14:paraId="345120A3">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3</w:t>
            </w:r>
          </w:p>
        </w:tc>
        <w:tc>
          <w:tcPr>
            <w:tcW w:w="433" w:type="dxa"/>
            <w:shd w:val="clear" w:color="auto" w:fill="auto"/>
            <w:vAlign w:val="center"/>
          </w:tcPr>
          <w:p w14:paraId="275DDC31">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2" w:type="dxa"/>
            <w:shd w:val="clear" w:color="auto" w:fill="auto"/>
            <w:vAlign w:val="center"/>
          </w:tcPr>
          <w:p w14:paraId="56D50882">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25" w:type="dxa"/>
            <w:shd w:val="clear" w:color="auto" w:fill="auto"/>
            <w:vAlign w:val="center"/>
          </w:tcPr>
          <w:p w14:paraId="45B452B8">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48</w:t>
            </w:r>
          </w:p>
        </w:tc>
        <w:tc>
          <w:tcPr>
            <w:tcW w:w="403" w:type="dxa"/>
            <w:shd w:val="clear" w:color="auto" w:fill="auto"/>
            <w:vAlign w:val="center"/>
          </w:tcPr>
          <w:p w14:paraId="31D64179">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49" w:type="dxa"/>
            <w:vAlign w:val="center"/>
          </w:tcPr>
          <w:p w14:paraId="039A96A1">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5C913F88">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4B3F2237">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②</w:t>
            </w:r>
          </w:p>
        </w:tc>
        <w:tc>
          <w:tcPr>
            <w:tcW w:w="713" w:type="dxa"/>
            <w:vAlign w:val="center"/>
          </w:tcPr>
          <w:p w14:paraId="501081B4">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640F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5" w:type="dxa"/>
            <w:vMerge w:val="continue"/>
            <w:vAlign w:val="center"/>
          </w:tcPr>
          <w:p w14:paraId="2EC3A594">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22B3EFB1">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6BFF135E">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919" w:type="dxa"/>
            <w:shd w:val="clear" w:color="auto" w:fill="auto"/>
            <w:vAlign w:val="center"/>
          </w:tcPr>
          <w:p w14:paraId="3396F496">
            <w:pPr>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000009G</w:t>
            </w:r>
          </w:p>
          <w:p w14:paraId="4131E6A6">
            <w:pPr>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000059G</w:t>
            </w:r>
          </w:p>
          <w:p w14:paraId="326A4513">
            <w:pPr>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000029G</w:t>
            </w:r>
          </w:p>
          <w:p w14:paraId="31E8AA6B">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000039G</w:t>
            </w:r>
          </w:p>
        </w:tc>
        <w:tc>
          <w:tcPr>
            <w:tcW w:w="2368" w:type="dxa"/>
            <w:shd w:val="clear" w:color="auto" w:fill="auto"/>
            <w:vAlign w:val="center"/>
          </w:tcPr>
          <w:p w14:paraId="45DE8D68">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形势与政策</w:t>
            </w:r>
          </w:p>
        </w:tc>
        <w:tc>
          <w:tcPr>
            <w:tcW w:w="445" w:type="dxa"/>
            <w:shd w:val="clear" w:color="auto" w:fill="auto"/>
            <w:vAlign w:val="center"/>
          </w:tcPr>
          <w:p w14:paraId="05E3B403">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B</w:t>
            </w:r>
          </w:p>
        </w:tc>
        <w:tc>
          <w:tcPr>
            <w:tcW w:w="499" w:type="dxa"/>
            <w:shd w:val="clear" w:color="auto" w:fill="auto"/>
            <w:vAlign w:val="center"/>
          </w:tcPr>
          <w:p w14:paraId="0B7D99C8">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84" w:type="dxa"/>
            <w:shd w:val="clear" w:color="auto" w:fill="auto"/>
            <w:vAlign w:val="center"/>
          </w:tcPr>
          <w:p w14:paraId="6C813418">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519" w:type="dxa"/>
            <w:shd w:val="clear" w:color="auto" w:fill="auto"/>
            <w:vAlign w:val="center"/>
          </w:tcPr>
          <w:p w14:paraId="33B85D87">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441" w:type="dxa"/>
            <w:shd w:val="clear" w:color="auto" w:fill="auto"/>
            <w:vAlign w:val="center"/>
          </w:tcPr>
          <w:p w14:paraId="42E8D198">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2</w:t>
            </w:r>
          </w:p>
        </w:tc>
        <w:tc>
          <w:tcPr>
            <w:tcW w:w="433" w:type="dxa"/>
            <w:shd w:val="clear" w:color="auto" w:fill="auto"/>
            <w:vAlign w:val="center"/>
          </w:tcPr>
          <w:p w14:paraId="78BD8DFB">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8</w:t>
            </w:r>
          </w:p>
        </w:tc>
        <w:tc>
          <w:tcPr>
            <w:tcW w:w="402" w:type="dxa"/>
            <w:shd w:val="clear" w:color="auto" w:fill="auto"/>
            <w:vAlign w:val="center"/>
          </w:tcPr>
          <w:p w14:paraId="1AFCC741">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8</w:t>
            </w:r>
          </w:p>
        </w:tc>
        <w:tc>
          <w:tcPr>
            <w:tcW w:w="425" w:type="dxa"/>
            <w:shd w:val="clear" w:color="auto" w:fill="auto"/>
            <w:vAlign w:val="center"/>
          </w:tcPr>
          <w:p w14:paraId="6E74BFD5">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8</w:t>
            </w:r>
          </w:p>
        </w:tc>
        <w:tc>
          <w:tcPr>
            <w:tcW w:w="403" w:type="dxa"/>
            <w:shd w:val="clear" w:color="auto" w:fill="auto"/>
            <w:vAlign w:val="center"/>
          </w:tcPr>
          <w:p w14:paraId="0FF04990">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8</w:t>
            </w:r>
          </w:p>
        </w:tc>
        <w:tc>
          <w:tcPr>
            <w:tcW w:w="449" w:type="dxa"/>
            <w:vAlign w:val="center"/>
          </w:tcPr>
          <w:p w14:paraId="1042E478">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71438A2F">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47192EED">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⑤</w:t>
            </w:r>
          </w:p>
        </w:tc>
        <w:tc>
          <w:tcPr>
            <w:tcW w:w="713" w:type="dxa"/>
            <w:vAlign w:val="center"/>
          </w:tcPr>
          <w:p w14:paraId="2C2A0BB2">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1A42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5" w:type="dxa"/>
            <w:vMerge w:val="continue"/>
            <w:vAlign w:val="center"/>
          </w:tcPr>
          <w:p w14:paraId="4164E457">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5698A8FB">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39979B0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919" w:type="dxa"/>
            <w:shd w:val="clear" w:color="auto" w:fill="auto"/>
            <w:vAlign w:val="center"/>
          </w:tcPr>
          <w:p w14:paraId="0823EA7D">
            <w:pPr>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000005G</w:t>
            </w:r>
          </w:p>
          <w:p w14:paraId="64E769B1">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000015G</w:t>
            </w:r>
          </w:p>
        </w:tc>
        <w:tc>
          <w:tcPr>
            <w:tcW w:w="2368" w:type="dxa"/>
            <w:shd w:val="clear" w:color="auto" w:fill="auto"/>
            <w:vAlign w:val="center"/>
          </w:tcPr>
          <w:p w14:paraId="1CCE928E">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大学英语</w:t>
            </w:r>
          </w:p>
        </w:tc>
        <w:tc>
          <w:tcPr>
            <w:tcW w:w="445" w:type="dxa"/>
            <w:shd w:val="clear" w:color="auto" w:fill="auto"/>
            <w:vAlign w:val="center"/>
          </w:tcPr>
          <w:p w14:paraId="3BD9109A">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A</w:t>
            </w:r>
          </w:p>
        </w:tc>
        <w:tc>
          <w:tcPr>
            <w:tcW w:w="499" w:type="dxa"/>
            <w:shd w:val="clear" w:color="auto" w:fill="auto"/>
            <w:vAlign w:val="center"/>
          </w:tcPr>
          <w:p w14:paraId="115EB492">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128</w:t>
            </w:r>
          </w:p>
        </w:tc>
        <w:tc>
          <w:tcPr>
            <w:tcW w:w="584" w:type="dxa"/>
            <w:shd w:val="clear" w:color="auto" w:fill="auto"/>
            <w:vAlign w:val="center"/>
          </w:tcPr>
          <w:p w14:paraId="79420998">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128</w:t>
            </w:r>
          </w:p>
        </w:tc>
        <w:tc>
          <w:tcPr>
            <w:tcW w:w="519" w:type="dxa"/>
            <w:shd w:val="clear" w:color="auto" w:fill="auto"/>
            <w:vAlign w:val="center"/>
          </w:tcPr>
          <w:p w14:paraId="75771423">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41" w:type="dxa"/>
            <w:shd w:val="clear" w:color="auto" w:fill="auto"/>
            <w:vAlign w:val="center"/>
          </w:tcPr>
          <w:p w14:paraId="744C6FB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8</w:t>
            </w:r>
          </w:p>
        </w:tc>
        <w:tc>
          <w:tcPr>
            <w:tcW w:w="433" w:type="dxa"/>
            <w:shd w:val="clear" w:color="auto" w:fill="auto"/>
            <w:vAlign w:val="center"/>
          </w:tcPr>
          <w:p w14:paraId="3367643A">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64</w:t>
            </w:r>
          </w:p>
        </w:tc>
        <w:tc>
          <w:tcPr>
            <w:tcW w:w="402" w:type="dxa"/>
            <w:shd w:val="clear" w:color="auto" w:fill="auto"/>
            <w:vAlign w:val="center"/>
          </w:tcPr>
          <w:p w14:paraId="207CD253">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64</w:t>
            </w:r>
          </w:p>
        </w:tc>
        <w:tc>
          <w:tcPr>
            <w:tcW w:w="425" w:type="dxa"/>
            <w:shd w:val="clear" w:color="auto" w:fill="auto"/>
            <w:vAlign w:val="center"/>
          </w:tcPr>
          <w:p w14:paraId="6F9D780A">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3" w:type="dxa"/>
            <w:shd w:val="clear" w:color="auto" w:fill="auto"/>
            <w:vAlign w:val="center"/>
          </w:tcPr>
          <w:p w14:paraId="07131930">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49" w:type="dxa"/>
            <w:vAlign w:val="center"/>
          </w:tcPr>
          <w:p w14:paraId="02B9FC2A">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340B93CD">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3B31F053">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olor w:val="000000"/>
                <w:sz w:val="18"/>
                <w:szCs w:val="18"/>
              </w:rPr>
              <w:t>④⑤</w:t>
            </w:r>
          </w:p>
        </w:tc>
        <w:tc>
          <w:tcPr>
            <w:tcW w:w="713" w:type="dxa"/>
            <w:vAlign w:val="center"/>
          </w:tcPr>
          <w:p w14:paraId="05DD6A43">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329F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55" w:type="dxa"/>
            <w:vMerge w:val="continue"/>
            <w:vAlign w:val="center"/>
          </w:tcPr>
          <w:p w14:paraId="7888FE43">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3A8F42FB">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25096DBA">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919" w:type="dxa"/>
            <w:shd w:val="clear" w:color="auto" w:fill="auto"/>
            <w:vAlign w:val="center"/>
          </w:tcPr>
          <w:p w14:paraId="75C34A8A">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ascii="宋体" w:hAnsi="宋体" w:cs="宋体"/>
                <w:color w:val="000000" w:themeColor="text1"/>
                <w:kern w:val="0"/>
                <w:sz w:val="18"/>
                <w:szCs w:val="18"/>
                <w14:textFill>
                  <w14:solidFill>
                    <w14:schemeClr w14:val="tx1"/>
                  </w14:solidFill>
                </w14:textFill>
              </w:rPr>
              <w:t>000007G0000</w:t>
            </w:r>
            <w:r>
              <w:rPr>
                <w:rFonts w:hint="eastAsia" w:ascii="宋体" w:hAnsi="宋体" w:cs="宋体"/>
                <w:color w:val="000000" w:themeColor="text1"/>
                <w:kern w:val="0"/>
                <w:sz w:val="18"/>
                <w:szCs w:val="18"/>
                <w14:textFill>
                  <w14:solidFill>
                    <w14:schemeClr w14:val="tx1"/>
                  </w14:solidFill>
                </w14:textFill>
              </w:rPr>
              <w:t>1</w:t>
            </w:r>
            <w:r>
              <w:rPr>
                <w:rFonts w:ascii="宋体" w:hAnsi="宋体" w:cs="宋体"/>
                <w:color w:val="000000" w:themeColor="text1"/>
                <w:kern w:val="0"/>
                <w:sz w:val="18"/>
                <w:szCs w:val="18"/>
                <w14:textFill>
                  <w14:solidFill>
                    <w14:schemeClr w14:val="tx1"/>
                  </w14:solidFill>
                </w14:textFill>
              </w:rPr>
              <w:t>7G0000</w:t>
            </w:r>
            <w:r>
              <w:rPr>
                <w:rFonts w:hint="eastAsia" w:ascii="宋体" w:hAnsi="宋体" w:cs="宋体"/>
                <w:color w:val="000000" w:themeColor="text1"/>
                <w:kern w:val="0"/>
                <w:sz w:val="18"/>
                <w:szCs w:val="18"/>
                <w14:textFill>
                  <w14:solidFill>
                    <w14:schemeClr w14:val="tx1"/>
                  </w14:solidFill>
                </w14:textFill>
              </w:rPr>
              <w:t>2</w:t>
            </w:r>
            <w:r>
              <w:rPr>
                <w:rFonts w:ascii="宋体" w:hAnsi="宋体" w:cs="宋体"/>
                <w:color w:val="000000" w:themeColor="text1"/>
                <w:kern w:val="0"/>
                <w:sz w:val="18"/>
                <w:szCs w:val="18"/>
                <w14:textFill>
                  <w14:solidFill>
                    <w14:schemeClr w14:val="tx1"/>
                  </w14:solidFill>
                </w14:textFill>
              </w:rPr>
              <w:t>7G</w:t>
            </w:r>
          </w:p>
        </w:tc>
        <w:tc>
          <w:tcPr>
            <w:tcW w:w="2368" w:type="dxa"/>
            <w:shd w:val="clear" w:color="auto" w:fill="auto"/>
            <w:vAlign w:val="center"/>
          </w:tcPr>
          <w:p w14:paraId="600F8565">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大学体育</w:t>
            </w:r>
          </w:p>
        </w:tc>
        <w:tc>
          <w:tcPr>
            <w:tcW w:w="445" w:type="dxa"/>
            <w:shd w:val="clear" w:color="auto" w:fill="auto"/>
            <w:vAlign w:val="center"/>
          </w:tcPr>
          <w:p w14:paraId="4E7D57DF">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C</w:t>
            </w:r>
          </w:p>
        </w:tc>
        <w:tc>
          <w:tcPr>
            <w:tcW w:w="499" w:type="dxa"/>
            <w:shd w:val="clear" w:color="auto" w:fill="auto"/>
            <w:vAlign w:val="center"/>
          </w:tcPr>
          <w:p w14:paraId="39A0DA3B">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108</w:t>
            </w:r>
          </w:p>
        </w:tc>
        <w:tc>
          <w:tcPr>
            <w:tcW w:w="584" w:type="dxa"/>
            <w:shd w:val="clear" w:color="auto" w:fill="auto"/>
            <w:vAlign w:val="center"/>
          </w:tcPr>
          <w:p w14:paraId="6AE0E990">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6</w:t>
            </w:r>
          </w:p>
        </w:tc>
        <w:tc>
          <w:tcPr>
            <w:tcW w:w="519" w:type="dxa"/>
            <w:shd w:val="clear" w:color="auto" w:fill="auto"/>
            <w:vAlign w:val="center"/>
          </w:tcPr>
          <w:p w14:paraId="516D3B3D">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102</w:t>
            </w:r>
          </w:p>
        </w:tc>
        <w:tc>
          <w:tcPr>
            <w:tcW w:w="441" w:type="dxa"/>
            <w:shd w:val="clear" w:color="auto" w:fill="auto"/>
            <w:vAlign w:val="center"/>
          </w:tcPr>
          <w:p w14:paraId="66866BC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6</w:t>
            </w:r>
          </w:p>
        </w:tc>
        <w:tc>
          <w:tcPr>
            <w:tcW w:w="433" w:type="dxa"/>
            <w:shd w:val="clear" w:color="auto" w:fill="auto"/>
            <w:vAlign w:val="center"/>
          </w:tcPr>
          <w:p w14:paraId="4DE26CBE">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36</w:t>
            </w:r>
          </w:p>
        </w:tc>
        <w:tc>
          <w:tcPr>
            <w:tcW w:w="402" w:type="dxa"/>
            <w:shd w:val="clear" w:color="auto" w:fill="auto"/>
            <w:vAlign w:val="center"/>
          </w:tcPr>
          <w:p w14:paraId="027283A1">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36</w:t>
            </w:r>
          </w:p>
        </w:tc>
        <w:tc>
          <w:tcPr>
            <w:tcW w:w="425" w:type="dxa"/>
            <w:shd w:val="clear" w:color="auto" w:fill="auto"/>
            <w:vAlign w:val="center"/>
          </w:tcPr>
          <w:p w14:paraId="7E30595A">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36</w:t>
            </w:r>
          </w:p>
        </w:tc>
        <w:tc>
          <w:tcPr>
            <w:tcW w:w="403" w:type="dxa"/>
            <w:shd w:val="clear" w:color="auto" w:fill="auto"/>
            <w:vAlign w:val="center"/>
          </w:tcPr>
          <w:p w14:paraId="1FE0D5CC">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49" w:type="dxa"/>
            <w:vAlign w:val="center"/>
          </w:tcPr>
          <w:p w14:paraId="0F76C682">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5AAA2312">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4C104C12">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olor w:val="000000"/>
                <w:sz w:val="18"/>
                <w:szCs w:val="18"/>
              </w:rPr>
              <w:t>③</w:t>
            </w:r>
          </w:p>
        </w:tc>
        <w:tc>
          <w:tcPr>
            <w:tcW w:w="713" w:type="dxa"/>
            <w:vAlign w:val="center"/>
          </w:tcPr>
          <w:p w14:paraId="284322E9">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1A4E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355" w:type="dxa"/>
            <w:vMerge w:val="continue"/>
            <w:vAlign w:val="center"/>
          </w:tcPr>
          <w:p w14:paraId="1AA9AC05">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7A38EEB1">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7529E2F3">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919" w:type="dxa"/>
            <w:shd w:val="clear" w:color="auto" w:fill="auto"/>
            <w:vAlign w:val="center"/>
          </w:tcPr>
          <w:p w14:paraId="62F47EC9">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000013G</w:t>
            </w:r>
          </w:p>
        </w:tc>
        <w:tc>
          <w:tcPr>
            <w:tcW w:w="2368" w:type="dxa"/>
            <w:shd w:val="clear" w:color="auto" w:fill="auto"/>
            <w:vAlign w:val="center"/>
          </w:tcPr>
          <w:p w14:paraId="58B0BE42">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大学生心理健康教育</w:t>
            </w:r>
          </w:p>
        </w:tc>
        <w:tc>
          <w:tcPr>
            <w:tcW w:w="445" w:type="dxa"/>
            <w:shd w:val="clear" w:color="auto" w:fill="auto"/>
            <w:vAlign w:val="center"/>
          </w:tcPr>
          <w:p w14:paraId="0F7FD0A2">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A</w:t>
            </w:r>
          </w:p>
        </w:tc>
        <w:tc>
          <w:tcPr>
            <w:tcW w:w="499" w:type="dxa"/>
            <w:shd w:val="clear" w:color="auto" w:fill="auto"/>
            <w:vAlign w:val="center"/>
          </w:tcPr>
          <w:p w14:paraId="3573847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32</w:t>
            </w:r>
          </w:p>
        </w:tc>
        <w:tc>
          <w:tcPr>
            <w:tcW w:w="584" w:type="dxa"/>
            <w:shd w:val="clear" w:color="auto" w:fill="auto"/>
            <w:vAlign w:val="center"/>
          </w:tcPr>
          <w:p w14:paraId="2BAE5447">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32</w:t>
            </w:r>
          </w:p>
        </w:tc>
        <w:tc>
          <w:tcPr>
            <w:tcW w:w="519" w:type="dxa"/>
            <w:shd w:val="clear" w:color="auto" w:fill="auto"/>
            <w:vAlign w:val="center"/>
          </w:tcPr>
          <w:p w14:paraId="59E3E95B">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41" w:type="dxa"/>
            <w:shd w:val="clear" w:color="auto" w:fill="auto"/>
            <w:vAlign w:val="center"/>
          </w:tcPr>
          <w:p w14:paraId="177C1F6E">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2</w:t>
            </w:r>
          </w:p>
        </w:tc>
        <w:tc>
          <w:tcPr>
            <w:tcW w:w="433" w:type="dxa"/>
            <w:shd w:val="clear" w:color="auto" w:fill="auto"/>
            <w:vAlign w:val="center"/>
          </w:tcPr>
          <w:p w14:paraId="0FCE6A7F">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2" w:type="dxa"/>
            <w:shd w:val="clear" w:color="auto" w:fill="auto"/>
            <w:vAlign w:val="center"/>
          </w:tcPr>
          <w:p w14:paraId="7CD85211">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425" w:type="dxa"/>
            <w:shd w:val="clear" w:color="auto" w:fill="auto"/>
            <w:vAlign w:val="center"/>
          </w:tcPr>
          <w:p w14:paraId="11D13E67">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3" w:type="dxa"/>
            <w:shd w:val="clear" w:color="auto" w:fill="auto"/>
            <w:vAlign w:val="center"/>
          </w:tcPr>
          <w:p w14:paraId="2353C25F">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49" w:type="dxa"/>
            <w:vAlign w:val="center"/>
          </w:tcPr>
          <w:p w14:paraId="5F547EE4">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4794DC80">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601" w:type="dxa"/>
            <w:shd w:val="clear" w:color="auto" w:fill="auto"/>
            <w:vAlign w:val="center"/>
          </w:tcPr>
          <w:p w14:paraId="34DBF504">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olor w:val="000000"/>
                <w:sz w:val="18"/>
                <w:szCs w:val="18"/>
              </w:rPr>
              <w:t>⑤</w:t>
            </w:r>
          </w:p>
        </w:tc>
        <w:tc>
          <w:tcPr>
            <w:tcW w:w="713" w:type="dxa"/>
            <w:vAlign w:val="center"/>
          </w:tcPr>
          <w:p w14:paraId="75535E1C">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5899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5" w:type="dxa"/>
            <w:vMerge w:val="continue"/>
            <w:vAlign w:val="center"/>
          </w:tcPr>
          <w:p w14:paraId="4AC0CB46">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61431CC9">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66B43B7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19" w:type="dxa"/>
            <w:shd w:val="clear" w:color="auto" w:fill="auto"/>
            <w:vAlign w:val="center"/>
          </w:tcPr>
          <w:p w14:paraId="2B5AF68A">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000003G</w:t>
            </w:r>
          </w:p>
        </w:tc>
        <w:tc>
          <w:tcPr>
            <w:tcW w:w="2368" w:type="dxa"/>
            <w:shd w:val="clear" w:color="auto" w:fill="auto"/>
            <w:vAlign w:val="center"/>
          </w:tcPr>
          <w:p w14:paraId="5BB0D496">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sz w:val="18"/>
                <w:szCs w:val="18"/>
                <w14:textFill>
                  <w14:solidFill>
                    <w14:schemeClr w14:val="tx1"/>
                  </w14:solidFill>
                </w14:textFill>
              </w:rPr>
              <w:t>职业发展与就业指导</w:t>
            </w:r>
          </w:p>
        </w:tc>
        <w:tc>
          <w:tcPr>
            <w:tcW w:w="445" w:type="dxa"/>
            <w:shd w:val="clear" w:color="auto" w:fill="auto"/>
            <w:vAlign w:val="center"/>
          </w:tcPr>
          <w:p w14:paraId="29D87122">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B</w:t>
            </w:r>
          </w:p>
        </w:tc>
        <w:tc>
          <w:tcPr>
            <w:tcW w:w="499" w:type="dxa"/>
            <w:shd w:val="clear" w:color="auto" w:fill="auto"/>
            <w:vAlign w:val="center"/>
          </w:tcPr>
          <w:p w14:paraId="6F78FBBE">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22</w:t>
            </w:r>
          </w:p>
        </w:tc>
        <w:tc>
          <w:tcPr>
            <w:tcW w:w="584" w:type="dxa"/>
            <w:shd w:val="clear" w:color="auto" w:fill="auto"/>
            <w:vAlign w:val="center"/>
          </w:tcPr>
          <w:p w14:paraId="0F5E926D">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16</w:t>
            </w:r>
          </w:p>
        </w:tc>
        <w:tc>
          <w:tcPr>
            <w:tcW w:w="519" w:type="dxa"/>
            <w:shd w:val="clear" w:color="auto" w:fill="auto"/>
            <w:vAlign w:val="center"/>
          </w:tcPr>
          <w:p w14:paraId="3A241060">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6</w:t>
            </w:r>
          </w:p>
        </w:tc>
        <w:tc>
          <w:tcPr>
            <w:tcW w:w="441" w:type="dxa"/>
            <w:shd w:val="clear" w:color="auto" w:fill="auto"/>
            <w:vAlign w:val="center"/>
          </w:tcPr>
          <w:p w14:paraId="1495163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1</w:t>
            </w:r>
          </w:p>
        </w:tc>
        <w:tc>
          <w:tcPr>
            <w:tcW w:w="433" w:type="dxa"/>
            <w:shd w:val="clear" w:color="auto" w:fill="auto"/>
            <w:vAlign w:val="center"/>
          </w:tcPr>
          <w:p w14:paraId="3682A9BB">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22</w:t>
            </w:r>
          </w:p>
        </w:tc>
        <w:tc>
          <w:tcPr>
            <w:tcW w:w="402" w:type="dxa"/>
            <w:shd w:val="clear" w:color="auto" w:fill="auto"/>
            <w:vAlign w:val="center"/>
          </w:tcPr>
          <w:p w14:paraId="4DB62BAC">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25" w:type="dxa"/>
            <w:shd w:val="clear" w:color="auto" w:fill="auto"/>
            <w:vAlign w:val="center"/>
          </w:tcPr>
          <w:p w14:paraId="60B63CED">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3" w:type="dxa"/>
            <w:shd w:val="clear" w:color="auto" w:fill="auto"/>
            <w:vAlign w:val="center"/>
          </w:tcPr>
          <w:p w14:paraId="4A4C28F6">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49" w:type="dxa"/>
            <w:vAlign w:val="center"/>
          </w:tcPr>
          <w:p w14:paraId="66CC4F8A">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471449BC">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705D7AA6">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olor w:val="000000"/>
                <w:sz w:val="18"/>
                <w:szCs w:val="18"/>
              </w:rPr>
              <w:t>⑩</w:t>
            </w:r>
          </w:p>
        </w:tc>
        <w:tc>
          <w:tcPr>
            <w:tcW w:w="713" w:type="dxa"/>
            <w:vAlign w:val="center"/>
          </w:tcPr>
          <w:p w14:paraId="4D372BD7">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2F99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5" w:type="dxa"/>
            <w:vMerge w:val="continue"/>
            <w:vAlign w:val="center"/>
          </w:tcPr>
          <w:p w14:paraId="18FE1E6B">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67E1B9DF">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59A49965">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919" w:type="dxa"/>
            <w:shd w:val="clear" w:color="auto" w:fill="auto"/>
            <w:vAlign w:val="center"/>
          </w:tcPr>
          <w:p w14:paraId="1A9D9B6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000043G</w:t>
            </w:r>
          </w:p>
        </w:tc>
        <w:tc>
          <w:tcPr>
            <w:tcW w:w="2368" w:type="dxa"/>
            <w:shd w:val="clear" w:color="auto" w:fill="auto"/>
            <w:vAlign w:val="center"/>
          </w:tcPr>
          <w:p w14:paraId="2B604F02">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sz w:val="18"/>
                <w:szCs w:val="18"/>
                <w14:textFill>
                  <w14:solidFill>
                    <w14:schemeClr w14:val="tx1"/>
                  </w14:solidFill>
                </w14:textFill>
              </w:rPr>
              <w:t>创新创业教育</w:t>
            </w:r>
          </w:p>
        </w:tc>
        <w:tc>
          <w:tcPr>
            <w:tcW w:w="445" w:type="dxa"/>
            <w:shd w:val="clear" w:color="auto" w:fill="auto"/>
            <w:vAlign w:val="center"/>
          </w:tcPr>
          <w:p w14:paraId="28C3D239">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A</w:t>
            </w:r>
          </w:p>
        </w:tc>
        <w:tc>
          <w:tcPr>
            <w:tcW w:w="499" w:type="dxa"/>
            <w:shd w:val="clear" w:color="auto" w:fill="auto"/>
            <w:vAlign w:val="center"/>
          </w:tcPr>
          <w:p w14:paraId="7B64AE05">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16</w:t>
            </w:r>
          </w:p>
        </w:tc>
        <w:tc>
          <w:tcPr>
            <w:tcW w:w="584" w:type="dxa"/>
            <w:shd w:val="clear" w:color="auto" w:fill="auto"/>
            <w:vAlign w:val="center"/>
          </w:tcPr>
          <w:p w14:paraId="6074E36F">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16</w:t>
            </w:r>
          </w:p>
        </w:tc>
        <w:tc>
          <w:tcPr>
            <w:tcW w:w="519" w:type="dxa"/>
            <w:shd w:val="clear" w:color="auto" w:fill="auto"/>
            <w:vAlign w:val="center"/>
          </w:tcPr>
          <w:p w14:paraId="7F460FA2">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41" w:type="dxa"/>
            <w:shd w:val="clear" w:color="auto" w:fill="auto"/>
            <w:vAlign w:val="center"/>
          </w:tcPr>
          <w:p w14:paraId="3DD2B2C9">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1</w:t>
            </w:r>
          </w:p>
        </w:tc>
        <w:tc>
          <w:tcPr>
            <w:tcW w:w="433" w:type="dxa"/>
            <w:shd w:val="clear" w:color="auto" w:fill="auto"/>
            <w:vAlign w:val="center"/>
          </w:tcPr>
          <w:p w14:paraId="5721A973">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2" w:type="dxa"/>
            <w:shd w:val="clear" w:color="auto" w:fill="auto"/>
            <w:vAlign w:val="center"/>
          </w:tcPr>
          <w:p w14:paraId="416E9837">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25" w:type="dxa"/>
            <w:shd w:val="clear" w:color="auto" w:fill="auto"/>
            <w:vAlign w:val="center"/>
          </w:tcPr>
          <w:p w14:paraId="4AD23DF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16</w:t>
            </w:r>
          </w:p>
        </w:tc>
        <w:tc>
          <w:tcPr>
            <w:tcW w:w="403" w:type="dxa"/>
            <w:shd w:val="clear" w:color="auto" w:fill="auto"/>
            <w:vAlign w:val="center"/>
          </w:tcPr>
          <w:p w14:paraId="7EA0DBBD">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49" w:type="dxa"/>
            <w:vAlign w:val="center"/>
          </w:tcPr>
          <w:p w14:paraId="7C1AD0C7">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2BC84A85">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3DDF9D45">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olor w:val="000000"/>
                <w:sz w:val="18"/>
                <w:szCs w:val="18"/>
              </w:rPr>
              <w:t>⑩</w:t>
            </w:r>
          </w:p>
        </w:tc>
        <w:tc>
          <w:tcPr>
            <w:tcW w:w="713" w:type="dxa"/>
            <w:vAlign w:val="center"/>
          </w:tcPr>
          <w:p w14:paraId="46A12872">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5F76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5" w:type="dxa"/>
            <w:vMerge w:val="continue"/>
            <w:vAlign w:val="center"/>
          </w:tcPr>
          <w:p w14:paraId="302CEB82">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46539DE3">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10DCE822">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919" w:type="dxa"/>
            <w:shd w:val="clear" w:color="auto" w:fill="auto"/>
            <w:vAlign w:val="center"/>
          </w:tcPr>
          <w:p w14:paraId="05C20B97">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000002G</w:t>
            </w:r>
          </w:p>
        </w:tc>
        <w:tc>
          <w:tcPr>
            <w:tcW w:w="2368" w:type="dxa"/>
            <w:shd w:val="clear" w:color="auto" w:fill="auto"/>
            <w:vAlign w:val="center"/>
          </w:tcPr>
          <w:p w14:paraId="00434BEB">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信息技术</w:t>
            </w:r>
          </w:p>
        </w:tc>
        <w:tc>
          <w:tcPr>
            <w:tcW w:w="445" w:type="dxa"/>
            <w:shd w:val="clear" w:color="auto" w:fill="auto"/>
            <w:vAlign w:val="center"/>
          </w:tcPr>
          <w:p w14:paraId="30C4225B">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B</w:t>
            </w:r>
          </w:p>
        </w:tc>
        <w:tc>
          <w:tcPr>
            <w:tcW w:w="499" w:type="dxa"/>
            <w:shd w:val="clear" w:color="auto" w:fill="auto"/>
            <w:vAlign w:val="center"/>
          </w:tcPr>
          <w:p w14:paraId="6F66C86F">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64</w:t>
            </w:r>
          </w:p>
        </w:tc>
        <w:tc>
          <w:tcPr>
            <w:tcW w:w="584" w:type="dxa"/>
            <w:shd w:val="clear" w:color="auto" w:fill="auto"/>
            <w:vAlign w:val="center"/>
          </w:tcPr>
          <w:p w14:paraId="55244E92">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32</w:t>
            </w:r>
          </w:p>
        </w:tc>
        <w:tc>
          <w:tcPr>
            <w:tcW w:w="519" w:type="dxa"/>
            <w:shd w:val="clear" w:color="auto" w:fill="auto"/>
            <w:vAlign w:val="center"/>
          </w:tcPr>
          <w:p w14:paraId="6CE727CE">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32</w:t>
            </w:r>
          </w:p>
        </w:tc>
        <w:tc>
          <w:tcPr>
            <w:tcW w:w="441" w:type="dxa"/>
            <w:shd w:val="clear" w:color="auto" w:fill="auto"/>
            <w:vAlign w:val="center"/>
          </w:tcPr>
          <w:p w14:paraId="7AEEF1D5">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4</w:t>
            </w:r>
          </w:p>
        </w:tc>
        <w:tc>
          <w:tcPr>
            <w:tcW w:w="433" w:type="dxa"/>
            <w:shd w:val="clear" w:color="auto" w:fill="auto"/>
            <w:vAlign w:val="center"/>
          </w:tcPr>
          <w:p w14:paraId="3BC07D14">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2" w:type="dxa"/>
            <w:shd w:val="clear" w:color="auto" w:fill="auto"/>
            <w:vAlign w:val="center"/>
          </w:tcPr>
          <w:p w14:paraId="628B361D">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425" w:type="dxa"/>
            <w:shd w:val="clear" w:color="auto" w:fill="auto"/>
            <w:vAlign w:val="center"/>
          </w:tcPr>
          <w:p w14:paraId="11A7EC2D">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3" w:type="dxa"/>
            <w:shd w:val="clear" w:color="auto" w:fill="auto"/>
            <w:vAlign w:val="center"/>
          </w:tcPr>
          <w:p w14:paraId="721C3490">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49" w:type="dxa"/>
            <w:vAlign w:val="center"/>
          </w:tcPr>
          <w:p w14:paraId="3F197DAF">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4FF788B3">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66442AF8">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olor w:val="000000"/>
                <w:sz w:val="18"/>
                <w:szCs w:val="18"/>
              </w:rPr>
              <w:t>⑩</w:t>
            </w:r>
          </w:p>
        </w:tc>
        <w:tc>
          <w:tcPr>
            <w:tcW w:w="713" w:type="dxa"/>
            <w:vAlign w:val="center"/>
          </w:tcPr>
          <w:p w14:paraId="6031542B">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4988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5" w:type="dxa"/>
            <w:vMerge w:val="continue"/>
            <w:vAlign w:val="center"/>
          </w:tcPr>
          <w:p w14:paraId="6DB97FC0">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0066D7CC">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04716815">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919" w:type="dxa"/>
            <w:shd w:val="clear" w:color="auto" w:fill="auto"/>
            <w:vAlign w:val="center"/>
          </w:tcPr>
          <w:p w14:paraId="0DB29F3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010126Z</w:t>
            </w:r>
          </w:p>
        </w:tc>
        <w:tc>
          <w:tcPr>
            <w:tcW w:w="2368" w:type="dxa"/>
            <w:shd w:val="clear" w:color="auto" w:fill="auto"/>
            <w:vAlign w:val="center"/>
          </w:tcPr>
          <w:p w14:paraId="18938C17">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人工智能与应用</w:t>
            </w:r>
          </w:p>
        </w:tc>
        <w:tc>
          <w:tcPr>
            <w:tcW w:w="445" w:type="dxa"/>
            <w:shd w:val="clear" w:color="auto" w:fill="auto"/>
            <w:vAlign w:val="center"/>
          </w:tcPr>
          <w:p w14:paraId="6F71FFFE">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B</w:t>
            </w:r>
          </w:p>
        </w:tc>
        <w:tc>
          <w:tcPr>
            <w:tcW w:w="499" w:type="dxa"/>
            <w:shd w:val="clear" w:color="auto" w:fill="auto"/>
            <w:vAlign w:val="center"/>
          </w:tcPr>
          <w:p w14:paraId="0376AD39">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32</w:t>
            </w:r>
          </w:p>
        </w:tc>
        <w:tc>
          <w:tcPr>
            <w:tcW w:w="584" w:type="dxa"/>
            <w:shd w:val="clear" w:color="auto" w:fill="auto"/>
            <w:vAlign w:val="center"/>
          </w:tcPr>
          <w:p w14:paraId="7AE01BD3">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16</w:t>
            </w:r>
          </w:p>
        </w:tc>
        <w:tc>
          <w:tcPr>
            <w:tcW w:w="519" w:type="dxa"/>
            <w:shd w:val="clear" w:color="auto" w:fill="auto"/>
            <w:vAlign w:val="center"/>
          </w:tcPr>
          <w:p w14:paraId="02986FBB">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16</w:t>
            </w:r>
          </w:p>
        </w:tc>
        <w:tc>
          <w:tcPr>
            <w:tcW w:w="441" w:type="dxa"/>
            <w:shd w:val="clear" w:color="auto" w:fill="auto"/>
            <w:vAlign w:val="center"/>
          </w:tcPr>
          <w:p w14:paraId="2D031900">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2</w:t>
            </w:r>
          </w:p>
        </w:tc>
        <w:tc>
          <w:tcPr>
            <w:tcW w:w="433" w:type="dxa"/>
            <w:shd w:val="clear" w:color="auto" w:fill="auto"/>
            <w:vAlign w:val="center"/>
          </w:tcPr>
          <w:p w14:paraId="6AE2D417">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2" w:type="dxa"/>
            <w:shd w:val="clear" w:color="auto" w:fill="auto"/>
            <w:vAlign w:val="center"/>
          </w:tcPr>
          <w:p w14:paraId="1AEF64F4">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32</w:t>
            </w:r>
          </w:p>
        </w:tc>
        <w:tc>
          <w:tcPr>
            <w:tcW w:w="425" w:type="dxa"/>
            <w:shd w:val="clear" w:color="auto" w:fill="auto"/>
            <w:vAlign w:val="center"/>
          </w:tcPr>
          <w:p w14:paraId="6D009C03">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3" w:type="dxa"/>
            <w:shd w:val="clear" w:color="auto" w:fill="auto"/>
            <w:vAlign w:val="center"/>
          </w:tcPr>
          <w:p w14:paraId="4B6E01D8">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49" w:type="dxa"/>
            <w:shd w:val="clear" w:color="auto" w:fill="auto"/>
            <w:vAlign w:val="center"/>
          </w:tcPr>
          <w:p w14:paraId="5649A4E4">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6" w:type="dxa"/>
            <w:shd w:val="clear" w:color="auto" w:fill="auto"/>
            <w:vAlign w:val="center"/>
          </w:tcPr>
          <w:p w14:paraId="6247AE78">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601" w:type="dxa"/>
            <w:shd w:val="clear" w:color="auto" w:fill="auto"/>
            <w:vAlign w:val="center"/>
          </w:tcPr>
          <w:p w14:paraId="72FD2428">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olor w:val="000000"/>
                <w:sz w:val="18"/>
                <w:szCs w:val="18"/>
              </w:rPr>
              <w:t>⑩</w:t>
            </w:r>
          </w:p>
        </w:tc>
        <w:tc>
          <w:tcPr>
            <w:tcW w:w="713" w:type="dxa"/>
            <w:shd w:val="clear" w:color="auto" w:fill="auto"/>
            <w:vAlign w:val="center"/>
          </w:tcPr>
          <w:p w14:paraId="74610851">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4065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5" w:type="dxa"/>
            <w:vMerge w:val="continue"/>
            <w:vAlign w:val="center"/>
          </w:tcPr>
          <w:p w14:paraId="26E98FC2">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693CCCF5">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5C8FB7C8">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14</w:t>
            </w:r>
          </w:p>
        </w:tc>
        <w:tc>
          <w:tcPr>
            <w:tcW w:w="919" w:type="dxa"/>
            <w:shd w:val="clear" w:color="auto" w:fill="auto"/>
            <w:vAlign w:val="center"/>
          </w:tcPr>
          <w:p w14:paraId="108A5943">
            <w:pPr>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000023G</w:t>
            </w:r>
          </w:p>
        </w:tc>
        <w:tc>
          <w:tcPr>
            <w:tcW w:w="2368" w:type="dxa"/>
            <w:shd w:val="clear" w:color="auto" w:fill="auto"/>
            <w:vAlign w:val="center"/>
          </w:tcPr>
          <w:p w14:paraId="268F1E82">
            <w:pPr>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劳动教育与实践</w:t>
            </w:r>
          </w:p>
        </w:tc>
        <w:tc>
          <w:tcPr>
            <w:tcW w:w="445" w:type="dxa"/>
            <w:shd w:val="clear" w:color="auto" w:fill="auto"/>
            <w:vAlign w:val="center"/>
          </w:tcPr>
          <w:p w14:paraId="5B92196C">
            <w:pPr>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499" w:type="dxa"/>
            <w:shd w:val="clear" w:color="auto" w:fill="auto"/>
            <w:vAlign w:val="center"/>
          </w:tcPr>
          <w:p w14:paraId="0EE626EB">
            <w:pPr>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84" w:type="dxa"/>
            <w:shd w:val="clear" w:color="auto" w:fill="auto"/>
            <w:vAlign w:val="center"/>
          </w:tcPr>
          <w:p w14:paraId="2E6FC151">
            <w:pPr>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19" w:type="dxa"/>
            <w:shd w:val="clear" w:color="auto" w:fill="auto"/>
            <w:vAlign w:val="center"/>
          </w:tcPr>
          <w:p w14:paraId="1057FFE5">
            <w:pPr>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441" w:type="dxa"/>
            <w:shd w:val="clear" w:color="auto" w:fill="auto"/>
            <w:vAlign w:val="center"/>
          </w:tcPr>
          <w:p w14:paraId="1B00A1E6">
            <w:pPr>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33" w:type="dxa"/>
            <w:shd w:val="clear" w:color="auto" w:fill="auto"/>
            <w:vAlign w:val="center"/>
          </w:tcPr>
          <w:p w14:paraId="024FC6C1">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16</w:t>
            </w:r>
          </w:p>
        </w:tc>
        <w:tc>
          <w:tcPr>
            <w:tcW w:w="402" w:type="dxa"/>
            <w:shd w:val="clear" w:color="auto" w:fill="auto"/>
            <w:vAlign w:val="center"/>
          </w:tcPr>
          <w:p w14:paraId="4988978E">
            <w:pPr>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425" w:type="dxa"/>
            <w:shd w:val="clear" w:color="auto" w:fill="auto"/>
            <w:vAlign w:val="center"/>
          </w:tcPr>
          <w:p w14:paraId="182AFA55">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3" w:type="dxa"/>
            <w:shd w:val="clear" w:color="auto" w:fill="auto"/>
            <w:vAlign w:val="center"/>
          </w:tcPr>
          <w:p w14:paraId="43D24DE5">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49" w:type="dxa"/>
            <w:shd w:val="clear" w:color="auto" w:fill="auto"/>
            <w:vAlign w:val="center"/>
          </w:tcPr>
          <w:p w14:paraId="76031AD0">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6" w:type="dxa"/>
            <w:shd w:val="clear" w:color="auto" w:fill="auto"/>
            <w:vAlign w:val="center"/>
          </w:tcPr>
          <w:p w14:paraId="7028887C">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601" w:type="dxa"/>
            <w:shd w:val="clear" w:color="auto" w:fill="auto"/>
            <w:vAlign w:val="center"/>
          </w:tcPr>
          <w:p w14:paraId="5E08DEAD">
            <w:pPr>
              <w:pageBreakBefore w:val="0"/>
              <w:widowControl/>
              <w:kinsoku/>
              <w:wordWrap/>
              <w:overflowPunct/>
              <w:topLinePunct w:val="0"/>
              <w:bidi w:val="0"/>
              <w:spacing w:line="360" w:lineRule="exact"/>
              <w:jc w:val="center"/>
              <w:rPr>
                <w:rFonts w:ascii="宋体" w:hAnsi="宋体"/>
                <w:color w:val="000000"/>
                <w:sz w:val="18"/>
                <w:szCs w:val="18"/>
              </w:rPr>
            </w:pPr>
            <w:r>
              <w:rPr>
                <w:rFonts w:hint="eastAsia" w:ascii="宋体" w:hAnsi="宋体"/>
                <w:color w:val="000000"/>
                <w:sz w:val="18"/>
                <w:szCs w:val="18"/>
              </w:rPr>
              <w:t>⑥⑧</w:t>
            </w:r>
          </w:p>
        </w:tc>
        <w:tc>
          <w:tcPr>
            <w:tcW w:w="713" w:type="dxa"/>
            <w:shd w:val="clear" w:color="auto" w:fill="auto"/>
            <w:vAlign w:val="center"/>
          </w:tcPr>
          <w:p w14:paraId="155386C4">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76E0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5" w:type="dxa"/>
            <w:vMerge w:val="continue"/>
            <w:vAlign w:val="center"/>
          </w:tcPr>
          <w:p w14:paraId="1A9AC504">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3E84E19A">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0ACF9ECD">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15</w:t>
            </w:r>
          </w:p>
        </w:tc>
        <w:tc>
          <w:tcPr>
            <w:tcW w:w="919" w:type="dxa"/>
            <w:shd w:val="clear" w:color="auto" w:fill="auto"/>
            <w:vAlign w:val="center"/>
          </w:tcPr>
          <w:p w14:paraId="5A0BC762">
            <w:pPr>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000033G</w:t>
            </w:r>
          </w:p>
        </w:tc>
        <w:tc>
          <w:tcPr>
            <w:tcW w:w="2368" w:type="dxa"/>
            <w:shd w:val="clear" w:color="auto" w:fill="auto"/>
            <w:vAlign w:val="center"/>
          </w:tcPr>
          <w:p w14:paraId="10ECDB30">
            <w:pPr>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国家安全教育</w:t>
            </w:r>
          </w:p>
        </w:tc>
        <w:tc>
          <w:tcPr>
            <w:tcW w:w="445" w:type="dxa"/>
            <w:shd w:val="clear" w:color="auto" w:fill="auto"/>
            <w:vAlign w:val="center"/>
          </w:tcPr>
          <w:p w14:paraId="69A17915">
            <w:pPr>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w:t>
            </w:r>
          </w:p>
        </w:tc>
        <w:tc>
          <w:tcPr>
            <w:tcW w:w="499" w:type="dxa"/>
            <w:shd w:val="clear" w:color="auto" w:fill="auto"/>
            <w:vAlign w:val="center"/>
          </w:tcPr>
          <w:p w14:paraId="72AF00C1">
            <w:pPr>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84" w:type="dxa"/>
            <w:shd w:val="clear" w:color="auto" w:fill="auto"/>
            <w:vAlign w:val="center"/>
          </w:tcPr>
          <w:p w14:paraId="3EBCDC0E">
            <w:pPr>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19" w:type="dxa"/>
            <w:shd w:val="clear" w:color="auto" w:fill="auto"/>
            <w:vAlign w:val="center"/>
          </w:tcPr>
          <w:p w14:paraId="6E52ED4F">
            <w:pPr>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41" w:type="dxa"/>
            <w:shd w:val="clear" w:color="auto" w:fill="auto"/>
            <w:vAlign w:val="center"/>
          </w:tcPr>
          <w:p w14:paraId="7E66E2EF">
            <w:pPr>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433" w:type="dxa"/>
            <w:shd w:val="clear" w:color="auto" w:fill="auto"/>
            <w:vAlign w:val="center"/>
          </w:tcPr>
          <w:p w14:paraId="4C1CF91D">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16</w:t>
            </w:r>
          </w:p>
        </w:tc>
        <w:tc>
          <w:tcPr>
            <w:tcW w:w="402" w:type="dxa"/>
            <w:shd w:val="clear" w:color="auto" w:fill="auto"/>
            <w:vAlign w:val="center"/>
          </w:tcPr>
          <w:p w14:paraId="0E8DA4FB">
            <w:pPr>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25" w:type="dxa"/>
            <w:shd w:val="clear" w:color="auto" w:fill="auto"/>
            <w:vAlign w:val="center"/>
          </w:tcPr>
          <w:p w14:paraId="6AFEE3AF">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3" w:type="dxa"/>
            <w:shd w:val="clear" w:color="auto" w:fill="auto"/>
            <w:vAlign w:val="center"/>
          </w:tcPr>
          <w:p w14:paraId="4F719ABF">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49" w:type="dxa"/>
            <w:shd w:val="clear" w:color="auto" w:fill="auto"/>
            <w:vAlign w:val="center"/>
          </w:tcPr>
          <w:p w14:paraId="544A7A10">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06" w:type="dxa"/>
            <w:shd w:val="clear" w:color="auto" w:fill="auto"/>
            <w:vAlign w:val="center"/>
          </w:tcPr>
          <w:p w14:paraId="48398823">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601" w:type="dxa"/>
            <w:shd w:val="clear" w:color="auto" w:fill="auto"/>
            <w:vAlign w:val="center"/>
          </w:tcPr>
          <w:p w14:paraId="622875C3">
            <w:pPr>
              <w:pageBreakBefore w:val="0"/>
              <w:widowControl/>
              <w:kinsoku/>
              <w:wordWrap/>
              <w:overflowPunct/>
              <w:topLinePunct w:val="0"/>
              <w:bidi w:val="0"/>
              <w:spacing w:line="360" w:lineRule="exact"/>
              <w:jc w:val="center"/>
              <w:rPr>
                <w:rFonts w:ascii="宋体" w:hAnsi="宋体"/>
                <w:color w:val="000000"/>
                <w:sz w:val="18"/>
                <w:szCs w:val="18"/>
              </w:rPr>
            </w:pPr>
            <w:r>
              <w:rPr>
                <w:rFonts w:hint="eastAsia" w:ascii="宋体" w:hAnsi="宋体"/>
                <w:color w:val="000000"/>
                <w:sz w:val="18"/>
                <w:szCs w:val="18"/>
              </w:rPr>
              <w:t>②</w:t>
            </w:r>
          </w:p>
        </w:tc>
        <w:tc>
          <w:tcPr>
            <w:tcW w:w="713" w:type="dxa"/>
            <w:shd w:val="clear" w:color="auto" w:fill="auto"/>
            <w:vAlign w:val="center"/>
          </w:tcPr>
          <w:p w14:paraId="453AABE1">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5490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55" w:type="dxa"/>
            <w:vMerge w:val="continue"/>
            <w:vAlign w:val="center"/>
          </w:tcPr>
          <w:p w14:paraId="2783912D">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7D653F7D">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1322" w:type="dxa"/>
            <w:gridSpan w:val="2"/>
            <w:vAlign w:val="center"/>
          </w:tcPr>
          <w:p w14:paraId="30419DF0">
            <w:pPr>
              <w:pageBreakBefore w:val="0"/>
              <w:widowControl/>
              <w:kinsoku/>
              <w:wordWrap/>
              <w:overflowPunct/>
              <w:topLinePunct w:val="0"/>
              <w:bidi w:val="0"/>
              <w:spacing w:line="360" w:lineRule="exact"/>
              <w:jc w:val="center"/>
              <w:rPr>
                <w:rFonts w:ascii="宋体" w:hAnsi="宋体" w:cs="宋体"/>
                <w:b/>
                <w:color w:val="000000"/>
                <w:kern w:val="0"/>
                <w:sz w:val="18"/>
                <w:szCs w:val="18"/>
              </w:rPr>
            </w:pPr>
            <w:r>
              <w:rPr>
                <w:rFonts w:hint="eastAsia" w:ascii="宋体" w:hAnsi="宋体" w:cs="宋体"/>
                <w:b/>
                <w:color w:val="000000"/>
                <w:kern w:val="0"/>
                <w:sz w:val="18"/>
                <w:szCs w:val="18"/>
              </w:rPr>
              <w:t>小计</w:t>
            </w:r>
          </w:p>
        </w:tc>
        <w:tc>
          <w:tcPr>
            <w:tcW w:w="2368" w:type="dxa"/>
            <w:vAlign w:val="center"/>
          </w:tcPr>
          <w:p w14:paraId="6054E005">
            <w:pPr>
              <w:pageBreakBefore w:val="0"/>
              <w:widowControl/>
              <w:kinsoku/>
              <w:wordWrap/>
              <w:overflowPunct/>
              <w:topLinePunct w:val="0"/>
              <w:bidi w:val="0"/>
              <w:spacing w:line="360" w:lineRule="exact"/>
              <w:jc w:val="center"/>
              <w:rPr>
                <w:rFonts w:hint="default" w:ascii="宋体" w:hAnsi="宋体" w:eastAsia="宋体" w:cs="宋体"/>
                <w:b/>
                <w:color w:val="000000"/>
                <w:sz w:val="18"/>
                <w:szCs w:val="18"/>
                <w:lang w:val="en-US" w:eastAsia="zh-CN"/>
              </w:rPr>
            </w:pPr>
            <w:r>
              <w:rPr>
                <w:rFonts w:hint="eastAsia" w:ascii="宋体" w:hAnsi="宋体" w:cs="宋体"/>
                <w:b/>
                <w:color w:val="000000"/>
                <w:sz w:val="18"/>
                <w:szCs w:val="18"/>
                <w:lang w:val="en-US" w:eastAsia="zh-CN"/>
              </w:rPr>
              <w:t>共15门</w:t>
            </w:r>
          </w:p>
        </w:tc>
        <w:tc>
          <w:tcPr>
            <w:tcW w:w="445" w:type="dxa"/>
            <w:vAlign w:val="center"/>
          </w:tcPr>
          <w:p w14:paraId="332305DF">
            <w:pPr>
              <w:pageBreakBefore w:val="0"/>
              <w:widowControl/>
              <w:kinsoku/>
              <w:wordWrap/>
              <w:overflowPunct/>
              <w:topLinePunct w:val="0"/>
              <w:bidi w:val="0"/>
              <w:spacing w:line="360" w:lineRule="exact"/>
              <w:textAlignment w:val="center"/>
              <w:rPr>
                <w:rFonts w:ascii="宋体" w:hAnsi="宋体" w:cs="宋体"/>
                <w:bCs/>
                <w:color w:val="000000"/>
                <w:sz w:val="18"/>
                <w:szCs w:val="18"/>
              </w:rPr>
            </w:pPr>
          </w:p>
        </w:tc>
        <w:tc>
          <w:tcPr>
            <w:tcW w:w="499" w:type="dxa"/>
            <w:vAlign w:val="center"/>
          </w:tcPr>
          <w:p w14:paraId="61A4FE9F">
            <w:pPr>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736</w:t>
            </w:r>
          </w:p>
        </w:tc>
        <w:tc>
          <w:tcPr>
            <w:tcW w:w="584" w:type="dxa"/>
            <w:vAlign w:val="center"/>
          </w:tcPr>
          <w:p w14:paraId="11C905F6">
            <w:pPr>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434</w:t>
            </w:r>
          </w:p>
        </w:tc>
        <w:tc>
          <w:tcPr>
            <w:tcW w:w="519" w:type="dxa"/>
            <w:vAlign w:val="center"/>
          </w:tcPr>
          <w:p w14:paraId="67F66CEE">
            <w:pPr>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302</w:t>
            </w:r>
          </w:p>
        </w:tc>
        <w:tc>
          <w:tcPr>
            <w:tcW w:w="441" w:type="dxa"/>
            <w:vAlign w:val="center"/>
          </w:tcPr>
          <w:p w14:paraId="73BDD9FF">
            <w:pPr>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42</w:t>
            </w:r>
          </w:p>
        </w:tc>
        <w:tc>
          <w:tcPr>
            <w:tcW w:w="433" w:type="dxa"/>
            <w:vAlign w:val="center"/>
          </w:tcPr>
          <w:p w14:paraId="55610F49">
            <w:pPr>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336</w:t>
            </w:r>
          </w:p>
        </w:tc>
        <w:tc>
          <w:tcPr>
            <w:tcW w:w="402" w:type="dxa"/>
            <w:vAlign w:val="center"/>
          </w:tcPr>
          <w:p w14:paraId="079442E8">
            <w:pPr>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284</w:t>
            </w:r>
          </w:p>
        </w:tc>
        <w:tc>
          <w:tcPr>
            <w:tcW w:w="425" w:type="dxa"/>
            <w:vAlign w:val="center"/>
          </w:tcPr>
          <w:p w14:paraId="5DD77A86">
            <w:pPr>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108</w:t>
            </w:r>
          </w:p>
        </w:tc>
        <w:tc>
          <w:tcPr>
            <w:tcW w:w="403" w:type="dxa"/>
            <w:vAlign w:val="center"/>
          </w:tcPr>
          <w:p w14:paraId="2E844205">
            <w:pPr>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8</w:t>
            </w:r>
          </w:p>
        </w:tc>
        <w:tc>
          <w:tcPr>
            <w:tcW w:w="449" w:type="dxa"/>
            <w:vAlign w:val="center"/>
          </w:tcPr>
          <w:p w14:paraId="22E57D67">
            <w:pPr>
              <w:pageBreakBefore w:val="0"/>
              <w:widowControl/>
              <w:kinsoku/>
              <w:wordWrap/>
              <w:overflowPunct/>
              <w:topLinePunct w:val="0"/>
              <w:bidi w:val="0"/>
              <w:spacing w:line="360" w:lineRule="exact"/>
              <w:jc w:val="center"/>
              <w:rPr>
                <w:rFonts w:hint="eastAsia"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0</w:t>
            </w:r>
          </w:p>
        </w:tc>
        <w:tc>
          <w:tcPr>
            <w:tcW w:w="406" w:type="dxa"/>
            <w:vAlign w:val="center"/>
          </w:tcPr>
          <w:p w14:paraId="5908AC1D">
            <w:pPr>
              <w:pageBreakBefore w:val="0"/>
              <w:widowControl/>
              <w:kinsoku/>
              <w:wordWrap/>
              <w:overflowPunct/>
              <w:topLinePunct w:val="0"/>
              <w:bidi w:val="0"/>
              <w:spacing w:line="360" w:lineRule="exact"/>
              <w:jc w:val="center"/>
              <w:rPr>
                <w:rFonts w:hint="eastAsia"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0</w:t>
            </w:r>
          </w:p>
        </w:tc>
        <w:tc>
          <w:tcPr>
            <w:tcW w:w="601" w:type="dxa"/>
            <w:vAlign w:val="center"/>
          </w:tcPr>
          <w:p w14:paraId="3CBFAA41">
            <w:pPr>
              <w:pageBreakBefore w:val="0"/>
              <w:kinsoku/>
              <w:wordWrap/>
              <w:overflowPunct/>
              <w:topLinePunct w:val="0"/>
              <w:bidi w:val="0"/>
              <w:spacing w:line="360" w:lineRule="exact"/>
              <w:jc w:val="center"/>
              <w:rPr>
                <w:rFonts w:ascii="宋体" w:hAnsi="宋体" w:cs="宋体"/>
                <w:bCs/>
                <w:color w:val="000000"/>
                <w:sz w:val="18"/>
                <w:szCs w:val="18"/>
              </w:rPr>
            </w:pPr>
          </w:p>
        </w:tc>
        <w:tc>
          <w:tcPr>
            <w:tcW w:w="713" w:type="dxa"/>
            <w:vAlign w:val="center"/>
          </w:tcPr>
          <w:p w14:paraId="1FF351A9">
            <w:pPr>
              <w:pageBreakBefore w:val="0"/>
              <w:kinsoku/>
              <w:wordWrap/>
              <w:overflowPunct/>
              <w:topLinePunct w:val="0"/>
              <w:bidi w:val="0"/>
              <w:spacing w:line="360" w:lineRule="exact"/>
              <w:jc w:val="center"/>
              <w:rPr>
                <w:rFonts w:ascii="宋体" w:hAnsi="宋体" w:cs="宋体"/>
                <w:bCs/>
                <w:color w:val="000000"/>
                <w:sz w:val="18"/>
                <w:szCs w:val="18"/>
              </w:rPr>
            </w:pPr>
          </w:p>
        </w:tc>
      </w:tr>
      <w:tr w14:paraId="5B6F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55" w:type="dxa"/>
            <w:vMerge w:val="continue"/>
            <w:vAlign w:val="center"/>
          </w:tcPr>
          <w:p w14:paraId="49E16853">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restart"/>
            <w:vAlign w:val="center"/>
          </w:tcPr>
          <w:p w14:paraId="676C05C7">
            <w:pPr>
              <w:pageBreakBefore w:val="0"/>
              <w:widowControl/>
              <w:kinsoku/>
              <w:wordWrap/>
              <w:overflowPunct/>
              <w:topLinePunct w:val="0"/>
              <w:bidi w:val="0"/>
              <w:spacing w:line="36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选修</w:t>
            </w:r>
            <w:r>
              <w:rPr>
                <w:rFonts w:hint="eastAsia" w:ascii="宋体" w:hAnsi="宋体" w:cs="宋体"/>
                <w:color w:val="000000"/>
                <w:kern w:val="0"/>
                <w:sz w:val="18"/>
                <w:szCs w:val="18"/>
              </w:rPr>
              <w:t>课</w:t>
            </w:r>
          </w:p>
        </w:tc>
        <w:tc>
          <w:tcPr>
            <w:tcW w:w="403" w:type="dxa"/>
            <w:vMerge w:val="restart"/>
            <w:vAlign w:val="center"/>
          </w:tcPr>
          <w:p w14:paraId="170C7B1D">
            <w:pPr>
              <w:pageBreakBefore w:val="0"/>
              <w:widowControl/>
              <w:kinsoku/>
              <w:wordWrap/>
              <w:overflowPunct/>
              <w:topLinePunct w:val="0"/>
              <w:bidi w:val="0"/>
              <w:spacing w:line="36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限选课</w:t>
            </w:r>
          </w:p>
        </w:tc>
        <w:tc>
          <w:tcPr>
            <w:tcW w:w="919" w:type="dxa"/>
            <w:vAlign w:val="center"/>
          </w:tcPr>
          <w:p w14:paraId="7EA3C71F">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2368" w:type="dxa"/>
            <w:shd w:val="clear" w:color="auto" w:fill="auto"/>
            <w:vAlign w:val="center"/>
          </w:tcPr>
          <w:p w14:paraId="6C1AF482">
            <w:pPr>
              <w:pageBreakBefore w:val="0"/>
              <w:widowControl/>
              <w:kinsoku/>
              <w:wordWrap/>
              <w:overflowPunct/>
              <w:topLinePunct w:val="0"/>
              <w:bidi w:val="0"/>
              <w:spacing w:line="360" w:lineRule="exact"/>
              <w:jc w:val="center"/>
              <w:rPr>
                <w:rFonts w:ascii="宋体" w:hAnsi="宋体" w:cs="宋体"/>
                <w:bCs/>
                <w:color w:val="000000"/>
                <w:sz w:val="18"/>
                <w:szCs w:val="18"/>
              </w:rPr>
            </w:pPr>
            <w:r>
              <w:rPr>
                <w:rFonts w:hint="eastAsia" w:ascii="宋体" w:hAnsi="宋体" w:cs="宋体"/>
                <w:bCs/>
                <w:color w:val="000000"/>
                <w:sz w:val="18"/>
                <w:szCs w:val="18"/>
              </w:rPr>
              <w:t>钧瓷鉴赏</w:t>
            </w:r>
          </w:p>
        </w:tc>
        <w:tc>
          <w:tcPr>
            <w:tcW w:w="445" w:type="dxa"/>
            <w:shd w:val="clear" w:color="auto" w:fill="auto"/>
            <w:vAlign w:val="center"/>
          </w:tcPr>
          <w:p w14:paraId="61230FFE">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B</w:t>
            </w:r>
          </w:p>
        </w:tc>
        <w:tc>
          <w:tcPr>
            <w:tcW w:w="499" w:type="dxa"/>
            <w:shd w:val="clear" w:color="auto" w:fill="auto"/>
            <w:vAlign w:val="center"/>
          </w:tcPr>
          <w:p w14:paraId="19296B5A">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32</w:t>
            </w:r>
          </w:p>
        </w:tc>
        <w:tc>
          <w:tcPr>
            <w:tcW w:w="584" w:type="dxa"/>
            <w:shd w:val="clear" w:color="auto" w:fill="auto"/>
            <w:vAlign w:val="center"/>
          </w:tcPr>
          <w:p w14:paraId="65081AA2">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16</w:t>
            </w:r>
          </w:p>
        </w:tc>
        <w:tc>
          <w:tcPr>
            <w:tcW w:w="519" w:type="dxa"/>
            <w:shd w:val="clear" w:color="auto" w:fill="auto"/>
            <w:vAlign w:val="center"/>
          </w:tcPr>
          <w:p w14:paraId="02F2A8E0">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16</w:t>
            </w:r>
          </w:p>
        </w:tc>
        <w:tc>
          <w:tcPr>
            <w:tcW w:w="441" w:type="dxa"/>
            <w:shd w:val="clear" w:color="auto" w:fill="auto"/>
            <w:vAlign w:val="center"/>
          </w:tcPr>
          <w:p w14:paraId="32453BB1">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2</w:t>
            </w:r>
          </w:p>
        </w:tc>
        <w:tc>
          <w:tcPr>
            <w:tcW w:w="433" w:type="dxa"/>
            <w:shd w:val="clear" w:color="auto" w:fill="auto"/>
            <w:vAlign w:val="center"/>
          </w:tcPr>
          <w:p w14:paraId="250FD67D">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32</w:t>
            </w:r>
          </w:p>
        </w:tc>
        <w:tc>
          <w:tcPr>
            <w:tcW w:w="402" w:type="dxa"/>
            <w:shd w:val="clear" w:color="auto" w:fill="auto"/>
            <w:vAlign w:val="center"/>
          </w:tcPr>
          <w:p w14:paraId="6BA43414">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25" w:type="dxa"/>
            <w:vAlign w:val="center"/>
          </w:tcPr>
          <w:p w14:paraId="156EC5B9">
            <w:pPr>
              <w:pageBreakBefore w:val="0"/>
              <w:kinsoku/>
              <w:wordWrap/>
              <w:overflowPunct/>
              <w:topLinePunct w:val="0"/>
              <w:bidi w:val="0"/>
              <w:spacing w:line="360" w:lineRule="exact"/>
              <w:jc w:val="center"/>
              <w:rPr>
                <w:rFonts w:ascii="宋体" w:hAnsi="宋体" w:cs="宋体"/>
                <w:bCs/>
                <w:color w:val="000000"/>
                <w:sz w:val="18"/>
                <w:szCs w:val="18"/>
              </w:rPr>
            </w:pPr>
          </w:p>
        </w:tc>
        <w:tc>
          <w:tcPr>
            <w:tcW w:w="403" w:type="dxa"/>
            <w:vAlign w:val="center"/>
          </w:tcPr>
          <w:p w14:paraId="55A417C2">
            <w:pPr>
              <w:pageBreakBefore w:val="0"/>
              <w:kinsoku/>
              <w:wordWrap/>
              <w:overflowPunct/>
              <w:topLinePunct w:val="0"/>
              <w:bidi w:val="0"/>
              <w:spacing w:line="360" w:lineRule="exact"/>
              <w:jc w:val="center"/>
              <w:rPr>
                <w:rFonts w:ascii="宋体" w:hAnsi="宋体" w:cs="宋体"/>
                <w:bCs/>
                <w:color w:val="000000"/>
                <w:sz w:val="18"/>
                <w:szCs w:val="18"/>
              </w:rPr>
            </w:pPr>
          </w:p>
        </w:tc>
        <w:tc>
          <w:tcPr>
            <w:tcW w:w="449" w:type="dxa"/>
            <w:vAlign w:val="center"/>
          </w:tcPr>
          <w:p w14:paraId="1330473E">
            <w:pPr>
              <w:pageBreakBefore w:val="0"/>
              <w:kinsoku/>
              <w:wordWrap/>
              <w:overflowPunct/>
              <w:topLinePunct w:val="0"/>
              <w:bidi w:val="0"/>
              <w:spacing w:line="360" w:lineRule="exact"/>
              <w:jc w:val="center"/>
              <w:rPr>
                <w:rFonts w:ascii="宋体" w:hAnsi="宋体" w:cs="宋体"/>
                <w:bCs/>
                <w:color w:val="000000"/>
                <w:sz w:val="18"/>
                <w:szCs w:val="18"/>
              </w:rPr>
            </w:pPr>
          </w:p>
        </w:tc>
        <w:tc>
          <w:tcPr>
            <w:tcW w:w="406" w:type="dxa"/>
            <w:vAlign w:val="center"/>
          </w:tcPr>
          <w:p w14:paraId="3E29E03A">
            <w:pPr>
              <w:pageBreakBefore w:val="0"/>
              <w:kinsoku/>
              <w:wordWrap/>
              <w:overflowPunct/>
              <w:topLinePunct w:val="0"/>
              <w:bidi w:val="0"/>
              <w:spacing w:line="360" w:lineRule="exact"/>
              <w:jc w:val="center"/>
              <w:rPr>
                <w:rFonts w:ascii="宋体" w:hAnsi="宋体" w:cs="宋体"/>
                <w:bCs/>
                <w:color w:val="000000"/>
                <w:sz w:val="18"/>
                <w:szCs w:val="18"/>
              </w:rPr>
            </w:pPr>
          </w:p>
        </w:tc>
        <w:tc>
          <w:tcPr>
            <w:tcW w:w="601" w:type="dxa"/>
            <w:vAlign w:val="center"/>
          </w:tcPr>
          <w:p w14:paraId="678BEE94">
            <w:pPr>
              <w:pageBreakBefore w:val="0"/>
              <w:widowControl/>
              <w:kinsoku/>
              <w:wordWrap/>
              <w:overflowPunct/>
              <w:topLinePunct w:val="0"/>
              <w:bidi w:val="0"/>
              <w:spacing w:line="360" w:lineRule="exact"/>
              <w:jc w:val="center"/>
              <w:rPr>
                <w:rFonts w:ascii="宋体" w:hAnsi="宋体" w:cs="宋体"/>
                <w:bCs/>
                <w:color w:val="000000"/>
                <w:sz w:val="18"/>
                <w:szCs w:val="18"/>
              </w:rPr>
            </w:pPr>
            <w:r>
              <w:rPr>
                <w:rFonts w:hint="eastAsia" w:ascii="宋体" w:hAnsi="宋体" w:cs="宋体"/>
                <w:color w:val="000000"/>
                <w:kern w:val="0"/>
                <w:sz w:val="18"/>
                <w:szCs w:val="18"/>
              </w:rPr>
              <w:t>⑤</w:t>
            </w:r>
          </w:p>
        </w:tc>
        <w:tc>
          <w:tcPr>
            <w:tcW w:w="713" w:type="dxa"/>
            <w:vAlign w:val="center"/>
          </w:tcPr>
          <w:p w14:paraId="7E4C97FA">
            <w:pPr>
              <w:pageBreakBefore w:val="0"/>
              <w:widowControl/>
              <w:kinsoku/>
              <w:wordWrap/>
              <w:overflowPunct/>
              <w:topLinePunct w:val="0"/>
              <w:bidi w:val="0"/>
              <w:spacing w:line="360" w:lineRule="exact"/>
              <w:jc w:val="center"/>
              <w:rPr>
                <w:rFonts w:ascii="宋体" w:hAnsi="宋体" w:cs="宋体"/>
                <w:bCs/>
                <w:color w:val="000000"/>
                <w:sz w:val="18"/>
                <w:szCs w:val="18"/>
              </w:rPr>
            </w:pPr>
          </w:p>
        </w:tc>
      </w:tr>
      <w:tr w14:paraId="59AD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55" w:type="dxa"/>
            <w:vMerge w:val="continue"/>
            <w:vAlign w:val="center"/>
          </w:tcPr>
          <w:p w14:paraId="5715343C">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6381CEBE">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vMerge w:val="continue"/>
            <w:vAlign w:val="center"/>
          </w:tcPr>
          <w:p w14:paraId="05E52CEA">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919" w:type="dxa"/>
            <w:vAlign w:val="center"/>
          </w:tcPr>
          <w:p w14:paraId="43F8B0F9">
            <w:pPr>
              <w:pageBreakBefore w:val="0"/>
              <w:widowControl/>
              <w:kinsoku/>
              <w:wordWrap/>
              <w:overflowPunct/>
              <w:topLinePunct w:val="0"/>
              <w:bidi w:val="0"/>
              <w:spacing w:line="360" w:lineRule="exact"/>
              <w:jc w:val="center"/>
              <w:rPr>
                <w:rFonts w:hint="default" w:ascii="宋体" w:hAnsi="宋体" w:eastAsia="宋体" w:cs="宋体"/>
                <w:color w:val="000000"/>
                <w:kern w:val="0"/>
                <w:sz w:val="18"/>
                <w:szCs w:val="18"/>
                <w:lang w:val="en-US" w:eastAsia="zh-CN"/>
              </w:rPr>
            </w:pPr>
          </w:p>
        </w:tc>
        <w:tc>
          <w:tcPr>
            <w:tcW w:w="2368" w:type="dxa"/>
            <w:vAlign w:val="center"/>
          </w:tcPr>
          <w:p w14:paraId="36AA217D">
            <w:pPr>
              <w:pageBreakBefore w:val="0"/>
              <w:widowControl/>
              <w:kinsoku/>
              <w:wordWrap/>
              <w:overflowPunct/>
              <w:topLinePunct w:val="0"/>
              <w:bidi w:val="0"/>
              <w:spacing w:line="360" w:lineRule="exact"/>
              <w:jc w:val="center"/>
              <w:rPr>
                <w:rFonts w:ascii="宋体" w:hAnsi="宋体" w:cs="宋体"/>
                <w:bCs/>
                <w:color w:val="000000"/>
                <w:sz w:val="18"/>
                <w:szCs w:val="18"/>
              </w:rPr>
            </w:pPr>
            <w:r>
              <w:rPr>
                <w:rFonts w:hint="eastAsia" w:ascii="宋体" w:hAnsi="宋体" w:cs="宋体"/>
                <w:bCs/>
                <w:color w:val="000000"/>
                <w:sz w:val="18"/>
                <w:szCs w:val="18"/>
              </w:rPr>
              <w:t>艺术导论</w:t>
            </w:r>
          </w:p>
        </w:tc>
        <w:tc>
          <w:tcPr>
            <w:tcW w:w="445" w:type="dxa"/>
            <w:vAlign w:val="center"/>
          </w:tcPr>
          <w:p w14:paraId="37D39ADE">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B</w:t>
            </w:r>
          </w:p>
        </w:tc>
        <w:tc>
          <w:tcPr>
            <w:tcW w:w="499" w:type="dxa"/>
            <w:vAlign w:val="center"/>
          </w:tcPr>
          <w:p w14:paraId="4BE9040D">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32</w:t>
            </w:r>
          </w:p>
        </w:tc>
        <w:tc>
          <w:tcPr>
            <w:tcW w:w="584" w:type="dxa"/>
            <w:vAlign w:val="center"/>
          </w:tcPr>
          <w:p w14:paraId="454D328D">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16</w:t>
            </w:r>
          </w:p>
        </w:tc>
        <w:tc>
          <w:tcPr>
            <w:tcW w:w="519" w:type="dxa"/>
            <w:vAlign w:val="center"/>
          </w:tcPr>
          <w:p w14:paraId="3D991E2B">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16</w:t>
            </w:r>
          </w:p>
        </w:tc>
        <w:tc>
          <w:tcPr>
            <w:tcW w:w="441" w:type="dxa"/>
            <w:vAlign w:val="center"/>
          </w:tcPr>
          <w:p w14:paraId="36273462">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2</w:t>
            </w:r>
          </w:p>
        </w:tc>
        <w:tc>
          <w:tcPr>
            <w:tcW w:w="433" w:type="dxa"/>
            <w:vAlign w:val="center"/>
          </w:tcPr>
          <w:p w14:paraId="1911687F">
            <w:pPr>
              <w:pageBreakBefore w:val="0"/>
              <w:kinsoku/>
              <w:wordWrap/>
              <w:overflowPunct/>
              <w:topLinePunct w:val="0"/>
              <w:bidi w:val="0"/>
              <w:spacing w:line="360" w:lineRule="exact"/>
              <w:jc w:val="center"/>
              <w:rPr>
                <w:rFonts w:ascii="宋体" w:hAnsi="宋体" w:cs="宋体"/>
                <w:bCs/>
                <w:color w:val="000000"/>
                <w:sz w:val="18"/>
                <w:szCs w:val="18"/>
              </w:rPr>
            </w:pPr>
          </w:p>
        </w:tc>
        <w:tc>
          <w:tcPr>
            <w:tcW w:w="402" w:type="dxa"/>
            <w:vAlign w:val="center"/>
          </w:tcPr>
          <w:p w14:paraId="4BE2A242">
            <w:pPr>
              <w:pageBreakBefore w:val="0"/>
              <w:kinsoku/>
              <w:wordWrap/>
              <w:overflowPunct/>
              <w:topLinePunct w:val="0"/>
              <w:bidi w:val="0"/>
              <w:spacing w:line="360" w:lineRule="exact"/>
              <w:jc w:val="center"/>
              <w:rPr>
                <w:rFonts w:ascii="宋体" w:hAnsi="宋体" w:cs="宋体"/>
                <w:bCs/>
                <w:color w:val="000000"/>
                <w:sz w:val="18"/>
                <w:szCs w:val="18"/>
              </w:rPr>
            </w:pPr>
            <w:r>
              <w:rPr>
                <w:rFonts w:hint="eastAsia" w:ascii="宋体" w:hAnsi="宋体" w:cs="宋体"/>
                <w:color w:val="000000"/>
                <w:kern w:val="0"/>
                <w:sz w:val="18"/>
                <w:szCs w:val="18"/>
              </w:rPr>
              <w:t>32</w:t>
            </w:r>
          </w:p>
        </w:tc>
        <w:tc>
          <w:tcPr>
            <w:tcW w:w="425" w:type="dxa"/>
            <w:vAlign w:val="center"/>
          </w:tcPr>
          <w:p w14:paraId="50779AD0">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p>
        </w:tc>
        <w:tc>
          <w:tcPr>
            <w:tcW w:w="403" w:type="dxa"/>
            <w:vAlign w:val="center"/>
          </w:tcPr>
          <w:p w14:paraId="177AF96D">
            <w:pPr>
              <w:pageBreakBefore w:val="0"/>
              <w:kinsoku/>
              <w:wordWrap/>
              <w:overflowPunct/>
              <w:topLinePunct w:val="0"/>
              <w:bidi w:val="0"/>
              <w:spacing w:line="360" w:lineRule="exact"/>
              <w:jc w:val="center"/>
              <w:rPr>
                <w:rFonts w:ascii="宋体" w:hAnsi="宋体" w:cs="宋体"/>
                <w:bCs/>
                <w:color w:val="000000"/>
                <w:sz w:val="18"/>
                <w:szCs w:val="18"/>
              </w:rPr>
            </w:pPr>
          </w:p>
        </w:tc>
        <w:tc>
          <w:tcPr>
            <w:tcW w:w="449" w:type="dxa"/>
            <w:vAlign w:val="center"/>
          </w:tcPr>
          <w:p w14:paraId="63BF9899">
            <w:pPr>
              <w:pageBreakBefore w:val="0"/>
              <w:kinsoku/>
              <w:wordWrap/>
              <w:overflowPunct/>
              <w:topLinePunct w:val="0"/>
              <w:bidi w:val="0"/>
              <w:spacing w:line="360" w:lineRule="exact"/>
              <w:jc w:val="center"/>
              <w:rPr>
                <w:rFonts w:ascii="宋体" w:hAnsi="宋体" w:cs="宋体"/>
                <w:bCs/>
                <w:color w:val="000000"/>
                <w:sz w:val="18"/>
                <w:szCs w:val="18"/>
              </w:rPr>
            </w:pPr>
          </w:p>
        </w:tc>
        <w:tc>
          <w:tcPr>
            <w:tcW w:w="406" w:type="dxa"/>
            <w:vAlign w:val="center"/>
          </w:tcPr>
          <w:p w14:paraId="484E02CB">
            <w:pPr>
              <w:pageBreakBefore w:val="0"/>
              <w:kinsoku/>
              <w:wordWrap/>
              <w:overflowPunct/>
              <w:topLinePunct w:val="0"/>
              <w:bidi w:val="0"/>
              <w:spacing w:line="360" w:lineRule="exact"/>
              <w:jc w:val="center"/>
              <w:rPr>
                <w:rFonts w:ascii="宋体" w:hAnsi="宋体" w:cs="宋体"/>
                <w:bCs/>
                <w:color w:val="000000"/>
                <w:sz w:val="18"/>
                <w:szCs w:val="18"/>
              </w:rPr>
            </w:pPr>
          </w:p>
        </w:tc>
        <w:tc>
          <w:tcPr>
            <w:tcW w:w="601" w:type="dxa"/>
            <w:vAlign w:val="center"/>
          </w:tcPr>
          <w:p w14:paraId="73CDFE15">
            <w:pPr>
              <w:pageBreakBefore w:val="0"/>
              <w:widowControl/>
              <w:kinsoku/>
              <w:wordWrap/>
              <w:overflowPunct/>
              <w:topLinePunct w:val="0"/>
              <w:bidi w:val="0"/>
              <w:spacing w:line="360" w:lineRule="exact"/>
              <w:jc w:val="center"/>
              <w:rPr>
                <w:rFonts w:ascii="宋体" w:hAnsi="宋体" w:cs="宋体"/>
                <w:bCs/>
                <w:color w:val="000000"/>
                <w:sz w:val="18"/>
                <w:szCs w:val="18"/>
              </w:rPr>
            </w:pPr>
            <w:r>
              <w:rPr>
                <w:rFonts w:hint="eastAsia" w:ascii="宋体" w:hAnsi="宋体" w:cs="宋体"/>
                <w:color w:val="000000"/>
                <w:kern w:val="0"/>
                <w:sz w:val="18"/>
                <w:szCs w:val="18"/>
              </w:rPr>
              <w:t>⑤</w:t>
            </w:r>
          </w:p>
        </w:tc>
        <w:tc>
          <w:tcPr>
            <w:tcW w:w="713" w:type="dxa"/>
            <w:vAlign w:val="center"/>
          </w:tcPr>
          <w:p w14:paraId="409971C0">
            <w:pPr>
              <w:pageBreakBefore w:val="0"/>
              <w:widowControl/>
              <w:kinsoku/>
              <w:wordWrap/>
              <w:overflowPunct/>
              <w:topLinePunct w:val="0"/>
              <w:bidi w:val="0"/>
              <w:spacing w:line="360" w:lineRule="exact"/>
              <w:jc w:val="center"/>
              <w:rPr>
                <w:rFonts w:ascii="宋体" w:hAnsi="宋体" w:cs="宋体"/>
                <w:bCs/>
                <w:color w:val="000000"/>
                <w:sz w:val="18"/>
                <w:szCs w:val="18"/>
              </w:rPr>
            </w:pPr>
          </w:p>
        </w:tc>
      </w:tr>
      <w:tr w14:paraId="3037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55" w:type="dxa"/>
            <w:vMerge w:val="continue"/>
            <w:vAlign w:val="center"/>
          </w:tcPr>
          <w:p w14:paraId="7791E536">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33135290">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vMerge w:val="restart"/>
            <w:vAlign w:val="center"/>
          </w:tcPr>
          <w:p w14:paraId="38F7AB1C">
            <w:pPr>
              <w:pageBreakBefore w:val="0"/>
              <w:widowControl/>
              <w:kinsoku/>
              <w:wordWrap/>
              <w:overflowPunct/>
              <w:topLinePunct w:val="0"/>
              <w:bidi w:val="0"/>
              <w:spacing w:line="36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任选课</w:t>
            </w:r>
          </w:p>
        </w:tc>
        <w:tc>
          <w:tcPr>
            <w:tcW w:w="919" w:type="dxa"/>
            <w:vAlign w:val="center"/>
          </w:tcPr>
          <w:p w14:paraId="1B2E696B">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2368" w:type="dxa"/>
            <w:vMerge w:val="restart"/>
            <w:vAlign w:val="center"/>
          </w:tcPr>
          <w:p w14:paraId="24F13C34">
            <w:pPr>
              <w:pageBreakBefore w:val="0"/>
              <w:widowControl/>
              <w:kinsoku/>
              <w:wordWrap/>
              <w:overflowPunct/>
              <w:topLinePunct w:val="0"/>
              <w:bidi w:val="0"/>
              <w:spacing w:line="360" w:lineRule="exact"/>
              <w:jc w:val="center"/>
              <w:rPr>
                <w:rFonts w:hint="default" w:ascii="宋体" w:hAnsi="宋体" w:eastAsia="宋体" w:cs="宋体"/>
                <w:bCs/>
                <w:sz w:val="18"/>
                <w:szCs w:val="18"/>
                <w:lang w:val="en-US" w:eastAsia="zh-CN"/>
              </w:rPr>
            </w:pPr>
            <w:r>
              <w:rPr>
                <w:rFonts w:hint="eastAsia" w:ascii="宋体" w:hAnsi="宋体" w:cs="宋体"/>
                <w:bCs/>
                <w:sz w:val="18"/>
                <w:szCs w:val="18"/>
                <w:lang w:val="en-US" w:eastAsia="zh-CN"/>
              </w:rPr>
              <w:t>公共选修课清单表中的课程任选2门</w:t>
            </w:r>
          </w:p>
        </w:tc>
        <w:tc>
          <w:tcPr>
            <w:tcW w:w="445" w:type="dxa"/>
            <w:vAlign w:val="center"/>
          </w:tcPr>
          <w:p w14:paraId="2998EE51">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B</w:t>
            </w:r>
          </w:p>
        </w:tc>
        <w:tc>
          <w:tcPr>
            <w:tcW w:w="499" w:type="dxa"/>
            <w:vAlign w:val="center"/>
          </w:tcPr>
          <w:p w14:paraId="6AFB689F">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32</w:t>
            </w:r>
          </w:p>
        </w:tc>
        <w:tc>
          <w:tcPr>
            <w:tcW w:w="584" w:type="dxa"/>
            <w:vAlign w:val="center"/>
          </w:tcPr>
          <w:p w14:paraId="49E99BBD">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16</w:t>
            </w:r>
          </w:p>
        </w:tc>
        <w:tc>
          <w:tcPr>
            <w:tcW w:w="519" w:type="dxa"/>
            <w:vAlign w:val="center"/>
          </w:tcPr>
          <w:p w14:paraId="220884CB">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16</w:t>
            </w:r>
          </w:p>
        </w:tc>
        <w:tc>
          <w:tcPr>
            <w:tcW w:w="441" w:type="dxa"/>
            <w:vAlign w:val="center"/>
          </w:tcPr>
          <w:p w14:paraId="3BDB1F23">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2</w:t>
            </w:r>
          </w:p>
        </w:tc>
        <w:tc>
          <w:tcPr>
            <w:tcW w:w="433" w:type="dxa"/>
            <w:vAlign w:val="center"/>
          </w:tcPr>
          <w:p w14:paraId="60464ED0">
            <w:pPr>
              <w:pageBreakBefore w:val="0"/>
              <w:kinsoku/>
              <w:wordWrap/>
              <w:overflowPunct/>
              <w:topLinePunct w:val="0"/>
              <w:bidi w:val="0"/>
              <w:spacing w:line="360" w:lineRule="exact"/>
              <w:jc w:val="center"/>
              <w:rPr>
                <w:rFonts w:ascii="宋体" w:hAnsi="宋体" w:cs="宋体"/>
                <w:bCs/>
                <w:color w:val="000000"/>
                <w:sz w:val="18"/>
                <w:szCs w:val="18"/>
              </w:rPr>
            </w:pPr>
          </w:p>
        </w:tc>
        <w:tc>
          <w:tcPr>
            <w:tcW w:w="402" w:type="dxa"/>
            <w:vAlign w:val="center"/>
          </w:tcPr>
          <w:p w14:paraId="044A7E3F">
            <w:pPr>
              <w:pageBreakBefore w:val="0"/>
              <w:kinsoku/>
              <w:wordWrap/>
              <w:overflowPunct/>
              <w:topLinePunct w:val="0"/>
              <w:bidi w:val="0"/>
              <w:spacing w:line="360" w:lineRule="exact"/>
              <w:jc w:val="center"/>
              <w:rPr>
                <w:rFonts w:ascii="宋体" w:hAnsi="宋体" w:cs="宋体"/>
                <w:bCs/>
                <w:color w:val="000000"/>
                <w:sz w:val="18"/>
                <w:szCs w:val="18"/>
              </w:rPr>
            </w:pPr>
          </w:p>
        </w:tc>
        <w:tc>
          <w:tcPr>
            <w:tcW w:w="425" w:type="dxa"/>
            <w:vAlign w:val="center"/>
          </w:tcPr>
          <w:p w14:paraId="38D9F3F4">
            <w:pPr>
              <w:pageBreakBefore w:val="0"/>
              <w:kinsoku/>
              <w:wordWrap/>
              <w:overflowPunct/>
              <w:topLinePunct w:val="0"/>
              <w:bidi w:val="0"/>
              <w:spacing w:line="360" w:lineRule="exact"/>
              <w:jc w:val="center"/>
              <w:rPr>
                <w:rFonts w:ascii="宋体" w:hAnsi="宋体" w:cs="宋体"/>
                <w:bCs/>
                <w:color w:val="000000"/>
                <w:sz w:val="18"/>
                <w:szCs w:val="18"/>
              </w:rPr>
            </w:pPr>
          </w:p>
        </w:tc>
        <w:tc>
          <w:tcPr>
            <w:tcW w:w="403" w:type="dxa"/>
            <w:vAlign w:val="center"/>
          </w:tcPr>
          <w:p w14:paraId="1C70B2E8">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32</w:t>
            </w:r>
          </w:p>
        </w:tc>
        <w:tc>
          <w:tcPr>
            <w:tcW w:w="449" w:type="dxa"/>
            <w:vAlign w:val="center"/>
          </w:tcPr>
          <w:p w14:paraId="2A8C2AE6">
            <w:pPr>
              <w:pageBreakBefore w:val="0"/>
              <w:kinsoku/>
              <w:wordWrap/>
              <w:overflowPunct/>
              <w:topLinePunct w:val="0"/>
              <w:bidi w:val="0"/>
              <w:spacing w:line="360" w:lineRule="exact"/>
              <w:jc w:val="center"/>
              <w:rPr>
                <w:rFonts w:ascii="宋体" w:hAnsi="宋体" w:cs="宋体"/>
                <w:bCs/>
                <w:color w:val="000000"/>
                <w:sz w:val="18"/>
                <w:szCs w:val="18"/>
              </w:rPr>
            </w:pPr>
          </w:p>
        </w:tc>
        <w:tc>
          <w:tcPr>
            <w:tcW w:w="406" w:type="dxa"/>
            <w:vAlign w:val="center"/>
          </w:tcPr>
          <w:p w14:paraId="5E56915E">
            <w:pPr>
              <w:pageBreakBefore w:val="0"/>
              <w:kinsoku/>
              <w:wordWrap/>
              <w:overflowPunct/>
              <w:topLinePunct w:val="0"/>
              <w:bidi w:val="0"/>
              <w:spacing w:line="360" w:lineRule="exact"/>
              <w:jc w:val="center"/>
              <w:rPr>
                <w:rFonts w:ascii="宋体" w:hAnsi="宋体" w:cs="宋体"/>
                <w:bCs/>
                <w:color w:val="000000"/>
                <w:sz w:val="18"/>
                <w:szCs w:val="18"/>
              </w:rPr>
            </w:pPr>
          </w:p>
        </w:tc>
        <w:tc>
          <w:tcPr>
            <w:tcW w:w="601" w:type="dxa"/>
            <w:vAlign w:val="center"/>
          </w:tcPr>
          <w:p w14:paraId="3A13BEDB">
            <w:pPr>
              <w:pageBreakBefore w:val="0"/>
              <w:widowControl/>
              <w:kinsoku/>
              <w:wordWrap/>
              <w:overflowPunct/>
              <w:topLinePunct w:val="0"/>
              <w:bidi w:val="0"/>
              <w:spacing w:line="360" w:lineRule="exact"/>
              <w:jc w:val="center"/>
              <w:rPr>
                <w:rFonts w:ascii="宋体" w:hAnsi="宋体" w:cs="宋体"/>
                <w:bCs/>
                <w:color w:val="000000"/>
                <w:sz w:val="18"/>
                <w:szCs w:val="18"/>
              </w:rPr>
            </w:pPr>
            <w:r>
              <w:rPr>
                <w:rFonts w:hint="eastAsia" w:ascii="宋体" w:hAnsi="宋体" w:cs="宋体"/>
                <w:color w:val="000000"/>
                <w:kern w:val="0"/>
                <w:sz w:val="18"/>
                <w:szCs w:val="18"/>
              </w:rPr>
              <w:t>⑤</w:t>
            </w:r>
          </w:p>
        </w:tc>
        <w:tc>
          <w:tcPr>
            <w:tcW w:w="713" w:type="dxa"/>
            <w:vAlign w:val="center"/>
          </w:tcPr>
          <w:p w14:paraId="228DAD21">
            <w:pPr>
              <w:pageBreakBefore w:val="0"/>
              <w:widowControl/>
              <w:kinsoku/>
              <w:wordWrap/>
              <w:overflowPunct/>
              <w:topLinePunct w:val="0"/>
              <w:bidi w:val="0"/>
              <w:spacing w:line="360" w:lineRule="exact"/>
              <w:jc w:val="center"/>
              <w:rPr>
                <w:rFonts w:ascii="宋体" w:hAnsi="宋体" w:cs="宋体"/>
                <w:bCs/>
                <w:color w:val="000000"/>
                <w:sz w:val="18"/>
                <w:szCs w:val="18"/>
              </w:rPr>
            </w:pPr>
          </w:p>
        </w:tc>
      </w:tr>
      <w:tr w14:paraId="0D1B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55" w:type="dxa"/>
            <w:vMerge w:val="continue"/>
            <w:vAlign w:val="center"/>
          </w:tcPr>
          <w:p w14:paraId="5E799031">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789D8708">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vMerge w:val="continue"/>
            <w:vAlign w:val="center"/>
          </w:tcPr>
          <w:p w14:paraId="4E5238F0">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919" w:type="dxa"/>
            <w:vAlign w:val="center"/>
          </w:tcPr>
          <w:p w14:paraId="435F32EB">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2368" w:type="dxa"/>
            <w:vMerge w:val="continue"/>
            <w:vAlign w:val="center"/>
          </w:tcPr>
          <w:p w14:paraId="36313225">
            <w:pPr>
              <w:pageBreakBefore w:val="0"/>
              <w:widowControl/>
              <w:kinsoku/>
              <w:wordWrap/>
              <w:overflowPunct/>
              <w:topLinePunct w:val="0"/>
              <w:bidi w:val="0"/>
              <w:spacing w:line="360" w:lineRule="exact"/>
              <w:jc w:val="center"/>
              <w:rPr>
                <w:rFonts w:hint="default" w:ascii="宋体" w:hAnsi="宋体" w:eastAsia="宋体" w:cs="宋体"/>
                <w:bCs/>
                <w:sz w:val="18"/>
                <w:szCs w:val="18"/>
                <w:lang w:val="en-US" w:eastAsia="zh-CN"/>
              </w:rPr>
            </w:pPr>
          </w:p>
        </w:tc>
        <w:tc>
          <w:tcPr>
            <w:tcW w:w="445" w:type="dxa"/>
            <w:vAlign w:val="center"/>
          </w:tcPr>
          <w:p w14:paraId="185D87F1">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499" w:type="dxa"/>
            <w:vAlign w:val="center"/>
          </w:tcPr>
          <w:p w14:paraId="5734DB80">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84" w:type="dxa"/>
            <w:vAlign w:val="center"/>
          </w:tcPr>
          <w:p w14:paraId="21D5AB1F">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19" w:type="dxa"/>
            <w:vAlign w:val="center"/>
          </w:tcPr>
          <w:p w14:paraId="1D129423">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441" w:type="dxa"/>
            <w:vAlign w:val="center"/>
          </w:tcPr>
          <w:p w14:paraId="6CC9CE51">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33" w:type="dxa"/>
            <w:vAlign w:val="center"/>
          </w:tcPr>
          <w:p w14:paraId="14FCDDD5">
            <w:pPr>
              <w:pageBreakBefore w:val="0"/>
              <w:kinsoku/>
              <w:wordWrap/>
              <w:overflowPunct/>
              <w:topLinePunct w:val="0"/>
              <w:bidi w:val="0"/>
              <w:spacing w:line="360" w:lineRule="exact"/>
              <w:jc w:val="center"/>
              <w:rPr>
                <w:rFonts w:ascii="宋体" w:hAnsi="宋体" w:cs="宋体"/>
                <w:bCs/>
                <w:color w:val="000000"/>
                <w:sz w:val="18"/>
                <w:szCs w:val="18"/>
              </w:rPr>
            </w:pPr>
          </w:p>
        </w:tc>
        <w:tc>
          <w:tcPr>
            <w:tcW w:w="402" w:type="dxa"/>
            <w:vAlign w:val="center"/>
          </w:tcPr>
          <w:p w14:paraId="43D6F724">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p>
        </w:tc>
        <w:tc>
          <w:tcPr>
            <w:tcW w:w="425" w:type="dxa"/>
            <w:vAlign w:val="center"/>
          </w:tcPr>
          <w:p w14:paraId="28D3F3DA">
            <w:pPr>
              <w:pageBreakBefore w:val="0"/>
              <w:kinsoku/>
              <w:wordWrap/>
              <w:overflowPunct/>
              <w:topLinePunct w:val="0"/>
              <w:bidi w:val="0"/>
              <w:spacing w:line="360" w:lineRule="exact"/>
              <w:jc w:val="center"/>
              <w:rPr>
                <w:rFonts w:ascii="宋体" w:hAnsi="宋体" w:cs="宋体"/>
                <w:bCs/>
                <w:color w:val="000000"/>
                <w:sz w:val="18"/>
                <w:szCs w:val="18"/>
              </w:rPr>
            </w:pPr>
            <w:r>
              <w:rPr>
                <w:rFonts w:hint="eastAsia" w:ascii="宋体" w:hAnsi="宋体" w:cs="宋体"/>
                <w:color w:val="000000"/>
                <w:kern w:val="0"/>
                <w:sz w:val="18"/>
                <w:szCs w:val="18"/>
              </w:rPr>
              <w:t>32</w:t>
            </w:r>
          </w:p>
        </w:tc>
        <w:tc>
          <w:tcPr>
            <w:tcW w:w="403" w:type="dxa"/>
            <w:vAlign w:val="center"/>
          </w:tcPr>
          <w:p w14:paraId="663EA884">
            <w:pPr>
              <w:pageBreakBefore w:val="0"/>
              <w:kinsoku/>
              <w:wordWrap/>
              <w:overflowPunct/>
              <w:topLinePunct w:val="0"/>
              <w:bidi w:val="0"/>
              <w:spacing w:line="360" w:lineRule="exact"/>
              <w:jc w:val="center"/>
              <w:rPr>
                <w:rFonts w:ascii="宋体" w:hAnsi="宋体" w:cs="宋体"/>
                <w:bCs/>
                <w:color w:val="000000"/>
                <w:sz w:val="18"/>
                <w:szCs w:val="18"/>
              </w:rPr>
            </w:pPr>
          </w:p>
        </w:tc>
        <w:tc>
          <w:tcPr>
            <w:tcW w:w="449" w:type="dxa"/>
            <w:vAlign w:val="center"/>
          </w:tcPr>
          <w:p w14:paraId="0CD3C43F">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331C54C4">
            <w:pPr>
              <w:pageBreakBefore w:val="0"/>
              <w:kinsoku/>
              <w:wordWrap/>
              <w:overflowPunct/>
              <w:topLinePunct w:val="0"/>
              <w:bidi w:val="0"/>
              <w:spacing w:line="360" w:lineRule="exact"/>
              <w:jc w:val="center"/>
              <w:rPr>
                <w:rFonts w:ascii="宋体" w:hAnsi="宋体" w:cs="宋体"/>
                <w:bCs/>
                <w:color w:val="000000"/>
                <w:sz w:val="18"/>
                <w:szCs w:val="18"/>
              </w:rPr>
            </w:pPr>
          </w:p>
        </w:tc>
        <w:tc>
          <w:tcPr>
            <w:tcW w:w="601" w:type="dxa"/>
            <w:vAlign w:val="center"/>
          </w:tcPr>
          <w:p w14:paraId="60ECBFAA">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⑤</w:t>
            </w:r>
          </w:p>
        </w:tc>
        <w:tc>
          <w:tcPr>
            <w:tcW w:w="713" w:type="dxa"/>
            <w:vAlign w:val="center"/>
          </w:tcPr>
          <w:p w14:paraId="7581BC23">
            <w:pPr>
              <w:pageBreakBefore w:val="0"/>
              <w:widowControl/>
              <w:kinsoku/>
              <w:wordWrap/>
              <w:overflowPunct/>
              <w:topLinePunct w:val="0"/>
              <w:bidi w:val="0"/>
              <w:spacing w:line="360" w:lineRule="exact"/>
              <w:jc w:val="center"/>
              <w:rPr>
                <w:color w:val="000000"/>
                <w:kern w:val="0"/>
                <w:sz w:val="13"/>
                <w:szCs w:val="13"/>
              </w:rPr>
            </w:pPr>
          </w:p>
        </w:tc>
      </w:tr>
      <w:tr w14:paraId="59C5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55" w:type="dxa"/>
            <w:vMerge w:val="continue"/>
            <w:vAlign w:val="center"/>
          </w:tcPr>
          <w:p w14:paraId="75FD7BE9">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18878399">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1322" w:type="dxa"/>
            <w:gridSpan w:val="2"/>
            <w:vAlign w:val="center"/>
          </w:tcPr>
          <w:p w14:paraId="21D03211">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2368" w:type="dxa"/>
            <w:vAlign w:val="center"/>
          </w:tcPr>
          <w:p w14:paraId="4B1D7377">
            <w:pPr>
              <w:pageBreakBefore w:val="0"/>
              <w:widowControl/>
              <w:kinsoku/>
              <w:wordWrap/>
              <w:overflowPunct/>
              <w:topLinePunct w:val="0"/>
              <w:bidi w:val="0"/>
              <w:spacing w:line="360" w:lineRule="exact"/>
              <w:jc w:val="center"/>
              <w:rPr>
                <w:rFonts w:ascii="宋体" w:hAnsi="宋体" w:cs="宋体"/>
                <w:bCs/>
                <w:color w:val="000000"/>
                <w:kern w:val="0"/>
                <w:sz w:val="18"/>
                <w:szCs w:val="18"/>
              </w:rPr>
            </w:pPr>
            <w:r>
              <w:rPr>
                <w:rFonts w:hint="eastAsia" w:ascii="宋体" w:hAnsi="宋体" w:cs="宋体"/>
                <w:b/>
                <w:color w:val="000000"/>
                <w:sz w:val="18"/>
                <w:szCs w:val="18"/>
                <w:lang w:val="en-US" w:eastAsia="zh-CN"/>
              </w:rPr>
              <w:t>共4门</w:t>
            </w:r>
          </w:p>
        </w:tc>
        <w:tc>
          <w:tcPr>
            <w:tcW w:w="445" w:type="dxa"/>
            <w:vAlign w:val="center"/>
          </w:tcPr>
          <w:p w14:paraId="43E38C66">
            <w:pPr>
              <w:pageBreakBefore w:val="0"/>
              <w:widowControl/>
              <w:kinsoku/>
              <w:wordWrap/>
              <w:overflowPunct/>
              <w:topLinePunct w:val="0"/>
              <w:bidi w:val="0"/>
              <w:spacing w:line="360" w:lineRule="exact"/>
              <w:textAlignment w:val="center"/>
              <w:rPr>
                <w:rFonts w:ascii="宋体" w:hAnsi="宋体" w:cs="宋体"/>
                <w:bCs/>
                <w:color w:val="000000"/>
                <w:kern w:val="0"/>
                <w:sz w:val="18"/>
                <w:szCs w:val="18"/>
              </w:rPr>
            </w:pPr>
          </w:p>
        </w:tc>
        <w:tc>
          <w:tcPr>
            <w:tcW w:w="499" w:type="dxa"/>
            <w:vAlign w:val="center"/>
          </w:tcPr>
          <w:p w14:paraId="0B8DFBAD">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128</w:t>
            </w:r>
          </w:p>
        </w:tc>
        <w:tc>
          <w:tcPr>
            <w:tcW w:w="584" w:type="dxa"/>
            <w:vAlign w:val="center"/>
          </w:tcPr>
          <w:p w14:paraId="60FCCE6C">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64</w:t>
            </w:r>
          </w:p>
        </w:tc>
        <w:tc>
          <w:tcPr>
            <w:tcW w:w="519" w:type="dxa"/>
            <w:vAlign w:val="center"/>
          </w:tcPr>
          <w:p w14:paraId="5D87F660">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64</w:t>
            </w:r>
          </w:p>
        </w:tc>
        <w:tc>
          <w:tcPr>
            <w:tcW w:w="441" w:type="dxa"/>
            <w:vAlign w:val="center"/>
          </w:tcPr>
          <w:p w14:paraId="4403A55B">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8</w:t>
            </w:r>
          </w:p>
        </w:tc>
        <w:tc>
          <w:tcPr>
            <w:tcW w:w="433" w:type="dxa"/>
            <w:vAlign w:val="center"/>
          </w:tcPr>
          <w:p w14:paraId="5AEB5DC9">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32</w:t>
            </w:r>
          </w:p>
        </w:tc>
        <w:tc>
          <w:tcPr>
            <w:tcW w:w="402" w:type="dxa"/>
            <w:vAlign w:val="center"/>
          </w:tcPr>
          <w:p w14:paraId="1279DE09">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32</w:t>
            </w:r>
          </w:p>
        </w:tc>
        <w:tc>
          <w:tcPr>
            <w:tcW w:w="425" w:type="dxa"/>
            <w:vAlign w:val="center"/>
          </w:tcPr>
          <w:p w14:paraId="6847B5F7">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32</w:t>
            </w:r>
          </w:p>
        </w:tc>
        <w:tc>
          <w:tcPr>
            <w:tcW w:w="403" w:type="dxa"/>
            <w:vAlign w:val="center"/>
          </w:tcPr>
          <w:p w14:paraId="221CB580">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32</w:t>
            </w:r>
          </w:p>
        </w:tc>
        <w:tc>
          <w:tcPr>
            <w:tcW w:w="449" w:type="dxa"/>
            <w:vAlign w:val="center"/>
          </w:tcPr>
          <w:p w14:paraId="426BB123">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0</w:t>
            </w:r>
          </w:p>
        </w:tc>
        <w:tc>
          <w:tcPr>
            <w:tcW w:w="406" w:type="dxa"/>
            <w:vAlign w:val="center"/>
          </w:tcPr>
          <w:p w14:paraId="38776A0D">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0</w:t>
            </w:r>
          </w:p>
        </w:tc>
        <w:tc>
          <w:tcPr>
            <w:tcW w:w="601" w:type="dxa"/>
            <w:vAlign w:val="center"/>
          </w:tcPr>
          <w:p w14:paraId="582C427F">
            <w:pPr>
              <w:pageBreakBefore w:val="0"/>
              <w:widowControl/>
              <w:kinsoku/>
              <w:wordWrap/>
              <w:overflowPunct/>
              <w:topLinePunct w:val="0"/>
              <w:bidi w:val="0"/>
              <w:spacing w:line="360" w:lineRule="exact"/>
              <w:jc w:val="center"/>
              <w:rPr>
                <w:rFonts w:ascii="宋体" w:hAnsi="宋体" w:cs="宋体"/>
                <w:bCs/>
                <w:color w:val="000000"/>
                <w:kern w:val="0"/>
                <w:sz w:val="18"/>
                <w:szCs w:val="18"/>
              </w:rPr>
            </w:pPr>
          </w:p>
        </w:tc>
        <w:tc>
          <w:tcPr>
            <w:tcW w:w="713" w:type="dxa"/>
            <w:vAlign w:val="center"/>
          </w:tcPr>
          <w:p w14:paraId="34FFF0CF">
            <w:pPr>
              <w:pageBreakBefore w:val="0"/>
              <w:widowControl/>
              <w:kinsoku/>
              <w:wordWrap/>
              <w:overflowPunct/>
              <w:topLinePunct w:val="0"/>
              <w:bidi w:val="0"/>
              <w:spacing w:line="360" w:lineRule="exact"/>
              <w:jc w:val="center"/>
              <w:rPr>
                <w:rFonts w:ascii="宋体" w:hAnsi="宋体" w:cs="宋体"/>
                <w:bCs/>
                <w:color w:val="000000"/>
                <w:kern w:val="0"/>
                <w:sz w:val="18"/>
                <w:szCs w:val="18"/>
              </w:rPr>
            </w:pPr>
          </w:p>
        </w:tc>
      </w:tr>
      <w:tr w14:paraId="3CB7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5" w:type="dxa"/>
            <w:vMerge w:val="restart"/>
            <w:vAlign w:val="center"/>
          </w:tcPr>
          <w:p w14:paraId="1A1CD3C5">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专业技能课</w:t>
            </w:r>
          </w:p>
        </w:tc>
        <w:tc>
          <w:tcPr>
            <w:tcW w:w="428" w:type="dxa"/>
            <w:vMerge w:val="restart"/>
            <w:vAlign w:val="center"/>
          </w:tcPr>
          <w:p w14:paraId="5EF4EFDA">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专业基础课</w:t>
            </w:r>
          </w:p>
        </w:tc>
        <w:tc>
          <w:tcPr>
            <w:tcW w:w="403" w:type="dxa"/>
            <w:vAlign w:val="center"/>
          </w:tcPr>
          <w:p w14:paraId="75A25C61">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19" w:type="dxa"/>
            <w:vAlign w:val="center"/>
          </w:tcPr>
          <w:p w14:paraId="70BEDB70">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090201Z</w:t>
            </w:r>
          </w:p>
        </w:tc>
        <w:tc>
          <w:tcPr>
            <w:tcW w:w="2368" w:type="dxa"/>
            <w:vAlign w:val="center"/>
          </w:tcPr>
          <w:p w14:paraId="64F54E99">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中国现代文学史</w:t>
            </w:r>
          </w:p>
        </w:tc>
        <w:tc>
          <w:tcPr>
            <w:tcW w:w="445" w:type="dxa"/>
            <w:vAlign w:val="center"/>
          </w:tcPr>
          <w:p w14:paraId="31D5279D">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499" w:type="dxa"/>
            <w:vAlign w:val="center"/>
          </w:tcPr>
          <w:p w14:paraId="595D7851">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84" w:type="dxa"/>
            <w:vAlign w:val="center"/>
          </w:tcPr>
          <w:p w14:paraId="71DDA3CC">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519" w:type="dxa"/>
            <w:vAlign w:val="center"/>
          </w:tcPr>
          <w:p w14:paraId="5EE1CA49">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441" w:type="dxa"/>
            <w:vAlign w:val="center"/>
          </w:tcPr>
          <w:p w14:paraId="171A320E">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33" w:type="dxa"/>
            <w:vAlign w:val="center"/>
          </w:tcPr>
          <w:p w14:paraId="62FF0D43">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402" w:type="dxa"/>
            <w:vAlign w:val="center"/>
          </w:tcPr>
          <w:p w14:paraId="6DACBCCC">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25" w:type="dxa"/>
            <w:vAlign w:val="center"/>
          </w:tcPr>
          <w:p w14:paraId="16D3C8CF">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3" w:type="dxa"/>
            <w:vAlign w:val="center"/>
          </w:tcPr>
          <w:p w14:paraId="55CB79DA">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49" w:type="dxa"/>
            <w:vAlign w:val="center"/>
          </w:tcPr>
          <w:p w14:paraId="7A0E7310">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176128F9">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056D8B30">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①</w:t>
            </w:r>
          </w:p>
        </w:tc>
        <w:tc>
          <w:tcPr>
            <w:tcW w:w="713" w:type="dxa"/>
            <w:vAlign w:val="center"/>
          </w:tcPr>
          <w:p w14:paraId="568162CA">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17C5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55" w:type="dxa"/>
            <w:vMerge w:val="continue"/>
            <w:vAlign w:val="center"/>
          </w:tcPr>
          <w:p w14:paraId="6FA58D3D">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3D284C21">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4DFD6847">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19" w:type="dxa"/>
            <w:vAlign w:val="center"/>
          </w:tcPr>
          <w:p w14:paraId="0D9640EA">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090202Z</w:t>
            </w:r>
          </w:p>
        </w:tc>
        <w:tc>
          <w:tcPr>
            <w:tcW w:w="2368" w:type="dxa"/>
            <w:vAlign w:val="center"/>
          </w:tcPr>
          <w:p w14:paraId="584511AB">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形体与舞蹈</w:t>
            </w:r>
          </w:p>
        </w:tc>
        <w:tc>
          <w:tcPr>
            <w:tcW w:w="445" w:type="dxa"/>
            <w:vAlign w:val="center"/>
          </w:tcPr>
          <w:p w14:paraId="6CC3C3F4">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499" w:type="dxa"/>
            <w:vAlign w:val="center"/>
          </w:tcPr>
          <w:p w14:paraId="2D416AFE">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84" w:type="dxa"/>
            <w:vAlign w:val="center"/>
          </w:tcPr>
          <w:p w14:paraId="41B255C9">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19" w:type="dxa"/>
            <w:vAlign w:val="center"/>
          </w:tcPr>
          <w:p w14:paraId="7191CCBE">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441" w:type="dxa"/>
            <w:vAlign w:val="center"/>
          </w:tcPr>
          <w:p w14:paraId="0168953B">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33" w:type="dxa"/>
            <w:vAlign w:val="center"/>
          </w:tcPr>
          <w:p w14:paraId="2431A3D2">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402" w:type="dxa"/>
            <w:vAlign w:val="center"/>
          </w:tcPr>
          <w:p w14:paraId="1F666949">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25" w:type="dxa"/>
            <w:vAlign w:val="center"/>
          </w:tcPr>
          <w:p w14:paraId="36E1EB20">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403" w:type="dxa"/>
            <w:vAlign w:val="center"/>
          </w:tcPr>
          <w:p w14:paraId="14060567">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49" w:type="dxa"/>
            <w:vAlign w:val="center"/>
          </w:tcPr>
          <w:p w14:paraId="460A0940">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0A11A502">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61F3FF83">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③</w:t>
            </w:r>
          </w:p>
        </w:tc>
        <w:tc>
          <w:tcPr>
            <w:tcW w:w="713" w:type="dxa"/>
            <w:vAlign w:val="center"/>
          </w:tcPr>
          <w:p w14:paraId="689E30DC">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7EB9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55" w:type="dxa"/>
            <w:vMerge w:val="continue"/>
            <w:vAlign w:val="center"/>
          </w:tcPr>
          <w:p w14:paraId="082D6859">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5108D5A1">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shd w:val="clear" w:color="auto" w:fill="auto"/>
            <w:vAlign w:val="center"/>
          </w:tcPr>
          <w:p w14:paraId="5AF85D46">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19" w:type="dxa"/>
            <w:shd w:val="clear" w:color="auto" w:fill="auto"/>
            <w:vAlign w:val="center"/>
          </w:tcPr>
          <w:p w14:paraId="051F33D4">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090203Z</w:t>
            </w:r>
          </w:p>
        </w:tc>
        <w:tc>
          <w:tcPr>
            <w:tcW w:w="2368" w:type="dxa"/>
            <w:vAlign w:val="center"/>
          </w:tcPr>
          <w:p w14:paraId="191406FD">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广播电视概论</w:t>
            </w:r>
          </w:p>
        </w:tc>
        <w:tc>
          <w:tcPr>
            <w:tcW w:w="445" w:type="dxa"/>
            <w:vAlign w:val="center"/>
          </w:tcPr>
          <w:p w14:paraId="305CC984">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499" w:type="dxa"/>
            <w:vAlign w:val="center"/>
          </w:tcPr>
          <w:p w14:paraId="72AB89DE">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84" w:type="dxa"/>
            <w:vAlign w:val="center"/>
          </w:tcPr>
          <w:p w14:paraId="39D4FD57">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519" w:type="dxa"/>
            <w:vAlign w:val="center"/>
          </w:tcPr>
          <w:p w14:paraId="3B07B777">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441" w:type="dxa"/>
            <w:vAlign w:val="center"/>
          </w:tcPr>
          <w:p w14:paraId="3216274C">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33" w:type="dxa"/>
            <w:vAlign w:val="center"/>
          </w:tcPr>
          <w:p w14:paraId="16EE6B00">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2" w:type="dxa"/>
            <w:vAlign w:val="center"/>
          </w:tcPr>
          <w:p w14:paraId="538B910D">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425" w:type="dxa"/>
            <w:vAlign w:val="center"/>
          </w:tcPr>
          <w:p w14:paraId="2C488673">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3" w:type="dxa"/>
            <w:vAlign w:val="center"/>
          </w:tcPr>
          <w:p w14:paraId="755AC4BD">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49" w:type="dxa"/>
            <w:vAlign w:val="center"/>
          </w:tcPr>
          <w:p w14:paraId="363A7422">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7B85FE5C">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5E7C1099">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①</w:t>
            </w:r>
          </w:p>
        </w:tc>
        <w:tc>
          <w:tcPr>
            <w:tcW w:w="713" w:type="dxa"/>
            <w:vAlign w:val="center"/>
          </w:tcPr>
          <w:p w14:paraId="58959D1D">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0FBC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55" w:type="dxa"/>
            <w:vMerge w:val="continue"/>
            <w:vAlign w:val="center"/>
          </w:tcPr>
          <w:p w14:paraId="268E9C5D">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48116032">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shd w:val="clear" w:color="auto" w:fill="auto"/>
            <w:vAlign w:val="center"/>
          </w:tcPr>
          <w:p w14:paraId="5DA431C8">
            <w:pPr>
              <w:pageBreakBefore w:val="0"/>
              <w:widowControl/>
              <w:kinsoku/>
              <w:wordWrap/>
              <w:overflowPunct/>
              <w:topLinePunct w:val="0"/>
              <w:bidi w:val="0"/>
              <w:spacing w:line="360" w:lineRule="exact"/>
              <w:jc w:val="center"/>
              <w:rPr>
                <w:rFonts w:ascii="宋体" w:hAnsi="宋体" w:cs="宋体"/>
                <w:bCs/>
                <w:color w:val="000000"/>
                <w:sz w:val="18"/>
                <w:szCs w:val="18"/>
              </w:rPr>
            </w:pPr>
            <w:r>
              <w:rPr>
                <w:rFonts w:hint="eastAsia" w:ascii="宋体" w:hAnsi="宋体" w:cs="宋体"/>
                <w:color w:val="000000"/>
                <w:kern w:val="0"/>
                <w:sz w:val="18"/>
                <w:szCs w:val="18"/>
              </w:rPr>
              <w:t>4</w:t>
            </w:r>
          </w:p>
        </w:tc>
        <w:tc>
          <w:tcPr>
            <w:tcW w:w="919" w:type="dxa"/>
            <w:shd w:val="clear" w:color="auto" w:fill="auto"/>
            <w:vAlign w:val="center"/>
          </w:tcPr>
          <w:p w14:paraId="7F16BAC4">
            <w:pPr>
              <w:pageBreakBefore w:val="0"/>
              <w:widowControl/>
              <w:kinsoku/>
              <w:wordWrap/>
              <w:overflowPunct/>
              <w:topLinePunct w:val="0"/>
              <w:bidi w:val="0"/>
              <w:spacing w:line="360" w:lineRule="exact"/>
              <w:jc w:val="center"/>
              <w:rPr>
                <w:rFonts w:ascii="宋体" w:hAnsi="宋体" w:cs="宋体"/>
                <w:bCs/>
                <w:color w:val="000000"/>
                <w:sz w:val="18"/>
                <w:szCs w:val="18"/>
              </w:rPr>
            </w:pPr>
            <w:r>
              <w:rPr>
                <w:rFonts w:hint="eastAsia" w:ascii="宋体" w:hAnsi="宋体" w:cs="宋体"/>
                <w:color w:val="000000"/>
                <w:kern w:val="0"/>
                <w:sz w:val="18"/>
                <w:szCs w:val="18"/>
              </w:rPr>
              <w:t>090204Z</w:t>
            </w:r>
          </w:p>
        </w:tc>
        <w:tc>
          <w:tcPr>
            <w:tcW w:w="2368" w:type="dxa"/>
            <w:vAlign w:val="center"/>
          </w:tcPr>
          <w:p w14:paraId="2607EDB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传播学概论</w:t>
            </w:r>
          </w:p>
        </w:tc>
        <w:tc>
          <w:tcPr>
            <w:tcW w:w="445" w:type="dxa"/>
            <w:vAlign w:val="center"/>
          </w:tcPr>
          <w:p w14:paraId="19381AF1">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499" w:type="dxa"/>
            <w:vAlign w:val="center"/>
          </w:tcPr>
          <w:p w14:paraId="186E5AA2">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84" w:type="dxa"/>
            <w:vAlign w:val="center"/>
          </w:tcPr>
          <w:p w14:paraId="5C97AC7A">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519" w:type="dxa"/>
            <w:vAlign w:val="center"/>
          </w:tcPr>
          <w:p w14:paraId="41C0A3EE">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441" w:type="dxa"/>
            <w:vAlign w:val="center"/>
          </w:tcPr>
          <w:p w14:paraId="165DB29C">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33" w:type="dxa"/>
            <w:vAlign w:val="center"/>
          </w:tcPr>
          <w:p w14:paraId="2399D9A6">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2" w:type="dxa"/>
            <w:vAlign w:val="center"/>
          </w:tcPr>
          <w:p w14:paraId="603F7A03">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25" w:type="dxa"/>
            <w:vAlign w:val="center"/>
          </w:tcPr>
          <w:p w14:paraId="7E38B494">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403" w:type="dxa"/>
            <w:vAlign w:val="center"/>
          </w:tcPr>
          <w:p w14:paraId="60749CC2">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49" w:type="dxa"/>
            <w:vAlign w:val="center"/>
          </w:tcPr>
          <w:p w14:paraId="74AE9637">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68C5B0B7">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03195CB0">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①</w:t>
            </w:r>
          </w:p>
        </w:tc>
        <w:tc>
          <w:tcPr>
            <w:tcW w:w="713" w:type="dxa"/>
            <w:vAlign w:val="center"/>
          </w:tcPr>
          <w:p w14:paraId="7F05773E">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45BA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55" w:type="dxa"/>
            <w:vMerge w:val="continue"/>
            <w:vAlign w:val="center"/>
          </w:tcPr>
          <w:p w14:paraId="4E51DA05">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3525DADE">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shd w:val="clear" w:color="auto" w:fill="auto"/>
            <w:vAlign w:val="center"/>
          </w:tcPr>
          <w:p w14:paraId="084A4374">
            <w:pPr>
              <w:pageBreakBefore w:val="0"/>
              <w:widowControl/>
              <w:kinsoku/>
              <w:wordWrap/>
              <w:overflowPunct/>
              <w:topLinePunct w:val="0"/>
              <w:bidi w:val="0"/>
              <w:spacing w:line="360" w:lineRule="exact"/>
              <w:jc w:val="center"/>
              <w:rPr>
                <w:rFonts w:ascii="宋体" w:hAnsi="宋体" w:cs="宋体"/>
                <w:bCs/>
                <w:color w:val="000000"/>
                <w:sz w:val="18"/>
                <w:szCs w:val="18"/>
              </w:rPr>
            </w:pPr>
            <w:r>
              <w:rPr>
                <w:rFonts w:hint="eastAsia" w:ascii="宋体" w:hAnsi="宋体" w:cs="宋体"/>
                <w:color w:val="000000"/>
                <w:kern w:val="0"/>
                <w:sz w:val="18"/>
                <w:szCs w:val="18"/>
              </w:rPr>
              <w:t>5</w:t>
            </w:r>
          </w:p>
        </w:tc>
        <w:tc>
          <w:tcPr>
            <w:tcW w:w="919" w:type="dxa"/>
            <w:shd w:val="clear" w:color="auto" w:fill="auto"/>
            <w:vAlign w:val="center"/>
          </w:tcPr>
          <w:p w14:paraId="240A7396">
            <w:pPr>
              <w:pageBreakBefore w:val="0"/>
              <w:widowControl/>
              <w:kinsoku/>
              <w:wordWrap/>
              <w:overflowPunct/>
              <w:topLinePunct w:val="0"/>
              <w:bidi w:val="0"/>
              <w:spacing w:line="360" w:lineRule="exact"/>
              <w:jc w:val="center"/>
              <w:rPr>
                <w:rFonts w:ascii="宋体" w:hAnsi="宋体" w:cs="宋体"/>
                <w:bCs/>
                <w:color w:val="000000"/>
                <w:sz w:val="18"/>
                <w:szCs w:val="18"/>
              </w:rPr>
            </w:pPr>
            <w:r>
              <w:rPr>
                <w:rFonts w:hint="eastAsia" w:ascii="宋体" w:hAnsi="宋体" w:cs="宋体"/>
                <w:color w:val="000000"/>
                <w:kern w:val="0"/>
                <w:sz w:val="18"/>
                <w:szCs w:val="18"/>
              </w:rPr>
              <w:t>090205Z</w:t>
            </w:r>
          </w:p>
        </w:tc>
        <w:tc>
          <w:tcPr>
            <w:tcW w:w="2368" w:type="dxa"/>
            <w:vAlign w:val="center"/>
          </w:tcPr>
          <w:p w14:paraId="40010F0B">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新媒体编辑与直播</w:t>
            </w:r>
          </w:p>
        </w:tc>
        <w:tc>
          <w:tcPr>
            <w:tcW w:w="445" w:type="dxa"/>
            <w:vAlign w:val="center"/>
          </w:tcPr>
          <w:p w14:paraId="03AAF2C4">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499" w:type="dxa"/>
            <w:vAlign w:val="center"/>
          </w:tcPr>
          <w:p w14:paraId="502FED8B">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84" w:type="dxa"/>
            <w:vAlign w:val="center"/>
          </w:tcPr>
          <w:p w14:paraId="59B8CB01">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19" w:type="dxa"/>
            <w:vAlign w:val="center"/>
          </w:tcPr>
          <w:p w14:paraId="2150D994">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441" w:type="dxa"/>
            <w:vAlign w:val="center"/>
          </w:tcPr>
          <w:p w14:paraId="35B7D20A">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33" w:type="dxa"/>
            <w:vAlign w:val="center"/>
          </w:tcPr>
          <w:p w14:paraId="6801AA37">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2" w:type="dxa"/>
            <w:vAlign w:val="center"/>
          </w:tcPr>
          <w:p w14:paraId="22EBDEFE">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25" w:type="dxa"/>
            <w:vAlign w:val="center"/>
          </w:tcPr>
          <w:p w14:paraId="4DD67609">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3" w:type="dxa"/>
            <w:vAlign w:val="center"/>
          </w:tcPr>
          <w:p w14:paraId="377B2737">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449" w:type="dxa"/>
            <w:vAlign w:val="center"/>
          </w:tcPr>
          <w:p w14:paraId="0A9C2AB2">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241EAD9B">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47F6DCF7">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⑧</w:t>
            </w:r>
          </w:p>
        </w:tc>
        <w:tc>
          <w:tcPr>
            <w:tcW w:w="713" w:type="dxa"/>
            <w:vAlign w:val="center"/>
          </w:tcPr>
          <w:p w14:paraId="6487B869">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2229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55" w:type="dxa"/>
            <w:vMerge w:val="continue"/>
            <w:vAlign w:val="center"/>
          </w:tcPr>
          <w:p w14:paraId="1D33E18C">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6A607D04">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shd w:val="clear" w:color="auto" w:fill="auto"/>
            <w:vAlign w:val="center"/>
          </w:tcPr>
          <w:p w14:paraId="12A8F565">
            <w:pPr>
              <w:pageBreakBefore w:val="0"/>
              <w:widowControl/>
              <w:kinsoku/>
              <w:wordWrap/>
              <w:overflowPunct/>
              <w:topLinePunct w:val="0"/>
              <w:bidi w:val="0"/>
              <w:spacing w:line="360" w:lineRule="exact"/>
              <w:jc w:val="center"/>
              <w:rPr>
                <w:rFonts w:ascii="宋体" w:hAnsi="宋体" w:cs="宋体"/>
                <w:bCs/>
                <w:color w:val="000000"/>
                <w:sz w:val="18"/>
                <w:szCs w:val="18"/>
              </w:rPr>
            </w:pPr>
            <w:r>
              <w:rPr>
                <w:rFonts w:hint="eastAsia" w:ascii="宋体" w:hAnsi="宋体" w:cs="宋体"/>
                <w:color w:val="000000"/>
                <w:kern w:val="0"/>
                <w:sz w:val="18"/>
                <w:szCs w:val="18"/>
              </w:rPr>
              <w:t>6</w:t>
            </w:r>
          </w:p>
        </w:tc>
        <w:tc>
          <w:tcPr>
            <w:tcW w:w="919" w:type="dxa"/>
            <w:shd w:val="clear" w:color="auto" w:fill="auto"/>
            <w:vAlign w:val="center"/>
          </w:tcPr>
          <w:p w14:paraId="76DAEF97">
            <w:pPr>
              <w:pageBreakBefore w:val="0"/>
              <w:widowControl/>
              <w:kinsoku/>
              <w:wordWrap/>
              <w:overflowPunct/>
              <w:topLinePunct w:val="0"/>
              <w:bidi w:val="0"/>
              <w:spacing w:line="360" w:lineRule="exact"/>
              <w:jc w:val="center"/>
              <w:rPr>
                <w:rFonts w:ascii="宋体" w:hAnsi="宋体" w:cs="宋体"/>
                <w:bCs/>
                <w:color w:val="000000"/>
                <w:sz w:val="18"/>
                <w:szCs w:val="18"/>
              </w:rPr>
            </w:pPr>
            <w:r>
              <w:rPr>
                <w:rFonts w:hint="eastAsia" w:ascii="宋体" w:hAnsi="宋体" w:cs="宋体"/>
                <w:color w:val="000000"/>
                <w:kern w:val="0"/>
                <w:sz w:val="18"/>
                <w:szCs w:val="18"/>
              </w:rPr>
              <w:t>090206Z</w:t>
            </w:r>
          </w:p>
        </w:tc>
        <w:tc>
          <w:tcPr>
            <w:tcW w:w="2368" w:type="dxa"/>
            <w:vAlign w:val="center"/>
          </w:tcPr>
          <w:p w14:paraId="48267422">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剧目排练</w:t>
            </w:r>
          </w:p>
        </w:tc>
        <w:tc>
          <w:tcPr>
            <w:tcW w:w="445" w:type="dxa"/>
            <w:vAlign w:val="center"/>
          </w:tcPr>
          <w:p w14:paraId="064214FF">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499" w:type="dxa"/>
            <w:vAlign w:val="center"/>
          </w:tcPr>
          <w:p w14:paraId="302C298B">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84" w:type="dxa"/>
            <w:vAlign w:val="center"/>
          </w:tcPr>
          <w:p w14:paraId="29428819">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19" w:type="dxa"/>
            <w:vAlign w:val="center"/>
          </w:tcPr>
          <w:p w14:paraId="786BEF4F">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441" w:type="dxa"/>
            <w:vAlign w:val="center"/>
          </w:tcPr>
          <w:p w14:paraId="5FC8ADCC">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33" w:type="dxa"/>
            <w:vAlign w:val="center"/>
          </w:tcPr>
          <w:p w14:paraId="30C04DF1">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2" w:type="dxa"/>
            <w:vAlign w:val="center"/>
          </w:tcPr>
          <w:p w14:paraId="5C7AE06E">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25" w:type="dxa"/>
            <w:vAlign w:val="center"/>
          </w:tcPr>
          <w:p w14:paraId="7100B98B">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3" w:type="dxa"/>
            <w:vAlign w:val="center"/>
          </w:tcPr>
          <w:p w14:paraId="43DB04AE">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449" w:type="dxa"/>
            <w:vAlign w:val="center"/>
          </w:tcPr>
          <w:p w14:paraId="444F525D">
            <w:pPr>
              <w:pageBreakBefore w:val="0"/>
              <w:kinsoku/>
              <w:wordWrap/>
              <w:overflowPunct/>
              <w:topLinePunct w:val="0"/>
              <w:bidi w:val="0"/>
              <w:spacing w:line="360" w:lineRule="exact"/>
              <w:rPr>
                <w:rFonts w:ascii="宋体" w:hAnsi="宋体" w:cs="宋体"/>
                <w:color w:val="000000"/>
                <w:kern w:val="0"/>
                <w:sz w:val="18"/>
                <w:szCs w:val="18"/>
              </w:rPr>
            </w:pPr>
          </w:p>
        </w:tc>
        <w:tc>
          <w:tcPr>
            <w:tcW w:w="406" w:type="dxa"/>
            <w:vAlign w:val="center"/>
          </w:tcPr>
          <w:p w14:paraId="32179ABE">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4E984683">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⑧</w:t>
            </w:r>
          </w:p>
        </w:tc>
        <w:tc>
          <w:tcPr>
            <w:tcW w:w="713" w:type="dxa"/>
            <w:vAlign w:val="center"/>
          </w:tcPr>
          <w:p w14:paraId="42D5E11D">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74C1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55" w:type="dxa"/>
            <w:vMerge w:val="continue"/>
            <w:vAlign w:val="center"/>
          </w:tcPr>
          <w:p w14:paraId="3BA92061">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624BF43D">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1322" w:type="dxa"/>
            <w:gridSpan w:val="2"/>
            <w:vAlign w:val="center"/>
          </w:tcPr>
          <w:p w14:paraId="16E5C18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小   计</w:t>
            </w:r>
          </w:p>
        </w:tc>
        <w:tc>
          <w:tcPr>
            <w:tcW w:w="2368" w:type="dxa"/>
            <w:vAlign w:val="center"/>
          </w:tcPr>
          <w:p w14:paraId="073ED53B">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b/>
                <w:color w:val="000000"/>
                <w:sz w:val="18"/>
                <w:szCs w:val="18"/>
                <w:lang w:val="en-US" w:eastAsia="zh-CN"/>
              </w:rPr>
              <w:t>共6门</w:t>
            </w:r>
          </w:p>
        </w:tc>
        <w:tc>
          <w:tcPr>
            <w:tcW w:w="445" w:type="dxa"/>
            <w:vAlign w:val="center"/>
          </w:tcPr>
          <w:p w14:paraId="1086E2D9">
            <w:pPr>
              <w:pageBreakBefore w:val="0"/>
              <w:widowControl/>
              <w:kinsoku/>
              <w:wordWrap/>
              <w:overflowPunct/>
              <w:topLinePunct w:val="0"/>
              <w:bidi w:val="0"/>
              <w:spacing w:line="360" w:lineRule="exact"/>
              <w:textAlignment w:val="center"/>
              <w:rPr>
                <w:rFonts w:ascii="宋体" w:hAnsi="宋体" w:cs="宋体"/>
                <w:color w:val="000000"/>
                <w:kern w:val="0"/>
                <w:sz w:val="18"/>
                <w:szCs w:val="18"/>
              </w:rPr>
            </w:pPr>
          </w:p>
        </w:tc>
        <w:tc>
          <w:tcPr>
            <w:tcW w:w="499" w:type="dxa"/>
            <w:vAlign w:val="center"/>
          </w:tcPr>
          <w:p w14:paraId="21B94AF8">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320</w:t>
            </w:r>
          </w:p>
        </w:tc>
        <w:tc>
          <w:tcPr>
            <w:tcW w:w="584" w:type="dxa"/>
            <w:vAlign w:val="center"/>
          </w:tcPr>
          <w:p w14:paraId="5C7DBF0B">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168</w:t>
            </w:r>
          </w:p>
        </w:tc>
        <w:tc>
          <w:tcPr>
            <w:tcW w:w="519" w:type="dxa"/>
            <w:vAlign w:val="center"/>
          </w:tcPr>
          <w:p w14:paraId="5F16F69D">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152</w:t>
            </w:r>
          </w:p>
        </w:tc>
        <w:tc>
          <w:tcPr>
            <w:tcW w:w="441" w:type="dxa"/>
            <w:vAlign w:val="center"/>
          </w:tcPr>
          <w:p w14:paraId="0EFFDB46">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20</w:t>
            </w:r>
          </w:p>
        </w:tc>
        <w:tc>
          <w:tcPr>
            <w:tcW w:w="433" w:type="dxa"/>
            <w:vAlign w:val="center"/>
          </w:tcPr>
          <w:p w14:paraId="088BD809">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96</w:t>
            </w:r>
          </w:p>
        </w:tc>
        <w:tc>
          <w:tcPr>
            <w:tcW w:w="402" w:type="dxa"/>
            <w:vAlign w:val="center"/>
          </w:tcPr>
          <w:p w14:paraId="77EB8F4F">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64</w:t>
            </w:r>
          </w:p>
        </w:tc>
        <w:tc>
          <w:tcPr>
            <w:tcW w:w="425" w:type="dxa"/>
            <w:vAlign w:val="center"/>
          </w:tcPr>
          <w:p w14:paraId="22E5B2D3">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64</w:t>
            </w:r>
          </w:p>
        </w:tc>
        <w:tc>
          <w:tcPr>
            <w:tcW w:w="403" w:type="dxa"/>
            <w:vAlign w:val="center"/>
          </w:tcPr>
          <w:p w14:paraId="610A1C7F">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96</w:t>
            </w:r>
          </w:p>
        </w:tc>
        <w:tc>
          <w:tcPr>
            <w:tcW w:w="449" w:type="dxa"/>
            <w:vAlign w:val="center"/>
          </w:tcPr>
          <w:p w14:paraId="5BF417CA">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0</w:t>
            </w:r>
          </w:p>
        </w:tc>
        <w:tc>
          <w:tcPr>
            <w:tcW w:w="406" w:type="dxa"/>
            <w:vAlign w:val="center"/>
          </w:tcPr>
          <w:p w14:paraId="3E41908D">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0</w:t>
            </w:r>
          </w:p>
        </w:tc>
        <w:tc>
          <w:tcPr>
            <w:tcW w:w="601" w:type="dxa"/>
            <w:vAlign w:val="center"/>
          </w:tcPr>
          <w:p w14:paraId="745347D6">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713" w:type="dxa"/>
            <w:vAlign w:val="center"/>
          </w:tcPr>
          <w:p w14:paraId="39F7DC0C">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403F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5" w:type="dxa"/>
            <w:vMerge w:val="continue"/>
            <w:vAlign w:val="center"/>
          </w:tcPr>
          <w:p w14:paraId="3ED39A11">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restart"/>
            <w:vAlign w:val="center"/>
          </w:tcPr>
          <w:p w14:paraId="56CA43EF">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专业核心课</w:t>
            </w:r>
          </w:p>
        </w:tc>
        <w:tc>
          <w:tcPr>
            <w:tcW w:w="403" w:type="dxa"/>
            <w:vAlign w:val="center"/>
          </w:tcPr>
          <w:p w14:paraId="289D05C9">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19" w:type="dxa"/>
            <w:vAlign w:val="center"/>
          </w:tcPr>
          <w:p w14:paraId="2AF3C151">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090207Z</w:t>
            </w:r>
          </w:p>
        </w:tc>
        <w:tc>
          <w:tcPr>
            <w:tcW w:w="2368" w:type="dxa"/>
            <w:vAlign w:val="center"/>
          </w:tcPr>
          <w:p w14:paraId="644C1D56">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播音创作基础</w:t>
            </w:r>
          </w:p>
        </w:tc>
        <w:tc>
          <w:tcPr>
            <w:tcW w:w="445" w:type="dxa"/>
            <w:vAlign w:val="center"/>
          </w:tcPr>
          <w:p w14:paraId="570E4F12">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499" w:type="dxa"/>
            <w:vAlign w:val="center"/>
          </w:tcPr>
          <w:p w14:paraId="5AFC55C8">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84" w:type="dxa"/>
            <w:vAlign w:val="center"/>
          </w:tcPr>
          <w:p w14:paraId="1D73B73E">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19" w:type="dxa"/>
            <w:vAlign w:val="center"/>
          </w:tcPr>
          <w:p w14:paraId="7B499A57">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441" w:type="dxa"/>
            <w:vAlign w:val="center"/>
          </w:tcPr>
          <w:p w14:paraId="51B2ED1F">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33" w:type="dxa"/>
            <w:vAlign w:val="center"/>
          </w:tcPr>
          <w:p w14:paraId="583F9F4B">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402" w:type="dxa"/>
            <w:vAlign w:val="center"/>
          </w:tcPr>
          <w:p w14:paraId="1BCEE2B4">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25" w:type="dxa"/>
            <w:vAlign w:val="center"/>
          </w:tcPr>
          <w:p w14:paraId="6ADBE0CA">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3" w:type="dxa"/>
            <w:vAlign w:val="center"/>
          </w:tcPr>
          <w:p w14:paraId="104B9794">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49" w:type="dxa"/>
            <w:vAlign w:val="center"/>
          </w:tcPr>
          <w:p w14:paraId="3F02B559">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65F3F417">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5AE8119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①</w:t>
            </w:r>
          </w:p>
        </w:tc>
        <w:tc>
          <w:tcPr>
            <w:tcW w:w="713" w:type="dxa"/>
            <w:vAlign w:val="center"/>
          </w:tcPr>
          <w:p w14:paraId="13F88629">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5858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55" w:type="dxa"/>
            <w:vMerge w:val="continue"/>
            <w:vAlign w:val="center"/>
          </w:tcPr>
          <w:p w14:paraId="6085B702">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04CABC18">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709E9B90">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19" w:type="dxa"/>
            <w:vAlign w:val="center"/>
          </w:tcPr>
          <w:p w14:paraId="0FC2E205">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090208Z</w:t>
            </w:r>
          </w:p>
        </w:tc>
        <w:tc>
          <w:tcPr>
            <w:tcW w:w="2368" w:type="dxa"/>
            <w:vAlign w:val="center"/>
          </w:tcPr>
          <w:p w14:paraId="42659349">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新闻播音训练</w:t>
            </w:r>
          </w:p>
        </w:tc>
        <w:tc>
          <w:tcPr>
            <w:tcW w:w="445" w:type="dxa"/>
            <w:vAlign w:val="center"/>
          </w:tcPr>
          <w:p w14:paraId="4DD03D92">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499" w:type="dxa"/>
            <w:vAlign w:val="center"/>
          </w:tcPr>
          <w:p w14:paraId="48D6F303">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84" w:type="dxa"/>
            <w:vAlign w:val="center"/>
          </w:tcPr>
          <w:p w14:paraId="7935A648">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19" w:type="dxa"/>
            <w:vAlign w:val="center"/>
          </w:tcPr>
          <w:p w14:paraId="1A392373">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441" w:type="dxa"/>
            <w:vAlign w:val="center"/>
          </w:tcPr>
          <w:p w14:paraId="1D11C008">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33" w:type="dxa"/>
            <w:vAlign w:val="center"/>
          </w:tcPr>
          <w:p w14:paraId="4D00B0CC">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2" w:type="dxa"/>
            <w:vAlign w:val="center"/>
          </w:tcPr>
          <w:p w14:paraId="2E8B5D4C">
            <w:pPr>
              <w:pageBreakBefore w:val="0"/>
              <w:widowControl/>
              <w:kinsoku/>
              <w:wordWrap/>
              <w:overflowPunct/>
              <w:topLinePunct w:val="0"/>
              <w:bidi w:val="0"/>
              <w:spacing w:line="360" w:lineRule="exact"/>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64</w:t>
            </w:r>
          </w:p>
        </w:tc>
        <w:tc>
          <w:tcPr>
            <w:tcW w:w="425" w:type="dxa"/>
            <w:vAlign w:val="center"/>
          </w:tcPr>
          <w:p w14:paraId="3387089F">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3" w:type="dxa"/>
            <w:vAlign w:val="center"/>
          </w:tcPr>
          <w:p w14:paraId="5E6297B2">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49" w:type="dxa"/>
            <w:vAlign w:val="center"/>
          </w:tcPr>
          <w:p w14:paraId="07628300">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694849B9">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15413D4A">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④</w:t>
            </w:r>
          </w:p>
        </w:tc>
        <w:tc>
          <w:tcPr>
            <w:tcW w:w="713" w:type="dxa"/>
            <w:vAlign w:val="center"/>
          </w:tcPr>
          <w:p w14:paraId="02D8F5C3">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615D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55" w:type="dxa"/>
            <w:vMerge w:val="continue"/>
            <w:vAlign w:val="center"/>
          </w:tcPr>
          <w:p w14:paraId="6447C89C">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30E7F9E4">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4E6A64E9">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19" w:type="dxa"/>
            <w:vAlign w:val="center"/>
          </w:tcPr>
          <w:p w14:paraId="62AE2A9D">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090209Z</w:t>
            </w:r>
          </w:p>
        </w:tc>
        <w:tc>
          <w:tcPr>
            <w:tcW w:w="2368" w:type="dxa"/>
            <w:vAlign w:val="center"/>
          </w:tcPr>
          <w:p w14:paraId="4EA5BF6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节目主持训练</w:t>
            </w:r>
          </w:p>
        </w:tc>
        <w:tc>
          <w:tcPr>
            <w:tcW w:w="445" w:type="dxa"/>
            <w:vAlign w:val="center"/>
          </w:tcPr>
          <w:p w14:paraId="47AD6BC6">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499" w:type="dxa"/>
            <w:vAlign w:val="center"/>
          </w:tcPr>
          <w:p w14:paraId="630C6717">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84" w:type="dxa"/>
            <w:vAlign w:val="center"/>
          </w:tcPr>
          <w:p w14:paraId="6DDBC73A">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19" w:type="dxa"/>
            <w:vAlign w:val="center"/>
          </w:tcPr>
          <w:p w14:paraId="2376EF2A">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441" w:type="dxa"/>
            <w:vAlign w:val="center"/>
          </w:tcPr>
          <w:p w14:paraId="24C1D1BC">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33" w:type="dxa"/>
            <w:vAlign w:val="center"/>
          </w:tcPr>
          <w:p w14:paraId="3A97EAF8">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2" w:type="dxa"/>
            <w:vAlign w:val="center"/>
          </w:tcPr>
          <w:p w14:paraId="711E057B">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25" w:type="dxa"/>
            <w:vAlign w:val="center"/>
          </w:tcPr>
          <w:p w14:paraId="27C53446">
            <w:pPr>
              <w:pageBreakBefore w:val="0"/>
              <w:widowControl/>
              <w:kinsoku/>
              <w:wordWrap/>
              <w:overflowPunct/>
              <w:topLinePunct w:val="0"/>
              <w:bidi w:val="0"/>
              <w:spacing w:line="360" w:lineRule="exact"/>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64</w:t>
            </w:r>
          </w:p>
        </w:tc>
        <w:tc>
          <w:tcPr>
            <w:tcW w:w="403" w:type="dxa"/>
            <w:vAlign w:val="center"/>
          </w:tcPr>
          <w:p w14:paraId="53732D2E">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49" w:type="dxa"/>
            <w:vAlign w:val="center"/>
          </w:tcPr>
          <w:p w14:paraId="0499300E">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03D5439C">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278F65D4">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④</w:t>
            </w:r>
          </w:p>
        </w:tc>
        <w:tc>
          <w:tcPr>
            <w:tcW w:w="713" w:type="dxa"/>
            <w:vAlign w:val="center"/>
          </w:tcPr>
          <w:p w14:paraId="43424BA9">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57A2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55" w:type="dxa"/>
            <w:vMerge w:val="continue"/>
            <w:vAlign w:val="center"/>
          </w:tcPr>
          <w:p w14:paraId="55D7C4F2">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51AB5786">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354980D4">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19" w:type="dxa"/>
            <w:vAlign w:val="center"/>
          </w:tcPr>
          <w:p w14:paraId="5FE013FD">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090210Z</w:t>
            </w:r>
          </w:p>
        </w:tc>
        <w:tc>
          <w:tcPr>
            <w:tcW w:w="2368" w:type="dxa"/>
            <w:vAlign w:val="center"/>
          </w:tcPr>
          <w:p w14:paraId="326BBBF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活动策划与指导</w:t>
            </w:r>
          </w:p>
        </w:tc>
        <w:tc>
          <w:tcPr>
            <w:tcW w:w="445" w:type="dxa"/>
            <w:vAlign w:val="center"/>
          </w:tcPr>
          <w:p w14:paraId="6A177BAD">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499" w:type="dxa"/>
            <w:vAlign w:val="center"/>
          </w:tcPr>
          <w:p w14:paraId="21F0807A">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84" w:type="dxa"/>
            <w:vAlign w:val="center"/>
          </w:tcPr>
          <w:p w14:paraId="227D9FFD">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19" w:type="dxa"/>
            <w:vAlign w:val="center"/>
          </w:tcPr>
          <w:p w14:paraId="486F7451">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441" w:type="dxa"/>
            <w:vAlign w:val="center"/>
          </w:tcPr>
          <w:p w14:paraId="76CE253C">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33" w:type="dxa"/>
            <w:vAlign w:val="center"/>
          </w:tcPr>
          <w:p w14:paraId="5D775885">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2" w:type="dxa"/>
            <w:vAlign w:val="center"/>
          </w:tcPr>
          <w:p w14:paraId="468BCB8B">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25" w:type="dxa"/>
            <w:vAlign w:val="center"/>
          </w:tcPr>
          <w:p w14:paraId="7C0C7C8B">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403" w:type="dxa"/>
            <w:vAlign w:val="center"/>
          </w:tcPr>
          <w:p w14:paraId="0612D3AA">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49" w:type="dxa"/>
            <w:vAlign w:val="center"/>
          </w:tcPr>
          <w:p w14:paraId="1B4EDB48">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3B3F0750">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7C085DB4">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⑧</w:t>
            </w:r>
          </w:p>
        </w:tc>
        <w:tc>
          <w:tcPr>
            <w:tcW w:w="713" w:type="dxa"/>
            <w:vAlign w:val="center"/>
          </w:tcPr>
          <w:p w14:paraId="67FFB3D4">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5CA2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55" w:type="dxa"/>
            <w:vMerge w:val="continue"/>
            <w:vAlign w:val="center"/>
          </w:tcPr>
          <w:p w14:paraId="1B8CD180">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044DE469">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3B403981">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919" w:type="dxa"/>
            <w:vAlign w:val="center"/>
          </w:tcPr>
          <w:p w14:paraId="29EAEDE5">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090211Z</w:t>
            </w:r>
          </w:p>
        </w:tc>
        <w:tc>
          <w:tcPr>
            <w:tcW w:w="2368" w:type="dxa"/>
            <w:vAlign w:val="center"/>
          </w:tcPr>
          <w:p w14:paraId="34B5307A">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文艺作品演播</w:t>
            </w:r>
          </w:p>
        </w:tc>
        <w:tc>
          <w:tcPr>
            <w:tcW w:w="445" w:type="dxa"/>
            <w:vAlign w:val="center"/>
          </w:tcPr>
          <w:p w14:paraId="26117A56">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499" w:type="dxa"/>
            <w:vAlign w:val="center"/>
          </w:tcPr>
          <w:p w14:paraId="078EE9B2">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84" w:type="dxa"/>
            <w:vAlign w:val="center"/>
          </w:tcPr>
          <w:p w14:paraId="10A80AD6">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19" w:type="dxa"/>
            <w:vAlign w:val="center"/>
          </w:tcPr>
          <w:p w14:paraId="19B47DED">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441" w:type="dxa"/>
            <w:vAlign w:val="center"/>
          </w:tcPr>
          <w:p w14:paraId="3C4F99D5">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33" w:type="dxa"/>
            <w:vAlign w:val="center"/>
          </w:tcPr>
          <w:p w14:paraId="54CD44B6">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2" w:type="dxa"/>
            <w:vAlign w:val="center"/>
          </w:tcPr>
          <w:p w14:paraId="61D1ED21">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25" w:type="dxa"/>
            <w:vAlign w:val="center"/>
          </w:tcPr>
          <w:p w14:paraId="4D830439">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403" w:type="dxa"/>
            <w:vAlign w:val="center"/>
          </w:tcPr>
          <w:p w14:paraId="3645D480">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49" w:type="dxa"/>
            <w:vAlign w:val="center"/>
          </w:tcPr>
          <w:p w14:paraId="2FF60B84">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0D2498B4">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5002EB62">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④</w:t>
            </w:r>
          </w:p>
        </w:tc>
        <w:tc>
          <w:tcPr>
            <w:tcW w:w="713" w:type="dxa"/>
            <w:vAlign w:val="center"/>
          </w:tcPr>
          <w:p w14:paraId="1B0CFF12">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7F8B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55" w:type="dxa"/>
            <w:vMerge w:val="continue"/>
            <w:vAlign w:val="center"/>
          </w:tcPr>
          <w:p w14:paraId="52F26593">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382FAB0B">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shd w:val="clear" w:color="auto" w:fill="auto"/>
            <w:vAlign w:val="center"/>
          </w:tcPr>
          <w:p w14:paraId="17C19B64">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919" w:type="dxa"/>
            <w:shd w:val="clear" w:color="auto" w:fill="auto"/>
            <w:vAlign w:val="center"/>
          </w:tcPr>
          <w:p w14:paraId="79730F5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090212Z</w:t>
            </w:r>
          </w:p>
        </w:tc>
        <w:tc>
          <w:tcPr>
            <w:tcW w:w="2368" w:type="dxa"/>
            <w:vAlign w:val="center"/>
          </w:tcPr>
          <w:p w14:paraId="4E2139ED">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即兴口语训练</w:t>
            </w:r>
          </w:p>
        </w:tc>
        <w:tc>
          <w:tcPr>
            <w:tcW w:w="445" w:type="dxa"/>
            <w:vAlign w:val="center"/>
          </w:tcPr>
          <w:p w14:paraId="6BB81C86">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499" w:type="dxa"/>
            <w:vAlign w:val="center"/>
          </w:tcPr>
          <w:p w14:paraId="112B424F">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84" w:type="dxa"/>
            <w:vAlign w:val="center"/>
          </w:tcPr>
          <w:p w14:paraId="439B8D77">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19" w:type="dxa"/>
            <w:vAlign w:val="center"/>
          </w:tcPr>
          <w:p w14:paraId="418EF3FC">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441" w:type="dxa"/>
            <w:vAlign w:val="center"/>
          </w:tcPr>
          <w:p w14:paraId="2432D7A6">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33" w:type="dxa"/>
            <w:vAlign w:val="center"/>
          </w:tcPr>
          <w:p w14:paraId="4D87D19F">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2" w:type="dxa"/>
            <w:vAlign w:val="center"/>
          </w:tcPr>
          <w:p w14:paraId="6E81A430">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25" w:type="dxa"/>
            <w:vAlign w:val="center"/>
          </w:tcPr>
          <w:p w14:paraId="7E84C70F">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3" w:type="dxa"/>
            <w:vAlign w:val="center"/>
          </w:tcPr>
          <w:p w14:paraId="46D593F1">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449" w:type="dxa"/>
            <w:vAlign w:val="center"/>
          </w:tcPr>
          <w:p w14:paraId="0A996A62">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3A92DF4F">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2F8DABE6">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④</w:t>
            </w:r>
          </w:p>
        </w:tc>
        <w:tc>
          <w:tcPr>
            <w:tcW w:w="713" w:type="dxa"/>
            <w:vAlign w:val="center"/>
          </w:tcPr>
          <w:p w14:paraId="690853FE">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612B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55" w:type="dxa"/>
            <w:vMerge w:val="continue"/>
            <w:vAlign w:val="center"/>
          </w:tcPr>
          <w:p w14:paraId="1A8B989E">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786A98DF">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03" w:type="dxa"/>
            <w:shd w:val="clear" w:color="auto" w:fill="auto"/>
            <w:vAlign w:val="center"/>
          </w:tcPr>
          <w:p w14:paraId="2C779B0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919" w:type="dxa"/>
            <w:shd w:val="clear" w:color="auto" w:fill="auto"/>
            <w:vAlign w:val="center"/>
          </w:tcPr>
          <w:p w14:paraId="0383F4E7">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09021</w:t>
            </w:r>
            <w:r>
              <w:rPr>
                <w:rFonts w:hint="eastAsia" w:ascii="宋体" w:hAnsi="宋体" w:cs="宋体"/>
                <w:color w:val="000000"/>
                <w:kern w:val="0"/>
                <w:sz w:val="18"/>
                <w:szCs w:val="18"/>
                <w:lang w:val="en-US" w:eastAsia="zh-CN"/>
              </w:rPr>
              <w:t>3</w:t>
            </w:r>
            <w:r>
              <w:rPr>
                <w:rFonts w:ascii="宋体" w:hAnsi="宋体" w:cs="宋体"/>
                <w:color w:val="000000"/>
                <w:kern w:val="0"/>
                <w:sz w:val="18"/>
                <w:szCs w:val="18"/>
              </w:rPr>
              <w:t>Z</w:t>
            </w:r>
          </w:p>
        </w:tc>
        <w:tc>
          <w:tcPr>
            <w:tcW w:w="2368" w:type="dxa"/>
            <w:vAlign w:val="center"/>
          </w:tcPr>
          <w:p w14:paraId="7856F7B7">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视频节目播音与主持</w:t>
            </w:r>
          </w:p>
        </w:tc>
        <w:tc>
          <w:tcPr>
            <w:tcW w:w="445" w:type="dxa"/>
            <w:vAlign w:val="center"/>
          </w:tcPr>
          <w:p w14:paraId="3B6A115B">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499" w:type="dxa"/>
            <w:vAlign w:val="center"/>
          </w:tcPr>
          <w:p w14:paraId="6F289CDC">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84" w:type="dxa"/>
            <w:vAlign w:val="center"/>
          </w:tcPr>
          <w:p w14:paraId="041684BC">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19" w:type="dxa"/>
            <w:vAlign w:val="center"/>
          </w:tcPr>
          <w:p w14:paraId="6EEEC77B">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441" w:type="dxa"/>
            <w:vAlign w:val="center"/>
          </w:tcPr>
          <w:p w14:paraId="5967B9CF">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33" w:type="dxa"/>
            <w:vAlign w:val="center"/>
          </w:tcPr>
          <w:p w14:paraId="7B502B6A">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2" w:type="dxa"/>
            <w:vAlign w:val="center"/>
          </w:tcPr>
          <w:p w14:paraId="4D9E6CF4">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25" w:type="dxa"/>
            <w:vAlign w:val="center"/>
          </w:tcPr>
          <w:p w14:paraId="51C6B8C3">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3" w:type="dxa"/>
            <w:vAlign w:val="center"/>
          </w:tcPr>
          <w:p w14:paraId="4FAAEECD">
            <w:pPr>
              <w:pageBreakBefore w:val="0"/>
              <w:widowControl/>
              <w:kinsoku/>
              <w:wordWrap/>
              <w:overflowPunct/>
              <w:topLinePunct w:val="0"/>
              <w:bidi w:val="0"/>
              <w:spacing w:line="360" w:lineRule="exact"/>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64</w:t>
            </w:r>
          </w:p>
        </w:tc>
        <w:tc>
          <w:tcPr>
            <w:tcW w:w="449" w:type="dxa"/>
            <w:vAlign w:val="center"/>
          </w:tcPr>
          <w:p w14:paraId="6B97FFC4">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413C057A">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36AAFC27">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④</w:t>
            </w:r>
          </w:p>
        </w:tc>
        <w:tc>
          <w:tcPr>
            <w:tcW w:w="713" w:type="dxa"/>
            <w:vAlign w:val="center"/>
          </w:tcPr>
          <w:p w14:paraId="58982E0C">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2C10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55" w:type="dxa"/>
            <w:vMerge w:val="continue"/>
            <w:vAlign w:val="center"/>
          </w:tcPr>
          <w:p w14:paraId="494B7942">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622DF6A6">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1322" w:type="dxa"/>
            <w:gridSpan w:val="2"/>
            <w:shd w:val="clear" w:color="auto" w:fill="auto"/>
            <w:vAlign w:val="center"/>
          </w:tcPr>
          <w:p w14:paraId="5E70F62B">
            <w:pPr>
              <w:pageBreakBefore w:val="0"/>
              <w:widowControl/>
              <w:kinsoku/>
              <w:wordWrap/>
              <w:overflowPunct/>
              <w:topLinePunct w:val="0"/>
              <w:bidi w:val="0"/>
              <w:spacing w:line="36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小   计</w:t>
            </w:r>
          </w:p>
        </w:tc>
        <w:tc>
          <w:tcPr>
            <w:tcW w:w="2368" w:type="dxa"/>
            <w:vAlign w:val="center"/>
          </w:tcPr>
          <w:p w14:paraId="0E73907E">
            <w:pPr>
              <w:pageBreakBefore w:val="0"/>
              <w:widowControl/>
              <w:kinsoku/>
              <w:wordWrap/>
              <w:overflowPunct/>
              <w:topLinePunct w:val="0"/>
              <w:bidi w:val="0"/>
              <w:spacing w:line="360" w:lineRule="exact"/>
              <w:jc w:val="center"/>
              <w:rPr>
                <w:rFonts w:hint="eastAsia" w:ascii="宋体" w:hAnsi="宋体" w:cs="宋体"/>
                <w:color w:val="000000"/>
                <w:kern w:val="0"/>
                <w:sz w:val="18"/>
                <w:szCs w:val="18"/>
              </w:rPr>
            </w:pPr>
            <w:r>
              <w:rPr>
                <w:rFonts w:hint="eastAsia" w:ascii="宋体" w:hAnsi="宋体" w:cs="宋体"/>
                <w:b/>
                <w:color w:val="000000"/>
                <w:sz w:val="18"/>
                <w:szCs w:val="18"/>
                <w:lang w:val="en-US" w:eastAsia="zh-CN"/>
              </w:rPr>
              <w:t>共7门</w:t>
            </w:r>
          </w:p>
        </w:tc>
        <w:tc>
          <w:tcPr>
            <w:tcW w:w="445" w:type="dxa"/>
            <w:vAlign w:val="center"/>
          </w:tcPr>
          <w:p w14:paraId="762BA3C1">
            <w:pPr>
              <w:pageBreakBefore w:val="0"/>
              <w:widowControl/>
              <w:kinsoku/>
              <w:wordWrap/>
              <w:overflowPunct/>
              <w:topLinePunct w:val="0"/>
              <w:bidi w:val="0"/>
              <w:spacing w:line="360" w:lineRule="exact"/>
              <w:jc w:val="center"/>
              <w:textAlignment w:val="center"/>
              <w:rPr>
                <w:rFonts w:hint="eastAsia" w:ascii="宋体" w:hAnsi="宋体" w:cs="宋体"/>
                <w:color w:val="000000"/>
                <w:kern w:val="0"/>
                <w:sz w:val="18"/>
                <w:szCs w:val="18"/>
              </w:rPr>
            </w:pPr>
          </w:p>
        </w:tc>
        <w:tc>
          <w:tcPr>
            <w:tcW w:w="499" w:type="dxa"/>
            <w:shd w:val="clear" w:color="auto" w:fill="auto"/>
            <w:vAlign w:val="center"/>
          </w:tcPr>
          <w:p w14:paraId="6A981DF5">
            <w:pPr>
              <w:pageBreakBefore w:val="0"/>
              <w:widowControl/>
              <w:kinsoku/>
              <w:wordWrap/>
              <w:overflowPunct/>
              <w:topLinePunct w:val="0"/>
              <w:bidi w:val="0"/>
              <w:spacing w:line="360" w:lineRule="exact"/>
              <w:jc w:val="center"/>
              <w:textAlignment w:val="center"/>
              <w:rPr>
                <w:rFonts w:hint="eastAsia" w:ascii="宋体" w:hAnsi="宋体" w:eastAsia="宋体" w:cs="宋体"/>
                <w:b/>
                <w:bCs/>
                <w:color w:val="000000"/>
                <w:kern w:val="0"/>
                <w:sz w:val="18"/>
                <w:szCs w:val="18"/>
                <w:lang w:val="en-US" w:eastAsia="zh-CN" w:bidi="ar-SA"/>
              </w:rPr>
            </w:pPr>
            <w:r>
              <w:rPr>
                <w:rFonts w:hint="eastAsia" w:ascii="宋体" w:hAnsi="宋体" w:cs="宋体"/>
                <w:b/>
                <w:bCs/>
                <w:color w:val="000000"/>
                <w:kern w:val="0"/>
                <w:sz w:val="18"/>
                <w:szCs w:val="18"/>
              </w:rPr>
              <w:t>448</w:t>
            </w:r>
          </w:p>
        </w:tc>
        <w:tc>
          <w:tcPr>
            <w:tcW w:w="584" w:type="dxa"/>
            <w:shd w:val="clear" w:color="auto" w:fill="auto"/>
            <w:vAlign w:val="center"/>
          </w:tcPr>
          <w:p w14:paraId="3821729F">
            <w:pPr>
              <w:pageBreakBefore w:val="0"/>
              <w:widowControl/>
              <w:kinsoku/>
              <w:wordWrap/>
              <w:overflowPunct/>
              <w:topLinePunct w:val="0"/>
              <w:bidi w:val="0"/>
              <w:spacing w:line="360" w:lineRule="exact"/>
              <w:jc w:val="center"/>
              <w:textAlignment w:val="center"/>
              <w:rPr>
                <w:rFonts w:hint="eastAsia" w:ascii="宋体" w:hAnsi="宋体" w:eastAsia="宋体" w:cs="宋体"/>
                <w:b/>
                <w:bCs/>
                <w:color w:val="000000"/>
                <w:kern w:val="0"/>
                <w:sz w:val="18"/>
                <w:szCs w:val="18"/>
                <w:lang w:val="en-US" w:eastAsia="zh-CN" w:bidi="ar-SA"/>
              </w:rPr>
            </w:pPr>
            <w:r>
              <w:rPr>
                <w:rFonts w:hint="eastAsia" w:ascii="宋体" w:hAnsi="宋体" w:cs="宋体"/>
                <w:b/>
                <w:bCs/>
                <w:color w:val="000000"/>
                <w:kern w:val="0"/>
                <w:sz w:val="18"/>
                <w:szCs w:val="18"/>
              </w:rPr>
              <w:t>160</w:t>
            </w:r>
          </w:p>
        </w:tc>
        <w:tc>
          <w:tcPr>
            <w:tcW w:w="519" w:type="dxa"/>
            <w:shd w:val="clear" w:color="auto" w:fill="auto"/>
            <w:vAlign w:val="center"/>
          </w:tcPr>
          <w:p w14:paraId="1EFF3F69">
            <w:pPr>
              <w:pageBreakBefore w:val="0"/>
              <w:widowControl/>
              <w:kinsoku/>
              <w:wordWrap/>
              <w:overflowPunct/>
              <w:topLinePunct w:val="0"/>
              <w:bidi w:val="0"/>
              <w:spacing w:line="360" w:lineRule="exact"/>
              <w:jc w:val="center"/>
              <w:textAlignment w:val="center"/>
              <w:rPr>
                <w:rFonts w:hint="eastAsia" w:ascii="宋体" w:hAnsi="宋体" w:eastAsia="宋体" w:cs="宋体"/>
                <w:b/>
                <w:bCs/>
                <w:color w:val="000000"/>
                <w:kern w:val="0"/>
                <w:sz w:val="18"/>
                <w:szCs w:val="18"/>
                <w:lang w:val="en-US" w:eastAsia="zh-CN" w:bidi="ar-SA"/>
              </w:rPr>
            </w:pPr>
            <w:r>
              <w:rPr>
                <w:rFonts w:hint="eastAsia" w:ascii="宋体" w:hAnsi="宋体" w:cs="宋体"/>
                <w:b/>
                <w:bCs/>
                <w:color w:val="000000"/>
                <w:kern w:val="0"/>
                <w:sz w:val="18"/>
                <w:szCs w:val="18"/>
              </w:rPr>
              <w:t>288</w:t>
            </w:r>
          </w:p>
        </w:tc>
        <w:tc>
          <w:tcPr>
            <w:tcW w:w="441" w:type="dxa"/>
            <w:shd w:val="clear" w:color="auto" w:fill="auto"/>
            <w:vAlign w:val="center"/>
          </w:tcPr>
          <w:p w14:paraId="476C4F77">
            <w:pPr>
              <w:pageBreakBefore w:val="0"/>
              <w:widowControl/>
              <w:kinsoku/>
              <w:wordWrap/>
              <w:overflowPunct/>
              <w:topLinePunct w:val="0"/>
              <w:bidi w:val="0"/>
              <w:spacing w:line="360" w:lineRule="exact"/>
              <w:jc w:val="center"/>
              <w:textAlignment w:val="center"/>
              <w:rPr>
                <w:rFonts w:hint="eastAsia" w:ascii="宋体" w:hAnsi="宋体" w:eastAsia="宋体" w:cs="宋体"/>
                <w:b/>
                <w:bCs/>
                <w:color w:val="000000"/>
                <w:kern w:val="0"/>
                <w:sz w:val="18"/>
                <w:szCs w:val="18"/>
                <w:lang w:val="en-US" w:eastAsia="zh-CN" w:bidi="ar-SA"/>
              </w:rPr>
            </w:pPr>
            <w:r>
              <w:rPr>
                <w:rFonts w:hint="eastAsia" w:ascii="宋体" w:hAnsi="宋体" w:cs="宋体"/>
                <w:b/>
                <w:bCs/>
                <w:color w:val="000000"/>
                <w:kern w:val="0"/>
                <w:sz w:val="18"/>
                <w:szCs w:val="18"/>
              </w:rPr>
              <w:t>28</w:t>
            </w:r>
          </w:p>
        </w:tc>
        <w:tc>
          <w:tcPr>
            <w:tcW w:w="433" w:type="dxa"/>
            <w:shd w:val="clear" w:color="auto" w:fill="auto"/>
            <w:vAlign w:val="center"/>
          </w:tcPr>
          <w:p w14:paraId="26AF7D80">
            <w:pPr>
              <w:pageBreakBefore w:val="0"/>
              <w:widowControl/>
              <w:kinsoku/>
              <w:wordWrap/>
              <w:overflowPunct/>
              <w:topLinePunct w:val="0"/>
              <w:bidi w:val="0"/>
              <w:spacing w:line="360" w:lineRule="exact"/>
              <w:jc w:val="center"/>
              <w:textAlignment w:val="center"/>
              <w:rPr>
                <w:rFonts w:ascii="宋体" w:hAnsi="宋体" w:eastAsia="宋体" w:cs="宋体"/>
                <w:b/>
                <w:bCs/>
                <w:color w:val="000000"/>
                <w:kern w:val="0"/>
                <w:sz w:val="18"/>
                <w:szCs w:val="18"/>
                <w:lang w:val="en-US" w:eastAsia="zh-CN" w:bidi="ar-SA"/>
              </w:rPr>
            </w:pPr>
            <w:r>
              <w:rPr>
                <w:rFonts w:hint="eastAsia" w:ascii="宋体" w:hAnsi="宋体" w:cs="宋体"/>
                <w:b/>
                <w:bCs/>
                <w:color w:val="000000"/>
                <w:kern w:val="0"/>
                <w:sz w:val="18"/>
                <w:szCs w:val="18"/>
              </w:rPr>
              <w:t>64</w:t>
            </w:r>
          </w:p>
        </w:tc>
        <w:tc>
          <w:tcPr>
            <w:tcW w:w="402" w:type="dxa"/>
            <w:shd w:val="clear" w:color="auto" w:fill="auto"/>
            <w:vAlign w:val="center"/>
          </w:tcPr>
          <w:p w14:paraId="12F86EFD">
            <w:pPr>
              <w:pageBreakBefore w:val="0"/>
              <w:widowControl/>
              <w:kinsoku/>
              <w:wordWrap/>
              <w:overflowPunct/>
              <w:topLinePunct w:val="0"/>
              <w:bidi w:val="0"/>
              <w:spacing w:line="360" w:lineRule="exact"/>
              <w:jc w:val="center"/>
              <w:textAlignment w:val="center"/>
              <w:rPr>
                <w:rFonts w:ascii="宋体" w:hAnsi="宋体" w:eastAsia="宋体" w:cs="宋体"/>
                <w:b/>
                <w:bCs/>
                <w:color w:val="000000"/>
                <w:kern w:val="0"/>
                <w:sz w:val="18"/>
                <w:szCs w:val="18"/>
                <w:lang w:val="en-US" w:eastAsia="zh-CN" w:bidi="ar-SA"/>
              </w:rPr>
            </w:pPr>
            <w:r>
              <w:rPr>
                <w:rFonts w:hint="eastAsia" w:ascii="宋体" w:hAnsi="宋体" w:cs="宋体"/>
                <w:b/>
                <w:bCs/>
                <w:color w:val="000000"/>
                <w:kern w:val="0"/>
                <w:sz w:val="18"/>
                <w:szCs w:val="18"/>
              </w:rPr>
              <w:t>64</w:t>
            </w:r>
          </w:p>
        </w:tc>
        <w:tc>
          <w:tcPr>
            <w:tcW w:w="425" w:type="dxa"/>
            <w:shd w:val="clear" w:color="auto" w:fill="auto"/>
            <w:vAlign w:val="center"/>
          </w:tcPr>
          <w:p w14:paraId="31DC9C03">
            <w:pPr>
              <w:pageBreakBefore w:val="0"/>
              <w:widowControl/>
              <w:kinsoku/>
              <w:wordWrap/>
              <w:overflowPunct/>
              <w:topLinePunct w:val="0"/>
              <w:bidi w:val="0"/>
              <w:spacing w:line="360" w:lineRule="exact"/>
              <w:jc w:val="center"/>
              <w:textAlignment w:val="center"/>
              <w:rPr>
                <w:rFonts w:ascii="宋体" w:hAnsi="宋体" w:eastAsia="宋体" w:cs="宋体"/>
                <w:b/>
                <w:bCs/>
                <w:color w:val="000000"/>
                <w:kern w:val="0"/>
                <w:sz w:val="18"/>
                <w:szCs w:val="18"/>
                <w:lang w:val="en-US" w:eastAsia="zh-CN" w:bidi="ar-SA"/>
              </w:rPr>
            </w:pPr>
            <w:r>
              <w:rPr>
                <w:rFonts w:hint="eastAsia" w:ascii="宋体" w:hAnsi="宋体" w:cs="宋体"/>
                <w:b/>
                <w:bCs/>
                <w:color w:val="000000"/>
                <w:kern w:val="0"/>
                <w:sz w:val="18"/>
                <w:szCs w:val="18"/>
              </w:rPr>
              <w:t>192</w:t>
            </w:r>
          </w:p>
        </w:tc>
        <w:tc>
          <w:tcPr>
            <w:tcW w:w="403" w:type="dxa"/>
            <w:shd w:val="clear" w:color="auto" w:fill="auto"/>
            <w:vAlign w:val="center"/>
          </w:tcPr>
          <w:p w14:paraId="4793020F">
            <w:pPr>
              <w:pageBreakBefore w:val="0"/>
              <w:widowControl/>
              <w:kinsoku/>
              <w:wordWrap/>
              <w:overflowPunct/>
              <w:topLinePunct w:val="0"/>
              <w:bidi w:val="0"/>
              <w:spacing w:line="360" w:lineRule="exact"/>
              <w:jc w:val="center"/>
              <w:textAlignment w:val="center"/>
              <w:rPr>
                <w:rFonts w:hint="eastAsia" w:ascii="宋体" w:hAnsi="宋体" w:eastAsia="宋体" w:cs="宋体"/>
                <w:b/>
                <w:bCs/>
                <w:color w:val="000000"/>
                <w:kern w:val="0"/>
                <w:sz w:val="18"/>
                <w:szCs w:val="18"/>
                <w:lang w:val="en-US" w:eastAsia="zh-CN" w:bidi="ar-SA"/>
              </w:rPr>
            </w:pPr>
            <w:r>
              <w:rPr>
                <w:rFonts w:hint="eastAsia" w:ascii="宋体" w:hAnsi="宋体" w:cs="宋体"/>
                <w:b/>
                <w:bCs/>
                <w:color w:val="000000"/>
                <w:kern w:val="0"/>
                <w:sz w:val="18"/>
                <w:szCs w:val="18"/>
                <w:lang w:val="en-US" w:eastAsia="zh-CN"/>
              </w:rPr>
              <w:t>128</w:t>
            </w:r>
          </w:p>
        </w:tc>
        <w:tc>
          <w:tcPr>
            <w:tcW w:w="449" w:type="dxa"/>
            <w:shd w:val="clear" w:color="auto" w:fill="auto"/>
            <w:vAlign w:val="center"/>
          </w:tcPr>
          <w:p w14:paraId="7AEF463E">
            <w:pPr>
              <w:pageBreakBefore w:val="0"/>
              <w:widowControl/>
              <w:kinsoku/>
              <w:wordWrap/>
              <w:overflowPunct/>
              <w:topLinePunct w:val="0"/>
              <w:bidi w:val="0"/>
              <w:spacing w:line="360" w:lineRule="exact"/>
              <w:jc w:val="center"/>
              <w:textAlignment w:val="center"/>
              <w:rPr>
                <w:rFonts w:ascii="宋体" w:hAnsi="宋体" w:eastAsia="宋体" w:cs="宋体"/>
                <w:b/>
                <w:bCs/>
                <w:color w:val="000000"/>
                <w:kern w:val="0"/>
                <w:sz w:val="18"/>
                <w:szCs w:val="18"/>
                <w:lang w:val="en-US" w:eastAsia="zh-CN" w:bidi="ar-SA"/>
              </w:rPr>
            </w:pPr>
            <w:r>
              <w:rPr>
                <w:rFonts w:hint="eastAsia" w:ascii="宋体" w:hAnsi="宋体" w:cs="宋体"/>
                <w:b/>
                <w:bCs/>
                <w:color w:val="000000"/>
                <w:kern w:val="0"/>
                <w:sz w:val="18"/>
                <w:szCs w:val="18"/>
              </w:rPr>
              <w:t>0</w:t>
            </w:r>
          </w:p>
        </w:tc>
        <w:tc>
          <w:tcPr>
            <w:tcW w:w="406" w:type="dxa"/>
            <w:shd w:val="clear" w:color="auto" w:fill="auto"/>
            <w:vAlign w:val="center"/>
          </w:tcPr>
          <w:p w14:paraId="63E9079E">
            <w:pPr>
              <w:pageBreakBefore w:val="0"/>
              <w:widowControl/>
              <w:kinsoku/>
              <w:wordWrap/>
              <w:overflowPunct/>
              <w:topLinePunct w:val="0"/>
              <w:bidi w:val="0"/>
              <w:spacing w:line="360" w:lineRule="exact"/>
              <w:jc w:val="center"/>
              <w:textAlignment w:val="center"/>
              <w:rPr>
                <w:rFonts w:ascii="宋体" w:hAnsi="宋体" w:eastAsia="宋体" w:cs="宋体"/>
                <w:b/>
                <w:bCs/>
                <w:color w:val="000000"/>
                <w:kern w:val="0"/>
                <w:sz w:val="18"/>
                <w:szCs w:val="18"/>
                <w:lang w:val="en-US" w:eastAsia="zh-CN" w:bidi="ar-SA"/>
              </w:rPr>
            </w:pPr>
            <w:r>
              <w:rPr>
                <w:rFonts w:hint="eastAsia" w:ascii="宋体" w:hAnsi="宋体" w:cs="宋体"/>
                <w:b/>
                <w:bCs/>
                <w:color w:val="000000"/>
                <w:kern w:val="0"/>
                <w:sz w:val="18"/>
                <w:szCs w:val="18"/>
              </w:rPr>
              <w:t>0</w:t>
            </w:r>
          </w:p>
        </w:tc>
        <w:tc>
          <w:tcPr>
            <w:tcW w:w="601" w:type="dxa"/>
            <w:vAlign w:val="center"/>
          </w:tcPr>
          <w:p w14:paraId="0930AD16">
            <w:pPr>
              <w:pageBreakBefore w:val="0"/>
              <w:widowControl/>
              <w:kinsoku/>
              <w:wordWrap/>
              <w:overflowPunct/>
              <w:topLinePunct w:val="0"/>
              <w:bidi w:val="0"/>
              <w:spacing w:line="360" w:lineRule="exact"/>
              <w:jc w:val="center"/>
              <w:rPr>
                <w:rFonts w:hint="eastAsia" w:ascii="宋体" w:hAnsi="宋体" w:cs="宋体"/>
                <w:color w:val="000000"/>
                <w:kern w:val="0"/>
                <w:sz w:val="18"/>
                <w:szCs w:val="18"/>
              </w:rPr>
            </w:pPr>
          </w:p>
        </w:tc>
        <w:tc>
          <w:tcPr>
            <w:tcW w:w="713" w:type="dxa"/>
            <w:vAlign w:val="center"/>
          </w:tcPr>
          <w:p w14:paraId="558F2F2B">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73C8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55" w:type="dxa"/>
            <w:vMerge w:val="restart"/>
            <w:vAlign w:val="center"/>
          </w:tcPr>
          <w:p w14:paraId="003B5C57">
            <w:pPr>
              <w:pageBreakBefore w:val="0"/>
              <w:kinsoku/>
              <w:wordWrap/>
              <w:overflowPunct/>
              <w:topLinePunct w:val="0"/>
              <w:bidi w:val="0"/>
              <w:spacing w:line="360" w:lineRule="exact"/>
              <w:jc w:val="left"/>
              <w:rPr>
                <w:rFonts w:ascii="宋体" w:hAnsi="宋体" w:cs="宋体"/>
                <w:color w:val="000000"/>
                <w:kern w:val="0"/>
                <w:sz w:val="18"/>
                <w:szCs w:val="18"/>
              </w:rPr>
            </w:pPr>
          </w:p>
        </w:tc>
        <w:tc>
          <w:tcPr>
            <w:tcW w:w="428" w:type="dxa"/>
            <w:vMerge w:val="restart"/>
            <w:vAlign w:val="center"/>
          </w:tcPr>
          <w:p w14:paraId="126524EB">
            <w:pPr>
              <w:pageBreakBefore w:val="0"/>
              <w:widowControl/>
              <w:kinsoku/>
              <w:wordWrap/>
              <w:overflowPunct/>
              <w:topLinePunct w:val="0"/>
              <w:bidi w:val="0"/>
              <w:spacing w:line="360" w:lineRule="exact"/>
              <w:jc w:val="center"/>
              <w:rPr>
                <w:rFonts w:hint="eastAsia" w:ascii="宋体" w:hAnsi="宋体" w:cs="宋体"/>
                <w:color w:val="000000"/>
                <w:kern w:val="0"/>
                <w:sz w:val="18"/>
                <w:szCs w:val="18"/>
              </w:rPr>
            </w:pPr>
          </w:p>
          <w:p w14:paraId="31CA4928">
            <w:pPr>
              <w:pageBreakBefore w:val="0"/>
              <w:widowControl/>
              <w:kinsoku/>
              <w:wordWrap/>
              <w:overflowPunct/>
              <w:topLinePunct w:val="0"/>
              <w:bidi w:val="0"/>
              <w:spacing w:line="360" w:lineRule="exact"/>
              <w:jc w:val="center"/>
              <w:rPr>
                <w:rFonts w:hint="eastAsia" w:ascii="宋体" w:hAnsi="宋体" w:cs="宋体"/>
                <w:color w:val="000000"/>
                <w:kern w:val="0"/>
                <w:sz w:val="18"/>
                <w:szCs w:val="18"/>
              </w:rPr>
            </w:pPr>
          </w:p>
          <w:p w14:paraId="33617CC0">
            <w:pPr>
              <w:pageBreakBefore w:val="0"/>
              <w:widowControl/>
              <w:kinsoku/>
              <w:wordWrap/>
              <w:overflowPunct/>
              <w:topLinePunct w:val="0"/>
              <w:bidi w:val="0"/>
              <w:spacing w:line="360" w:lineRule="exact"/>
              <w:jc w:val="center"/>
              <w:rPr>
                <w:rFonts w:hint="eastAsia" w:ascii="宋体" w:hAnsi="宋体" w:cs="宋体"/>
                <w:color w:val="000000"/>
                <w:kern w:val="0"/>
                <w:sz w:val="18"/>
                <w:szCs w:val="18"/>
              </w:rPr>
            </w:pPr>
          </w:p>
          <w:p w14:paraId="43701F7F">
            <w:pPr>
              <w:pageBreakBefore w:val="0"/>
              <w:widowControl/>
              <w:kinsoku/>
              <w:wordWrap/>
              <w:overflowPunct/>
              <w:topLinePunct w:val="0"/>
              <w:bidi w:val="0"/>
              <w:spacing w:line="360" w:lineRule="exact"/>
              <w:jc w:val="center"/>
              <w:rPr>
                <w:rFonts w:hint="eastAsia" w:ascii="宋体" w:hAnsi="宋体" w:cs="宋体"/>
                <w:color w:val="000000"/>
                <w:kern w:val="0"/>
                <w:sz w:val="18"/>
                <w:szCs w:val="18"/>
              </w:rPr>
            </w:pPr>
          </w:p>
          <w:p w14:paraId="005227BD">
            <w:pPr>
              <w:pageBreakBefore w:val="0"/>
              <w:widowControl/>
              <w:kinsoku/>
              <w:wordWrap/>
              <w:overflowPunct/>
              <w:topLinePunct w:val="0"/>
              <w:bidi w:val="0"/>
              <w:spacing w:line="360" w:lineRule="exact"/>
              <w:jc w:val="center"/>
              <w:rPr>
                <w:rStyle w:val="24"/>
              </w:rPr>
            </w:pPr>
            <w:r>
              <w:rPr>
                <w:rFonts w:hint="eastAsia" w:ascii="宋体" w:hAnsi="宋体" w:cs="宋体"/>
                <w:color w:val="000000"/>
                <w:kern w:val="0"/>
                <w:sz w:val="18"/>
                <w:szCs w:val="18"/>
              </w:rPr>
              <w:t>专业拓展课</w:t>
            </w:r>
          </w:p>
          <w:p w14:paraId="3990A914">
            <w:pPr>
              <w:pageBreakBefore w:val="0"/>
              <w:widowControl/>
              <w:kinsoku/>
              <w:wordWrap/>
              <w:overflowPunct/>
              <w:topLinePunct w:val="0"/>
              <w:bidi w:val="0"/>
              <w:spacing w:line="360" w:lineRule="exact"/>
              <w:jc w:val="both"/>
              <w:rPr>
                <w:rStyle w:val="24"/>
                <w:rFonts w:hint="eastAsia" w:eastAsia="宋体"/>
                <w:lang w:eastAsia="zh-CN"/>
              </w:rPr>
            </w:pPr>
          </w:p>
        </w:tc>
        <w:tc>
          <w:tcPr>
            <w:tcW w:w="403" w:type="dxa"/>
            <w:vAlign w:val="center"/>
          </w:tcPr>
          <w:p w14:paraId="6ACB1EA1">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19" w:type="dxa"/>
            <w:vAlign w:val="center"/>
          </w:tcPr>
          <w:p w14:paraId="0D62EBB5">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09021</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Z</w:t>
            </w:r>
          </w:p>
        </w:tc>
        <w:tc>
          <w:tcPr>
            <w:tcW w:w="2368" w:type="dxa"/>
            <w:vAlign w:val="center"/>
          </w:tcPr>
          <w:p w14:paraId="26F93BD3">
            <w:pPr>
              <w:pageBreakBefore w:val="0"/>
              <w:widowControl/>
              <w:kinsoku/>
              <w:wordWrap/>
              <w:overflowPunct/>
              <w:topLinePunct w:val="0"/>
              <w:bidi w:val="0"/>
              <w:spacing w:line="3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新闻学概论</w:t>
            </w:r>
          </w:p>
        </w:tc>
        <w:tc>
          <w:tcPr>
            <w:tcW w:w="445" w:type="dxa"/>
            <w:vAlign w:val="center"/>
          </w:tcPr>
          <w:p w14:paraId="4278C28D">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499" w:type="dxa"/>
            <w:vAlign w:val="center"/>
          </w:tcPr>
          <w:p w14:paraId="2DCC7E34">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84" w:type="dxa"/>
            <w:vAlign w:val="center"/>
          </w:tcPr>
          <w:p w14:paraId="191268B6">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19" w:type="dxa"/>
            <w:vAlign w:val="center"/>
          </w:tcPr>
          <w:p w14:paraId="7247BD18">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441" w:type="dxa"/>
            <w:vAlign w:val="center"/>
          </w:tcPr>
          <w:p w14:paraId="452E3DA6">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33" w:type="dxa"/>
            <w:vAlign w:val="center"/>
          </w:tcPr>
          <w:p w14:paraId="19FFF3EE">
            <w:pPr>
              <w:pageBreakBefore w:val="0"/>
              <w:kinsoku/>
              <w:wordWrap/>
              <w:overflowPunct/>
              <w:topLinePunct w:val="0"/>
              <w:bidi w:val="0"/>
              <w:spacing w:line="360" w:lineRule="exact"/>
              <w:rPr>
                <w:rFonts w:ascii="宋体" w:hAnsi="宋体" w:cs="宋体"/>
                <w:color w:val="000000"/>
                <w:kern w:val="0"/>
                <w:sz w:val="18"/>
                <w:szCs w:val="18"/>
              </w:rPr>
            </w:pPr>
          </w:p>
        </w:tc>
        <w:tc>
          <w:tcPr>
            <w:tcW w:w="402" w:type="dxa"/>
            <w:vAlign w:val="center"/>
          </w:tcPr>
          <w:p w14:paraId="0B3DB726">
            <w:pPr>
              <w:pageBreakBefore w:val="0"/>
              <w:kinsoku/>
              <w:wordWrap/>
              <w:overflowPunct/>
              <w:topLinePunct w:val="0"/>
              <w:bidi w:val="0"/>
              <w:spacing w:line="3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32</w:t>
            </w:r>
          </w:p>
        </w:tc>
        <w:tc>
          <w:tcPr>
            <w:tcW w:w="425" w:type="dxa"/>
            <w:vAlign w:val="center"/>
          </w:tcPr>
          <w:p w14:paraId="59A7DD6F">
            <w:pPr>
              <w:pageBreakBefore w:val="0"/>
              <w:kinsoku/>
              <w:wordWrap/>
              <w:overflowPunct/>
              <w:topLinePunct w:val="0"/>
              <w:bidi w:val="0"/>
              <w:spacing w:line="360" w:lineRule="exact"/>
              <w:jc w:val="center"/>
              <w:rPr>
                <w:rFonts w:hint="default" w:ascii="宋体" w:hAnsi="宋体" w:eastAsia="宋体" w:cs="宋体"/>
                <w:color w:val="000000"/>
                <w:kern w:val="0"/>
                <w:sz w:val="18"/>
                <w:szCs w:val="18"/>
                <w:lang w:val="en-US" w:eastAsia="zh-CN"/>
              </w:rPr>
            </w:pPr>
          </w:p>
        </w:tc>
        <w:tc>
          <w:tcPr>
            <w:tcW w:w="403" w:type="dxa"/>
            <w:vAlign w:val="center"/>
          </w:tcPr>
          <w:p w14:paraId="17E6C0BF">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p>
        </w:tc>
        <w:tc>
          <w:tcPr>
            <w:tcW w:w="449" w:type="dxa"/>
            <w:vAlign w:val="center"/>
          </w:tcPr>
          <w:p w14:paraId="0A7D1590">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7BB0F54C">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4EBF6975">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szCs w:val="21"/>
              </w:rPr>
              <w:t>②</w:t>
            </w:r>
          </w:p>
        </w:tc>
        <w:tc>
          <w:tcPr>
            <w:tcW w:w="713" w:type="dxa"/>
            <w:vMerge w:val="restart"/>
            <w:vAlign w:val="center"/>
          </w:tcPr>
          <w:p w14:paraId="203D894B">
            <w:pPr>
              <w:pageBreakBefore w:val="0"/>
              <w:widowControl/>
              <w:kinsoku/>
              <w:wordWrap/>
              <w:overflowPunct/>
              <w:topLinePunct w:val="0"/>
              <w:bidi w:val="0"/>
              <w:spacing w:line="360" w:lineRule="exact"/>
              <w:jc w:val="center"/>
              <w:rPr>
                <w:rFonts w:hint="eastAsia" w:ascii="宋体" w:hAnsi="宋体" w:eastAsia="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 </w:t>
            </w:r>
            <w:r>
              <w:rPr>
                <w:rFonts w:hint="eastAsia" w:ascii="宋体" w:hAnsi="宋体" w:cs="宋体"/>
                <w:color w:val="000000"/>
                <w:kern w:val="0"/>
                <w:sz w:val="18"/>
                <w:szCs w:val="18"/>
                <w:lang w:val="en-US" w:eastAsia="zh-CN"/>
              </w:rPr>
              <w:t>二选一</w:t>
            </w:r>
          </w:p>
        </w:tc>
      </w:tr>
      <w:tr w14:paraId="13CC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55" w:type="dxa"/>
            <w:vMerge w:val="continue"/>
            <w:vAlign w:val="center"/>
          </w:tcPr>
          <w:p w14:paraId="78DE8A1F">
            <w:pPr>
              <w:pageBreakBefore w:val="0"/>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0C65C5AB">
            <w:pPr>
              <w:pageBreakBefore w:val="0"/>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375CF515">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19" w:type="dxa"/>
            <w:vAlign w:val="center"/>
          </w:tcPr>
          <w:p w14:paraId="0432F6CE">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09021</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Z</w:t>
            </w:r>
          </w:p>
        </w:tc>
        <w:tc>
          <w:tcPr>
            <w:tcW w:w="2368" w:type="dxa"/>
            <w:vAlign w:val="center"/>
          </w:tcPr>
          <w:p w14:paraId="3232FDF3">
            <w:pPr>
              <w:pageBreakBefore w:val="0"/>
              <w:widowControl/>
              <w:kinsoku/>
              <w:wordWrap/>
              <w:overflowPunct/>
              <w:topLinePunct w:val="0"/>
              <w:bidi w:val="0"/>
              <w:spacing w:line="3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新闻采访与写作</w:t>
            </w:r>
          </w:p>
        </w:tc>
        <w:tc>
          <w:tcPr>
            <w:tcW w:w="445" w:type="dxa"/>
            <w:vAlign w:val="center"/>
          </w:tcPr>
          <w:p w14:paraId="69452732">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499" w:type="dxa"/>
            <w:vAlign w:val="center"/>
          </w:tcPr>
          <w:p w14:paraId="1CFD93CA">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84" w:type="dxa"/>
            <w:vAlign w:val="center"/>
          </w:tcPr>
          <w:p w14:paraId="471B7211">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19" w:type="dxa"/>
            <w:vAlign w:val="center"/>
          </w:tcPr>
          <w:p w14:paraId="02F3CD2C">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441" w:type="dxa"/>
            <w:vAlign w:val="center"/>
          </w:tcPr>
          <w:p w14:paraId="5E12C00A">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33" w:type="dxa"/>
            <w:vAlign w:val="center"/>
          </w:tcPr>
          <w:p w14:paraId="105E1C2D">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2" w:type="dxa"/>
            <w:vAlign w:val="center"/>
          </w:tcPr>
          <w:p w14:paraId="056B9AFB">
            <w:pPr>
              <w:pageBreakBefore w:val="0"/>
              <w:kinsoku/>
              <w:wordWrap/>
              <w:overflowPunct/>
              <w:topLinePunct w:val="0"/>
              <w:bidi w:val="0"/>
              <w:spacing w:line="3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32</w:t>
            </w:r>
          </w:p>
        </w:tc>
        <w:tc>
          <w:tcPr>
            <w:tcW w:w="425" w:type="dxa"/>
            <w:vAlign w:val="center"/>
          </w:tcPr>
          <w:p w14:paraId="0C253E3E">
            <w:pPr>
              <w:pageBreakBefore w:val="0"/>
              <w:widowControl/>
              <w:kinsoku/>
              <w:wordWrap/>
              <w:overflowPunct/>
              <w:topLinePunct w:val="0"/>
              <w:bidi w:val="0"/>
              <w:spacing w:line="360" w:lineRule="exact"/>
              <w:jc w:val="center"/>
              <w:textAlignment w:val="center"/>
              <w:rPr>
                <w:rFonts w:hint="default" w:ascii="宋体" w:hAnsi="宋体" w:eastAsia="宋体" w:cs="宋体"/>
                <w:color w:val="000000"/>
                <w:kern w:val="0"/>
                <w:sz w:val="18"/>
                <w:szCs w:val="18"/>
                <w:lang w:val="en-US" w:eastAsia="zh-CN"/>
              </w:rPr>
            </w:pPr>
          </w:p>
        </w:tc>
        <w:tc>
          <w:tcPr>
            <w:tcW w:w="403" w:type="dxa"/>
            <w:vAlign w:val="center"/>
          </w:tcPr>
          <w:p w14:paraId="0BD186B3">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49" w:type="dxa"/>
            <w:vAlign w:val="center"/>
          </w:tcPr>
          <w:p w14:paraId="00294105">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49B014F0">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032016E8">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szCs w:val="21"/>
              </w:rPr>
              <w:t>③</w:t>
            </w:r>
          </w:p>
        </w:tc>
        <w:tc>
          <w:tcPr>
            <w:tcW w:w="713" w:type="dxa"/>
            <w:vMerge w:val="continue"/>
            <w:vAlign w:val="center"/>
          </w:tcPr>
          <w:p w14:paraId="011B6A5F">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5256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55" w:type="dxa"/>
            <w:vMerge w:val="continue"/>
            <w:vAlign w:val="center"/>
          </w:tcPr>
          <w:p w14:paraId="264373D0">
            <w:pPr>
              <w:pageBreakBefore w:val="0"/>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04BEB862">
            <w:pPr>
              <w:pageBreakBefore w:val="0"/>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23B427A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19" w:type="dxa"/>
            <w:vAlign w:val="center"/>
          </w:tcPr>
          <w:p w14:paraId="5162C16F">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09021</w:t>
            </w: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Z</w:t>
            </w:r>
          </w:p>
        </w:tc>
        <w:tc>
          <w:tcPr>
            <w:tcW w:w="2368" w:type="dxa"/>
            <w:shd w:val="clear" w:color="auto" w:fill="auto"/>
            <w:vAlign w:val="center"/>
          </w:tcPr>
          <w:p w14:paraId="54A391E5">
            <w:pPr>
              <w:pageBreakBefore w:val="0"/>
              <w:widowControl/>
              <w:kinsoku/>
              <w:wordWrap/>
              <w:overflowPunct/>
              <w:topLinePunct w:val="0"/>
              <w:bidi w:val="0"/>
              <w:spacing w:line="360" w:lineRule="exact"/>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礼仪与化妆</w:t>
            </w:r>
          </w:p>
        </w:tc>
        <w:tc>
          <w:tcPr>
            <w:tcW w:w="445" w:type="dxa"/>
            <w:vAlign w:val="center"/>
          </w:tcPr>
          <w:p w14:paraId="2220DE7A">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499" w:type="dxa"/>
            <w:vAlign w:val="center"/>
          </w:tcPr>
          <w:p w14:paraId="6203B174">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84" w:type="dxa"/>
            <w:vAlign w:val="center"/>
          </w:tcPr>
          <w:p w14:paraId="42BBA5C1">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19" w:type="dxa"/>
            <w:vAlign w:val="center"/>
          </w:tcPr>
          <w:p w14:paraId="33D2A532">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441" w:type="dxa"/>
            <w:vAlign w:val="center"/>
          </w:tcPr>
          <w:p w14:paraId="33183EF7">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33" w:type="dxa"/>
            <w:vAlign w:val="center"/>
          </w:tcPr>
          <w:p w14:paraId="44344E5D">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2" w:type="dxa"/>
            <w:vAlign w:val="center"/>
          </w:tcPr>
          <w:p w14:paraId="25AF2E50">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25" w:type="dxa"/>
            <w:vAlign w:val="center"/>
          </w:tcPr>
          <w:p w14:paraId="4C907573">
            <w:pPr>
              <w:pageBreakBefore w:val="0"/>
              <w:widowControl/>
              <w:kinsoku/>
              <w:wordWrap/>
              <w:overflowPunct/>
              <w:topLinePunct w:val="0"/>
              <w:bidi w:val="0"/>
              <w:spacing w:line="360" w:lineRule="exact"/>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32</w:t>
            </w:r>
          </w:p>
        </w:tc>
        <w:tc>
          <w:tcPr>
            <w:tcW w:w="403" w:type="dxa"/>
            <w:vAlign w:val="center"/>
          </w:tcPr>
          <w:p w14:paraId="5CF69411">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49" w:type="dxa"/>
            <w:vAlign w:val="center"/>
          </w:tcPr>
          <w:p w14:paraId="7A9B4177">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312B64A6">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68C0F5DD">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szCs w:val="21"/>
              </w:rPr>
              <w:t>③</w:t>
            </w:r>
          </w:p>
        </w:tc>
        <w:tc>
          <w:tcPr>
            <w:tcW w:w="713" w:type="dxa"/>
            <w:vMerge w:val="restart"/>
            <w:vAlign w:val="center"/>
          </w:tcPr>
          <w:p w14:paraId="7521E6FC">
            <w:pPr>
              <w:pageBreakBefore w:val="0"/>
              <w:widowControl/>
              <w:kinsoku/>
              <w:wordWrap/>
              <w:overflowPunct/>
              <w:topLinePunct w:val="0"/>
              <w:bidi w:val="0"/>
              <w:spacing w:line="360" w:lineRule="exact"/>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四选二</w:t>
            </w:r>
          </w:p>
        </w:tc>
      </w:tr>
      <w:tr w14:paraId="0B03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55" w:type="dxa"/>
            <w:vMerge w:val="continue"/>
            <w:vAlign w:val="center"/>
          </w:tcPr>
          <w:p w14:paraId="6CE8E8A0">
            <w:pPr>
              <w:pageBreakBefore w:val="0"/>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3E312A5A">
            <w:pPr>
              <w:pageBreakBefore w:val="0"/>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7F328BA5">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19" w:type="dxa"/>
            <w:vAlign w:val="center"/>
          </w:tcPr>
          <w:p w14:paraId="512427AF">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09021</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Z</w:t>
            </w:r>
          </w:p>
        </w:tc>
        <w:tc>
          <w:tcPr>
            <w:tcW w:w="2368" w:type="dxa"/>
            <w:shd w:val="clear" w:color="auto" w:fill="auto"/>
            <w:vAlign w:val="center"/>
          </w:tcPr>
          <w:p w14:paraId="73135065">
            <w:pPr>
              <w:pageBreakBefore w:val="0"/>
              <w:widowControl/>
              <w:kinsoku/>
              <w:wordWrap/>
              <w:overflowPunct/>
              <w:topLinePunct w:val="0"/>
              <w:bidi w:val="0"/>
              <w:spacing w:line="360" w:lineRule="exact"/>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表演基础</w:t>
            </w:r>
          </w:p>
        </w:tc>
        <w:tc>
          <w:tcPr>
            <w:tcW w:w="445" w:type="dxa"/>
            <w:vAlign w:val="center"/>
          </w:tcPr>
          <w:p w14:paraId="47001B24">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499" w:type="dxa"/>
            <w:vAlign w:val="center"/>
          </w:tcPr>
          <w:p w14:paraId="6A1E1602">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84" w:type="dxa"/>
            <w:vAlign w:val="center"/>
          </w:tcPr>
          <w:p w14:paraId="1F3F3414">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19" w:type="dxa"/>
            <w:vAlign w:val="center"/>
          </w:tcPr>
          <w:p w14:paraId="56BDA593">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441" w:type="dxa"/>
            <w:vAlign w:val="center"/>
          </w:tcPr>
          <w:p w14:paraId="4485EF17">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33" w:type="dxa"/>
            <w:vAlign w:val="center"/>
          </w:tcPr>
          <w:p w14:paraId="61321467">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2" w:type="dxa"/>
            <w:vAlign w:val="center"/>
          </w:tcPr>
          <w:p w14:paraId="5945A575">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25" w:type="dxa"/>
            <w:vAlign w:val="center"/>
          </w:tcPr>
          <w:p w14:paraId="5FE964E0">
            <w:pPr>
              <w:pageBreakBefore w:val="0"/>
              <w:kinsoku/>
              <w:wordWrap/>
              <w:overflowPunct/>
              <w:topLinePunct w:val="0"/>
              <w:bidi w:val="0"/>
              <w:spacing w:line="3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32</w:t>
            </w:r>
          </w:p>
        </w:tc>
        <w:tc>
          <w:tcPr>
            <w:tcW w:w="403" w:type="dxa"/>
            <w:vAlign w:val="center"/>
          </w:tcPr>
          <w:p w14:paraId="17CFCA62">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p>
        </w:tc>
        <w:tc>
          <w:tcPr>
            <w:tcW w:w="449" w:type="dxa"/>
            <w:vAlign w:val="center"/>
          </w:tcPr>
          <w:p w14:paraId="1993BF63">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5421EBC4">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345E9DE3">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④</w:t>
            </w:r>
          </w:p>
        </w:tc>
        <w:tc>
          <w:tcPr>
            <w:tcW w:w="713" w:type="dxa"/>
            <w:vMerge w:val="continue"/>
            <w:vAlign w:val="center"/>
          </w:tcPr>
          <w:p w14:paraId="2CDBE595">
            <w:pPr>
              <w:pageBreakBefore w:val="0"/>
              <w:widowControl/>
              <w:kinsoku/>
              <w:wordWrap/>
              <w:overflowPunct/>
              <w:topLinePunct w:val="0"/>
              <w:bidi w:val="0"/>
              <w:spacing w:line="360" w:lineRule="exact"/>
              <w:jc w:val="center"/>
              <w:rPr>
                <w:rFonts w:hint="default" w:ascii="宋体" w:hAnsi="宋体" w:cs="宋体"/>
                <w:color w:val="000000"/>
                <w:kern w:val="0"/>
                <w:sz w:val="18"/>
                <w:szCs w:val="18"/>
                <w:lang w:val="en-US"/>
              </w:rPr>
            </w:pPr>
          </w:p>
        </w:tc>
      </w:tr>
      <w:tr w14:paraId="6A3A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55" w:type="dxa"/>
            <w:vMerge w:val="continue"/>
            <w:vAlign w:val="center"/>
          </w:tcPr>
          <w:p w14:paraId="19203BA2">
            <w:pPr>
              <w:pageBreakBefore w:val="0"/>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049C7B77">
            <w:pPr>
              <w:pageBreakBefore w:val="0"/>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02392DE5">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919" w:type="dxa"/>
            <w:vAlign w:val="center"/>
          </w:tcPr>
          <w:p w14:paraId="66A25D5E">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09021</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Z</w:t>
            </w:r>
          </w:p>
        </w:tc>
        <w:tc>
          <w:tcPr>
            <w:tcW w:w="2368" w:type="dxa"/>
            <w:shd w:val="clear" w:color="auto" w:fill="auto"/>
            <w:vAlign w:val="center"/>
          </w:tcPr>
          <w:p w14:paraId="7DE4BB4F">
            <w:pPr>
              <w:pageBreakBefore w:val="0"/>
              <w:widowControl/>
              <w:kinsoku/>
              <w:wordWrap/>
              <w:overflowPunct/>
              <w:topLinePunct w:val="0"/>
              <w:bidi w:val="0"/>
              <w:spacing w:line="360" w:lineRule="exact"/>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新闻评论</w:t>
            </w:r>
          </w:p>
        </w:tc>
        <w:tc>
          <w:tcPr>
            <w:tcW w:w="445" w:type="dxa"/>
            <w:vAlign w:val="center"/>
          </w:tcPr>
          <w:p w14:paraId="4AF2C693">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499" w:type="dxa"/>
            <w:vAlign w:val="center"/>
          </w:tcPr>
          <w:p w14:paraId="5EB8DF6D">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84" w:type="dxa"/>
            <w:vAlign w:val="center"/>
          </w:tcPr>
          <w:p w14:paraId="75603342">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519" w:type="dxa"/>
            <w:vAlign w:val="center"/>
          </w:tcPr>
          <w:p w14:paraId="069B62F1">
            <w:pPr>
              <w:pageBreakBefore w:val="0"/>
              <w:widowControl/>
              <w:kinsoku/>
              <w:wordWrap/>
              <w:overflowPunct/>
              <w:topLinePunct w:val="0"/>
              <w:bidi w:val="0"/>
              <w:spacing w:line="360" w:lineRule="exact"/>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24</w:t>
            </w:r>
          </w:p>
        </w:tc>
        <w:tc>
          <w:tcPr>
            <w:tcW w:w="441" w:type="dxa"/>
            <w:vAlign w:val="center"/>
          </w:tcPr>
          <w:p w14:paraId="122F63B0">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33" w:type="dxa"/>
            <w:vAlign w:val="center"/>
          </w:tcPr>
          <w:p w14:paraId="3F1009E4">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2" w:type="dxa"/>
            <w:vAlign w:val="center"/>
          </w:tcPr>
          <w:p w14:paraId="65583715">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25" w:type="dxa"/>
            <w:vAlign w:val="center"/>
          </w:tcPr>
          <w:p w14:paraId="044616DF">
            <w:pPr>
              <w:pageBreakBefore w:val="0"/>
              <w:kinsoku/>
              <w:wordWrap/>
              <w:overflowPunct/>
              <w:topLinePunct w:val="0"/>
              <w:bidi w:val="0"/>
              <w:spacing w:line="3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32</w:t>
            </w:r>
          </w:p>
        </w:tc>
        <w:tc>
          <w:tcPr>
            <w:tcW w:w="403" w:type="dxa"/>
            <w:vAlign w:val="center"/>
          </w:tcPr>
          <w:p w14:paraId="0FE80E41">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p>
        </w:tc>
        <w:tc>
          <w:tcPr>
            <w:tcW w:w="449" w:type="dxa"/>
            <w:vAlign w:val="center"/>
          </w:tcPr>
          <w:p w14:paraId="547791A7">
            <w:pPr>
              <w:pageBreakBefore w:val="0"/>
              <w:kinsoku/>
              <w:wordWrap/>
              <w:overflowPunct/>
              <w:topLinePunct w:val="0"/>
              <w:bidi w:val="0"/>
              <w:spacing w:line="360" w:lineRule="exact"/>
              <w:rPr>
                <w:rFonts w:ascii="宋体" w:hAnsi="宋体" w:cs="宋体"/>
                <w:color w:val="000000"/>
                <w:kern w:val="0"/>
                <w:sz w:val="18"/>
                <w:szCs w:val="18"/>
              </w:rPr>
            </w:pPr>
          </w:p>
        </w:tc>
        <w:tc>
          <w:tcPr>
            <w:tcW w:w="406" w:type="dxa"/>
            <w:vAlign w:val="center"/>
          </w:tcPr>
          <w:p w14:paraId="0A1B9CCC">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605AEB84">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szCs w:val="21"/>
              </w:rPr>
              <w:t>⑤</w:t>
            </w:r>
          </w:p>
        </w:tc>
        <w:tc>
          <w:tcPr>
            <w:tcW w:w="713" w:type="dxa"/>
            <w:vMerge w:val="continue"/>
            <w:vAlign w:val="center"/>
          </w:tcPr>
          <w:p w14:paraId="1B0A03A4">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2F22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55" w:type="dxa"/>
            <w:vMerge w:val="continue"/>
            <w:vAlign w:val="center"/>
          </w:tcPr>
          <w:p w14:paraId="602DC31B">
            <w:pPr>
              <w:pageBreakBefore w:val="0"/>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56A2BF45">
            <w:pPr>
              <w:pageBreakBefore w:val="0"/>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3C909973">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919" w:type="dxa"/>
            <w:vAlign w:val="center"/>
          </w:tcPr>
          <w:p w14:paraId="125BB363">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09021</w:t>
            </w: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Z</w:t>
            </w:r>
          </w:p>
        </w:tc>
        <w:tc>
          <w:tcPr>
            <w:tcW w:w="2368" w:type="dxa"/>
            <w:shd w:val="clear" w:color="auto" w:fill="auto"/>
            <w:vAlign w:val="center"/>
          </w:tcPr>
          <w:p w14:paraId="62FD91F0">
            <w:pPr>
              <w:pageBreakBefore w:val="0"/>
              <w:widowControl/>
              <w:kinsoku/>
              <w:wordWrap/>
              <w:overflowPunct/>
              <w:topLinePunct w:val="0"/>
              <w:bidi w:val="0"/>
              <w:spacing w:line="360" w:lineRule="exact"/>
              <w:jc w:val="center"/>
              <w:textAlignment w:val="center"/>
              <w:rPr>
                <w:rFonts w:hint="eastAsia" w:eastAsia="宋体"/>
                <w:color w:val="000000"/>
                <w:kern w:val="0"/>
                <w:sz w:val="18"/>
                <w:szCs w:val="18"/>
                <w:lang w:val="en-US" w:eastAsia="zh-CN"/>
              </w:rPr>
            </w:pPr>
            <w:r>
              <w:rPr>
                <w:rFonts w:hint="eastAsia"/>
                <w:color w:val="000000"/>
                <w:kern w:val="0"/>
                <w:sz w:val="18"/>
                <w:szCs w:val="18"/>
                <w:lang w:val="en-US" w:eastAsia="zh-CN"/>
              </w:rPr>
              <w:t>配音</w:t>
            </w:r>
          </w:p>
        </w:tc>
        <w:tc>
          <w:tcPr>
            <w:tcW w:w="445" w:type="dxa"/>
            <w:vAlign w:val="center"/>
          </w:tcPr>
          <w:p w14:paraId="34D48E23">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499" w:type="dxa"/>
            <w:vAlign w:val="center"/>
          </w:tcPr>
          <w:p w14:paraId="595DA869">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84" w:type="dxa"/>
            <w:vAlign w:val="center"/>
          </w:tcPr>
          <w:p w14:paraId="791299DC">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519" w:type="dxa"/>
            <w:vAlign w:val="center"/>
          </w:tcPr>
          <w:p w14:paraId="59A58555">
            <w:pPr>
              <w:pageBreakBefore w:val="0"/>
              <w:widowControl/>
              <w:kinsoku/>
              <w:wordWrap/>
              <w:overflowPunct/>
              <w:topLinePunct w:val="0"/>
              <w:bidi w:val="0"/>
              <w:spacing w:line="360" w:lineRule="exact"/>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24</w:t>
            </w:r>
          </w:p>
        </w:tc>
        <w:tc>
          <w:tcPr>
            <w:tcW w:w="441" w:type="dxa"/>
            <w:vAlign w:val="center"/>
          </w:tcPr>
          <w:p w14:paraId="3DF8E3D2">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33" w:type="dxa"/>
            <w:vAlign w:val="center"/>
          </w:tcPr>
          <w:p w14:paraId="1048D63E">
            <w:pPr>
              <w:pageBreakBefore w:val="0"/>
              <w:kinsoku/>
              <w:wordWrap/>
              <w:overflowPunct/>
              <w:topLinePunct w:val="0"/>
              <w:bidi w:val="0"/>
              <w:spacing w:line="360" w:lineRule="exact"/>
              <w:rPr>
                <w:rFonts w:ascii="宋体" w:hAnsi="宋体" w:cs="宋体"/>
                <w:color w:val="000000"/>
                <w:kern w:val="0"/>
                <w:sz w:val="18"/>
                <w:szCs w:val="18"/>
              </w:rPr>
            </w:pPr>
          </w:p>
        </w:tc>
        <w:tc>
          <w:tcPr>
            <w:tcW w:w="402" w:type="dxa"/>
            <w:vAlign w:val="center"/>
          </w:tcPr>
          <w:p w14:paraId="554FD207">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25" w:type="dxa"/>
            <w:vAlign w:val="center"/>
          </w:tcPr>
          <w:p w14:paraId="723937A6">
            <w:pPr>
              <w:pageBreakBefore w:val="0"/>
              <w:kinsoku/>
              <w:wordWrap/>
              <w:overflowPunct/>
              <w:topLinePunct w:val="0"/>
              <w:bidi w:val="0"/>
              <w:spacing w:line="3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32</w:t>
            </w:r>
          </w:p>
        </w:tc>
        <w:tc>
          <w:tcPr>
            <w:tcW w:w="403" w:type="dxa"/>
            <w:vAlign w:val="center"/>
          </w:tcPr>
          <w:p w14:paraId="1818C4BB">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p>
        </w:tc>
        <w:tc>
          <w:tcPr>
            <w:tcW w:w="449" w:type="dxa"/>
            <w:vAlign w:val="center"/>
          </w:tcPr>
          <w:p w14:paraId="0940034B">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77CB010D">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41F44164">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④</w:t>
            </w:r>
          </w:p>
        </w:tc>
        <w:tc>
          <w:tcPr>
            <w:tcW w:w="713" w:type="dxa"/>
            <w:vMerge w:val="continue"/>
            <w:vAlign w:val="center"/>
          </w:tcPr>
          <w:p w14:paraId="527D61EF">
            <w:pPr>
              <w:pageBreakBefore w:val="0"/>
              <w:widowControl/>
              <w:kinsoku/>
              <w:wordWrap/>
              <w:overflowPunct/>
              <w:topLinePunct w:val="0"/>
              <w:bidi w:val="0"/>
              <w:spacing w:line="360" w:lineRule="exact"/>
              <w:jc w:val="center"/>
              <w:rPr>
                <w:rFonts w:hint="default" w:ascii="宋体" w:hAnsi="宋体" w:cs="宋体"/>
                <w:color w:val="000000"/>
                <w:kern w:val="0"/>
                <w:sz w:val="18"/>
                <w:szCs w:val="18"/>
                <w:lang w:val="en-US"/>
              </w:rPr>
            </w:pPr>
          </w:p>
        </w:tc>
      </w:tr>
      <w:tr w14:paraId="2573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55" w:type="dxa"/>
            <w:vMerge w:val="continue"/>
            <w:vAlign w:val="center"/>
          </w:tcPr>
          <w:p w14:paraId="692C95C8">
            <w:pPr>
              <w:pageBreakBefore w:val="0"/>
              <w:kinsoku/>
              <w:wordWrap/>
              <w:overflowPunct/>
              <w:topLinePunct w:val="0"/>
              <w:bidi w:val="0"/>
              <w:spacing w:line="360" w:lineRule="exact"/>
              <w:jc w:val="left"/>
              <w:rPr>
                <w:rFonts w:ascii="宋体" w:hAnsi="宋体" w:cs="宋体"/>
                <w:color w:val="000000"/>
                <w:kern w:val="0"/>
                <w:sz w:val="18"/>
                <w:szCs w:val="18"/>
              </w:rPr>
            </w:pPr>
            <w:bookmarkStart w:id="22" w:name="_Hlk202808912"/>
          </w:p>
        </w:tc>
        <w:tc>
          <w:tcPr>
            <w:tcW w:w="428" w:type="dxa"/>
            <w:vMerge w:val="continue"/>
            <w:vAlign w:val="center"/>
          </w:tcPr>
          <w:p w14:paraId="6E7B04CD">
            <w:pPr>
              <w:pageBreakBefore w:val="0"/>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007422F0">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919" w:type="dxa"/>
            <w:vAlign w:val="center"/>
          </w:tcPr>
          <w:p w14:paraId="026D0B69">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0902</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Z</w:t>
            </w:r>
          </w:p>
        </w:tc>
        <w:tc>
          <w:tcPr>
            <w:tcW w:w="2368" w:type="dxa"/>
            <w:shd w:val="clear" w:color="auto" w:fill="auto"/>
            <w:vAlign w:val="center"/>
          </w:tcPr>
          <w:p w14:paraId="2C5B73CB">
            <w:pPr>
              <w:pageBreakBefore w:val="0"/>
              <w:widowControl/>
              <w:kinsoku/>
              <w:wordWrap/>
              <w:overflowPunct/>
              <w:topLinePunct w:val="0"/>
              <w:bidi w:val="0"/>
              <w:spacing w:line="360" w:lineRule="exact"/>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摄影摄像</w:t>
            </w:r>
          </w:p>
        </w:tc>
        <w:tc>
          <w:tcPr>
            <w:tcW w:w="445" w:type="dxa"/>
            <w:vAlign w:val="center"/>
          </w:tcPr>
          <w:p w14:paraId="4B75FE02">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499" w:type="dxa"/>
            <w:vAlign w:val="center"/>
          </w:tcPr>
          <w:p w14:paraId="089E7A52">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84" w:type="dxa"/>
            <w:vAlign w:val="center"/>
          </w:tcPr>
          <w:p w14:paraId="42C740A7">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19" w:type="dxa"/>
            <w:vAlign w:val="center"/>
          </w:tcPr>
          <w:p w14:paraId="71082E97">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441" w:type="dxa"/>
            <w:vAlign w:val="center"/>
          </w:tcPr>
          <w:p w14:paraId="61F05495">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33" w:type="dxa"/>
            <w:vAlign w:val="center"/>
          </w:tcPr>
          <w:p w14:paraId="5BE9D08A">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2" w:type="dxa"/>
            <w:vAlign w:val="center"/>
          </w:tcPr>
          <w:p w14:paraId="33F21400">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p>
        </w:tc>
        <w:tc>
          <w:tcPr>
            <w:tcW w:w="425" w:type="dxa"/>
            <w:vAlign w:val="center"/>
          </w:tcPr>
          <w:p w14:paraId="68F623FB">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3" w:type="dxa"/>
            <w:vAlign w:val="center"/>
          </w:tcPr>
          <w:p w14:paraId="45CF482C">
            <w:pPr>
              <w:pageBreakBefore w:val="0"/>
              <w:kinsoku/>
              <w:wordWrap/>
              <w:overflowPunct/>
              <w:topLinePunct w:val="0"/>
              <w:bidi w:val="0"/>
              <w:spacing w:line="3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32</w:t>
            </w:r>
          </w:p>
        </w:tc>
        <w:tc>
          <w:tcPr>
            <w:tcW w:w="449" w:type="dxa"/>
            <w:vAlign w:val="center"/>
          </w:tcPr>
          <w:p w14:paraId="3C10A0B8">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64F2796D">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4529287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szCs w:val="21"/>
              </w:rPr>
              <w:t>③</w:t>
            </w:r>
          </w:p>
        </w:tc>
        <w:tc>
          <w:tcPr>
            <w:tcW w:w="713" w:type="dxa"/>
            <w:vMerge w:val="restart"/>
            <w:vAlign w:val="center"/>
          </w:tcPr>
          <w:p w14:paraId="7B901871">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四选二</w:t>
            </w:r>
          </w:p>
        </w:tc>
      </w:tr>
      <w:bookmarkEnd w:id="22"/>
      <w:tr w14:paraId="0FBA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55" w:type="dxa"/>
            <w:vMerge w:val="continue"/>
            <w:vAlign w:val="center"/>
          </w:tcPr>
          <w:p w14:paraId="4EDB5CBD">
            <w:pPr>
              <w:pageBreakBefore w:val="0"/>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50818C0F">
            <w:pPr>
              <w:pageBreakBefore w:val="0"/>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14E70DA5">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919" w:type="dxa"/>
            <w:vAlign w:val="center"/>
          </w:tcPr>
          <w:p w14:paraId="7F031F85">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09022</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Z</w:t>
            </w:r>
          </w:p>
        </w:tc>
        <w:tc>
          <w:tcPr>
            <w:tcW w:w="2368" w:type="dxa"/>
            <w:shd w:val="clear" w:color="auto" w:fill="auto"/>
            <w:vAlign w:val="center"/>
          </w:tcPr>
          <w:p w14:paraId="35DD3471">
            <w:pPr>
              <w:pageBreakBefore w:val="0"/>
              <w:widowControl/>
              <w:kinsoku/>
              <w:wordWrap/>
              <w:overflowPunct/>
              <w:topLinePunct w:val="0"/>
              <w:bidi w:val="0"/>
              <w:spacing w:line="360" w:lineRule="exact"/>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婚礼主持与活动</w:t>
            </w:r>
          </w:p>
        </w:tc>
        <w:tc>
          <w:tcPr>
            <w:tcW w:w="445" w:type="dxa"/>
            <w:vAlign w:val="center"/>
          </w:tcPr>
          <w:p w14:paraId="0231A819">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499" w:type="dxa"/>
            <w:vAlign w:val="center"/>
          </w:tcPr>
          <w:p w14:paraId="460A80C7">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84" w:type="dxa"/>
            <w:vAlign w:val="center"/>
          </w:tcPr>
          <w:p w14:paraId="1BFB26E4">
            <w:pPr>
              <w:pageBreakBefore w:val="0"/>
              <w:widowControl/>
              <w:kinsoku/>
              <w:wordWrap/>
              <w:overflowPunct/>
              <w:topLinePunct w:val="0"/>
              <w:bidi w:val="0"/>
              <w:spacing w:line="360" w:lineRule="exact"/>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16</w:t>
            </w:r>
          </w:p>
        </w:tc>
        <w:tc>
          <w:tcPr>
            <w:tcW w:w="519" w:type="dxa"/>
            <w:vAlign w:val="center"/>
          </w:tcPr>
          <w:p w14:paraId="0D0FC615">
            <w:pPr>
              <w:pageBreakBefore w:val="0"/>
              <w:widowControl/>
              <w:kinsoku/>
              <w:wordWrap/>
              <w:overflowPunct/>
              <w:topLinePunct w:val="0"/>
              <w:bidi w:val="0"/>
              <w:spacing w:line="360" w:lineRule="exact"/>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16</w:t>
            </w:r>
          </w:p>
        </w:tc>
        <w:tc>
          <w:tcPr>
            <w:tcW w:w="441" w:type="dxa"/>
            <w:vAlign w:val="center"/>
          </w:tcPr>
          <w:p w14:paraId="312ED185">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33" w:type="dxa"/>
            <w:vAlign w:val="center"/>
          </w:tcPr>
          <w:p w14:paraId="6C28B680">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2" w:type="dxa"/>
            <w:vAlign w:val="center"/>
          </w:tcPr>
          <w:p w14:paraId="70EE4EDF">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25" w:type="dxa"/>
            <w:vAlign w:val="center"/>
          </w:tcPr>
          <w:p w14:paraId="0154C351">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3" w:type="dxa"/>
            <w:vAlign w:val="center"/>
          </w:tcPr>
          <w:p w14:paraId="2BD5A91C">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449" w:type="dxa"/>
            <w:vAlign w:val="center"/>
          </w:tcPr>
          <w:p w14:paraId="3EC550DE">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06" w:type="dxa"/>
            <w:vAlign w:val="center"/>
          </w:tcPr>
          <w:p w14:paraId="32BC34BF">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1" w:type="dxa"/>
            <w:vAlign w:val="center"/>
          </w:tcPr>
          <w:p w14:paraId="79404851">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szCs w:val="21"/>
              </w:rPr>
              <w:t>④</w:t>
            </w:r>
          </w:p>
        </w:tc>
        <w:tc>
          <w:tcPr>
            <w:tcW w:w="713" w:type="dxa"/>
            <w:vMerge w:val="continue"/>
            <w:vAlign w:val="center"/>
          </w:tcPr>
          <w:p w14:paraId="32234FD3">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3BAC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55" w:type="dxa"/>
            <w:vMerge w:val="continue"/>
            <w:vAlign w:val="center"/>
          </w:tcPr>
          <w:p w14:paraId="52FFADB0">
            <w:pPr>
              <w:pageBreakBefore w:val="0"/>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43477DF9">
            <w:pPr>
              <w:pageBreakBefore w:val="0"/>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616D3044">
            <w:pPr>
              <w:pageBreakBefore w:val="0"/>
              <w:widowControl/>
              <w:kinsoku/>
              <w:wordWrap/>
              <w:overflowPunct/>
              <w:topLinePunct w:val="0"/>
              <w:bidi w:val="0"/>
              <w:spacing w:line="36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w:t>
            </w:r>
          </w:p>
        </w:tc>
        <w:tc>
          <w:tcPr>
            <w:tcW w:w="919" w:type="dxa"/>
            <w:shd w:val="clear" w:color="auto" w:fill="auto"/>
            <w:vAlign w:val="center"/>
          </w:tcPr>
          <w:p w14:paraId="02CB20A1">
            <w:pPr>
              <w:pageBreakBefore w:val="0"/>
              <w:widowControl/>
              <w:kinsoku/>
              <w:wordWrap/>
              <w:overflowPunct/>
              <w:topLinePunct w:val="0"/>
              <w:bidi w:val="0"/>
              <w:spacing w:line="360" w:lineRule="exact"/>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909022Z</w:t>
            </w:r>
          </w:p>
        </w:tc>
        <w:tc>
          <w:tcPr>
            <w:tcW w:w="2368" w:type="dxa"/>
            <w:shd w:val="clear" w:color="auto" w:fill="auto"/>
            <w:vAlign w:val="center"/>
          </w:tcPr>
          <w:p w14:paraId="6D9492EC">
            <w:pPr>
              <w:pageBreakBefore w:val="0"/>
              <w:widowControl/>
              <w:kinsoku/>
              <w:wordWrap/>
              <w:overflowPunct/>
              <w:topLinePunct w:val="0"/>
              <w:bidi w:val="0"/>
              <w:spacing w:line="360" w:lineRule="exact"/>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节目策划与写作</w:t>
            </w:r>
          </w:p>
        </w:tc>
        <w:tc>
          <w:tcPr>
            <w:tcW w:w="445" w:type="dxa"/>
            <w:shd w:val="clear" w:color="auto" w:fill="auto"/>
            <w:vAlign w:val="center"/>
          </w:tcPr>
          <w:p w14:paraId="4DE5A9DD">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SA"/>
              </w:rPr>
            </w:pPr>
            <w:r>
              <w:rPr>
                <w:rFonts w:hint="default" w:ascii="宋体" w:hAnsi="宋体" w:cs="宋体"/>
                <w:color w:val="000000"/>
                <w:kern w:val="0"/>
                <w:sz w:val="18"/>
                <w:szCs w:val="18"/>
                <w:lang w:val="en-US"/>
              </w:rPr>
              <w:t>B</w:t>
            </w:r>
          </w:p>
        </w:tc>
        <w:tc>
          <w:tcPr>
            <w:tcW w:w="499" w:type="dxa"/>
            <w:shd w:val="clear" w:color="auto" w:fill="auto"/>
            <w:vAlign w:val="center"/>
          </w:tcPr>
          <w:p w14:paraId="12B8F16C">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SA"/>
              </w:rPr>
            </w:pPr>
            <w:r>
              <w:rPr>
                <w:rFonts w:hint="default" w:ascii="宋体" w:hAnsi="宋体" w:cs="宋体"/>
                <w:color w:val="000000"/>
                <w:kern w:val="0"/>
                <w:sz w:val="18"/>
                <w:szCs w:val="18"/>
                <w:lang w:val="en-US" w:eastAsia="zh-CN"/>
              </w:rPr>
              <w:t>32</w:t>
            </w:r>
          </w:p>
        </w:tc>
        <w:tc>
          <w:tcPr>
            <w:tcW w:w="584" w:type="dxa"/>
            <w:shd w:val="clear" w:color="auto" w:fill="auto"/>
            <w:vAlign w:val="center"/>
          </w:tcPr>
          <w:p w14:paraId="4CC61977">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SA"/>
              </w:rPr>
            </w:pPr>
            <w:r>
              <w:rPr>
                <w:rFonts w:hint="default" w:ascii="宋体" w:hAnsi="宋体" w:cs="宋体"/>
                <w:color w:val="000000"/>
                <w:kern w:val="0"/>
                <w:sz w:val="18"/>
                <w:szCs w:val="18"/>
                <w:lang w:val="en-US" w:eastAsia="zh-CN"/>
              </w:rPr>
              <w:t>16</w:t>
            </w:r>
          </w:p>
        </w:tc>
        <w:tc>
          <w:tcPr>
            <w:tcW w:w="519" w:type="dxa"/>
            <w:shd w:val="clear" w:color="auto" w:fill="auto"/>
            <w:vAlign w:val="center"/>
          </w:tcPr>
          <w:p w14:paraId="230CBE71">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SA"/>
              </w:rPr>
            </w:pPr>
            <w:r>
              <w:rPr>
                <w:rFonts w:hint="default" w:ascii="宋体" w:hAnsi="宋体" w:cs="宋体"/>
                <w:color w:val="000000"/>
                <w:kern w:val="0"/>
                <w:sz w:val="18"/>
                <w:szCs w:val="18"/>
                <w:lang w:val="en-US" w:eastAsia="zh-CN"/>
              </w:rPr>
              <w:t>16</w:t>
            </w:r>
          </w:p>
        </w:tc>
        <w:tc>
          <w:tcPr>
            <w:tcW w:w="441" w:type="dxa"/>
            <w:shd w:val="clear" w:color="auto" w:fill="auto"/>
            <w:vAlign w:val="center"/>
          </w:tcPr>
          <w:p w14:paraId="70379CD9">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SA"/>
              </w:rPr>
            </w:pPr>
            <w:r>
              <w:rPr>
                <w:rFonts w:hint="default" w:ascii="宋体" w:hAnsi="宋体" w:cs="宋体"/>
                <w:color w:val="000000"/>
                <w:kern w:val="0"/>
                <w:sz w:val="18"/>
                <w:szCs w:val="18"/>
                <w:lang w:val="en-US" w:eastAsia="zh-CN"/>
              </w:rPr>
              <w:t>2</w:t>
            </w:r>
          </w:p>
        </w:tc>
        <w:tc>
          <w:tcPr>
            <w:tcW w:w="433" w:type="dxa"/>
            <w:shd w:val="clear" w:color="auto" w:fill="auto"/>
            <w:vAlign w:val="center"/>
          </w:tcPr>
          <w:p w14:paraId="393D6EC5">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SA"/>
              </w:rPr>
            </w:pPr>
          </w:p>
        </w:tc>
        <w:tc>
          <w:tcPr>
            <w:tcW w:w="402" w:type="dxa"/>
            <w:shd w:val="clear" w:color="auto" w:fill="auto"/>
            <w:vAlign w:val="center"/>
          </w:tcPr>
          <w:p w14:paraId="0DF86260">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SA"/>
              </w:rPr>
            </w:pPr>
          </w:p>
        </w:tc>
        <w:tc>
          <w:tcPr>
            <w:tcW w:w="425" w:type="dxa"/>
            <w:shd w:val="clear" w:color="auto" w:fill="auto"/>
            <w:vAlign w:val="center"/>
          </w:tcPr>
          <w:p w14:paraId="3602A0BF">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SA"/>
              </w:rPr>
            </w:pPr>
          </w:p>
        </w:tc>
        <w:tc>
          <w:tcPr>
            <w:tcW w:w="403" w:type="dxa"/>
            <w:shd w:val="clear" w:color="auto" w:fill="auto"/>
            <w:vAlign w:val="center"/>
          </w:tcPr>
          <w:p w14:paraId="0BEEAF62">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32</w:t>
            </w:r>
          </w:p>
        </w:tc>
        <w:tc>
          <w:tcPr>
            <w:tcW w:w="449" w:type="dxa"/>
            <w:shd w:val="clear" w:color="auto" w:fill="auto"/>
            <w:vAlign w:val="center"/>
          </w:tcPr>
          <w:p w14:paraId="22C89759">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SA"/>
              </w:rPr>
            </w:pPr>
          </w:p>
        </w:tc>
        <w:tc>
          <w:tcPr>
            <w:tcW w:w="406" w:type="dxa"/>
            <w:shd w:val="clear" w:color="auto" w:fill="auto"/>
            <w:vAlign w:val="center"/>
          </w:tcPr>
          <w:p w14:paraId="3B872528">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SA"/>
              </w:rPr>
            </w:pPr>
          </w:p>
        </w:tc>
        <w:tc>
          <w:tcPr>
            <w:tcW w:w="601" w:type="dxa"/>
            <w:shd w:val="clear" w:color="auto" w:fill="auto"/>
            <w:vAlign w:val="center"/>
          </w:tcPr>
          <w:p w14:paraId="7F687D5A">
            <w:pPr>
              <w:pageBreakBefore w:val="0"/>
              <w:widowControl/>
              <w:kinsoku/>
              <w:wordWrap/>
              <w:overflowPunct/>
              <w:topLinePunct w:val="0"/>
              <w:bidi w:val="0"/>
              <w:spacing w:line="360" w:lineRule="exact"/>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szCs w:val="21"/>
              </w:rPr>
              <w:t>⑧</w:t>
            </w:r>
          </w:p>
        </w:tc>
        <w:tc>
          <w:tcPr>
            <w:tcW w:w="713" w:type="dxa"/>
            <w:vMerge w:val="continue"/>
            <w:vAlign w:val="center"/>
          </w:tcPr>
          <w:p w14:paraId="4BC98D7F">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727E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55" w:type="dxa"/>
            <w:vMerge w:val="continue"/>
            <w:vAlign w:val="center"/>
          </w:tcPr>
          <w:p w14:paraId="78B07D7A">
            <w:pPr>
              <w:pageBreakBefore w:val="0"/>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47FC4BBF">
            <w:pPr>
              <w:pageBreakBefore w:val="0"/>
              <w:kinsoku/>
              <w:wordWrap/>
              <w:overflowPunct/>
              <w:topLinePunct w:val="0"/>
              <w:bidi w:val="0"/>
              <w:spacing w:line="360" w:lineRule="exact"/>
              <w:jc w:val="left"/>
              <w:rPr>
                <w:rFonts w:ascii="宋体" w:hAnsi="宋体" w:cs="宋体"/>
                <w:color w:val="000000"/>
                <w:kern w:val="0"/>
                <w:sz w:val="18"/>
                <w:szCs w:val="18"/>
              </w:rPr>
            </w:pPr>
          </w:p>
        </w:tc>
        <w:tc>
          <w:tcPr>
            <w:tcW w:w="403" w:type="dxa"/>
            <w:vAlign w:val="center"/>
          </w:tcPr>
          <w:p w14:paraId="5FCE612C">
            <w:pPr>
              <w:pageBreakBefore w:val="0"/>
              <w:widowControl/>
              <w:kinsoku/>
              <w:wordWrap/>
              <w:overflowPunct/>
              <w:topLinePunct w:val="0"/>
              <w:bidi w:val="0"/>
              <w:spacing w:line="36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919" w:type="dxa"/>
            <w:shd w:val="clear" w:color="auto" w:fill="auto"/>
            <w:vAlign w:val="center"/>
          </w:tcPr>
          <w:p w14:paraId="49B5FBB4">
            <w:pPr>
              <w:pageBreakBefore w:val="0"/>
              <w:widowControl/>
              <w:kinsoku/>
              <w:wordWrap/>
              <w:overflowPunct/>
              <w:topLinePunct w:val="0"/>
              <w:bidi w:val="0"/>
              <w:spacing w:line="360" w:lineRule="exact"/>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1009023Z</w:t>
            </w:r>
          </w:p>
        </w:tc>
        <w:tc>
          <w:tcPr>
            <w:tcW w:w="2368" w:type="dxa"/>
            <w:shd w:val="clear" w:color="auto" w:fill="auto"/>
            <w:vAlign w:val="center"/>
          </w:tcPr>
          <w:p w14:paraId="7767AE66">
            <w:pPr>
              <w:pageBreakBefore w:val="0"/>
              <w:widowControl/>
              <w:kinsoku/>
              <w:wordWrap/>
              <w:overflowPunct/>
              <w:topLinePunct w:val="0"/>
              <w:bidi w:val="0"/>
              <w:spacing w:line="360" w:lineRule="exact"/>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音视频剪辑</w:t>
            </w:r>
          </w:p>
        </w:tc>
        <w:tc>
          <w:tcPr>
            <w:tcW w:w="445" w:type="dxa"/>
            <w:shd w:val="clear" w:color="auto" w:fill="auto"/>
            <w:vAlign w:val="center"/>
          </w:tcPr>
          <w:p w14:paraId="36743DC2">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SA"/>
              </w:rPr>
            </w:pPr>
            <w:r>
              <w:rPr>
                <w:rFonts w:hint="default" w:ascii="宋体" w:hAnsi="宋体" w:cs="宋体"/>
                <w:color w:val="000000"/>
                <w:kern w:val="0"/>
                <w:sz w:val="18"/>
                <w:szCs w:val="18"/>
                <w:lang w:val="en-US"/>
              </w:rPr>
              <w:t>B</w:t>
            </w:r>
          </w:p>
        </w:tc>
        <w:tc>
          <w:tcPr>
            <w:tcW w:w="499" w:type="dxa"/>
            <w:shd w:val="clear" w:color="auto" w:fill="auto"/>
            <w:vAlign w:val="center"/>
          </w:tcPr>
          <w:p w14:paraId="3F1AA732">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SA"/>
              </w:rPr>
            </w:pPr>
            <w:r>
              <w:rPr>
                <w:rFonts w:hint="default" w:ascii="宋体" w:hAnsi="宋体" w:cs="宋体"/>
                <w:color w:val="000000"/>
                <w:kern w:val="0"/>
                <w:sz w:val="18"/>
                <w:szCs w:val="18"/>
                <w:lang w:val="en-US" w:eastAsia="zh-CN"/>
              </w:rPr>
              <w:t>32</w:t>
            </w:r>
          </w:p>
        </w:tc>
        <w:tc>
          <w:tcPr>
            <w:tcW w:w="584" w:type="dxa"/>
            <w:shd w:val="clear" w:color="auto" w:fill="auto"/>
            <w:vAlign w:val="center"/>
          </w:tcPr>
          <w:p w14:paraId="7931C1FD">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SA"/>
              </w:rPr>
            </w:pPr>
            <w:r>
              <w:rPr>
                <w:rFonts w:hint="default" w:ascii="宋体" w:hAnsi="宋体" w:cs="宋体"/>
                <w:color w:val="000000"/>
                <w:kern w:val="0"/>
                <w:sz w:val="18"/>
                <w:szCs w:val="18"/>
                <w:lang w:val="en-US" w:eastAsia="zh-CN"/>
              </w:rPr>
              <w:t>16</w:t>
            </w:r>
          </w:p>
        </w:tc>
        <w:tc>
          <w:tcPr>
            <w:tcW w:w="519" w:type="dxa"/>
            <w:shd w:val="clear" w:color="auto" w:fill="auto"/>
            <w:vAlign w:val="center"/>
          </w:tcPr>
          <w:p w14:paraId="4C6D7476">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SA"/>
              </w:rPr>
            </w:pPr>
            <w:r>
              <w:rPr>
                <w:rFonts w:hint="default" w:ascii="宋体" w:hAnsi="宋体" w:cs="宋体"/>
                <w:color w:val="000000"/>
                <w:kern w:val="0"/>
                <w:sz w:val="18"/>
                <w:szCs w:val="18"/>
                <w:lang w:val="en-US" w:eastAsia="zh-CN"/>
              </w:rPr>
              <w:t>16</w:t>
            </w:r>
          </w:p>
        </w:tc>
        <w:tc>
          <w:tcPr>
            <w:tcW w:w="441" w:type="dxa"/>
            <w:shd w:val="clear" w:color="auto" w:fill="auto"/>
            <w:vAlign w:val="center"/>
          </w:tcPr>
          <w:p w14:paraId="23445BF0">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SA"/>
              </w:rPr>
            </w:pPr>
            <w:r>
              <w:rPr>
                <w:rFonts w:hint="default" w:ascii="宋体" w:hAnsi="宋体" w:cs="宋体"/>
                <w:color w:val="000000"/>
                <w:kern w:val="0"/>
                <w:sz w:val="18"/>
                <w:szCs w:val="18"/>
                <w:lang w:val="en-US" w:eastAsia="zh-CN"/>
              </w:rPr>
              <w:t>2</w:t>
            </w:r>
          </w:p>
        </w:tc>
        <w:tc>
          <w:tcPr>
            <w:tcW w:w="433" w:type="dxa"/>
            <w:shd w:val="clear" w:color="auto" w:fill="auto"/>
            <w:vAlign w:val="center"/>
          </w:tcPr>
          <w:p w14:paraId="4958441B">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SA"/>
              </w:rPr>
            </w:pPr>
          </w:p>
        </w:tc>
        <w:tc>
          <w:tcPr>
            <w:tcW w:w="402" w:type="dxa"/>
            <w:shd w:val="clear" w:color="auto" w:fill="auto"/>
            <w:vAlign w:val="center"/>
          </w:tcPr>
          <w:p w14:paraId="3C44E0F4">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SA"/>
              </w:rPr>
            </w:pPr>
          </w:p>
        </w:tc>
        <w:tc>
          <w:tcPr>
            <w:tcW w:w="425" w:type="dxa"/>
            <w:shd w:val="clear" w:color="auto" w:fill="auto"/>
            <w:vAlign w:val="center"/>
          </w:tcPr>
          <w:p w14:paraId="4D633AC4">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SA"/>
              </w:rPr>
            </w:pPr>
          </w:p>
        </w:tc>
        <w:tc>
          <w:tcPr>
            <w:tcW w:w="403" w:type="dxa"/>
            <w:shd w:val="clear" w:color="auto" w:fill="auto"/>
            <w:vAlign w:val="center"/>
          </w:tcPr>
          <w:p w14:paraId="05A19A8E">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32</w:t>
            </w:r>
          </w:p>
        </w:tc>
        <w:tc>
          <w:tcPr>
            <w:tcW w:w="449" w:type="dxa"/>
            <w:shd w:val="clear" w:color="auto" w:fill="auto"/>
            <w:vAlign w:val="center"/>
          </w:tcPr>
          <w:p w14:paraId="64118312">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SA"/>
              </w:rPr>
            </w:pPr>
          </w:p>
        </w:tc>
        <w:tc>
          <w:tcPr>
            <w:tcW w:w="406" w:type="dxa"/>
            <w:shd w:val="clear" w:color="auto" w:fill="auto"/>
            <w:vAlign w:val="center"/>
          </w:tcPr>
          <w:p w14:paraId="3B4E145F">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SA"/>
              </w:rPr>
            </w:pPr>
          </w:p>
        </w:tc>
        <w:tc>
          <w:tcPr>
            <w:tcW w:w="601" w:type="dxa"/>
            <w:shd w:val="clear" w:color="auto" w:fill="auto"/>
            <w:vAlign w:val="center"/>
          </w:tcPr>
          <w:p w14:paraId="52A14A9A">
            <w:pPr>
              <w:pageBreakBefore w:val="0"/>
              <w:widowControl/>
              <w:kinsoku/>
              <w:wordWrap/>
              <w:overflowPunct/>
              <w:topLinePunct w:val="0"/>
              <w:bidi w:val="0"/>
              <w:spacing w:line="360" w:lineRule="exact"/>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szCs w:val="21"/>
              </w:rPr>
              <w:t>③</w:t>
            </w:r>
          </w:p>
        </w:tc>
        <w:tc>
          <w:tcPr>
            <w:tcW w:w="713" w:type="dxa"/>
            <w:vMerge w:val="continue"/>
            <w:vAlign w:val="center"/>
          </w:tcPr>
          <w:p w14:paraId="06678758">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7E1F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55" w:type="dxa"/>
            <w:vMerge w:val="continue"/>
            <w:vAlign w:val="center"/>
          </w:tcPr>
          <w:p w14:paraId="17336495">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28" w:type="dxa"/>
            <w:vMerge w:val="continue"/>
            <w:vAlign w:val="center"/>
          </w:tcPr>
          <w:p w14:paraId="6C9E72FD">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1322" w:type="dxa"/>
            <w:gridSpan w:val="2"/>
            <w:vAlign w:val="center"/>
          </w:tcPr>
          <w:p w14:paraId="3F1795FE">
            <w:pPr>
              <w:pageBreakBefore w:val="0"/>
              <w:widowControl/>
              <w:kinsoku/>
              <w:wordWrap/>
              <w:overflowPunct/>
              <w:topLinePunct w:val="0"/>
              <w:bidi w:val="0"/>
              <w:spacing w:line="36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小   计</w:t>
            </w:r>
          </w:p>
        </w:tc>
        <w:tc>
          <w:tcPr>
            <w:tcW w:w="2368" w:type="dxa"/>
            <w:vAlign w:val="center"/>
          </w:tcPr>
          <w:p w14:paraId="5704C23D">
            <w:pPr>
              <w:pageBreakBefore w:val="0"/>
              <w:widowControl/>
              <w:kinsoku/>
              <w:wordWrap/>
              <w:overflowPunct/>
              <w:topLinePunct w:val="0"/>
              <w:bidi w:val="0"/>
              <w:spacing w:line="360" w:lineRule="exact"/>
              <w:jc w:val="center"/>
              <w:rPr>
                <w:rFonts w:hint="default" w:ascii="宋体" w:hAnsi="宋体" w:eastAsia="宋体" w:cs="宋体"/>
                <w:color w:val="000000"/>
                <w:kern w:val="0"/>
                <w:sz w:val="18"/>
                <w:szCs w:val="18"/>
                <w:lang w:val="en-US" w:eastAsia="zh-CN"/>
              </w:rPr>
            </w:pPr>
            <w:r>
              <w:rPr>
                <w:rFonts w:hint="eastAsia" w:ascii="宋体" w:hAnsi="宋体" w:cs="宋体"/>
                <w:b/>
                <w:color w:val="000000"/>
                <w:sz w:val="18"/>
                <w:szCs w:val="18"/>
                <w:lang w:val="en-US" w:eastAsia="zh-CN"/>
              </w:rPr>
              <w:t>共5门</w:t>
            </w:r>
          </w:p>
        </w:tc>
        <w:tc>
          <w:tcPr>
            <w:tcW w:w="445" w:type="dxa"/>
            <w:vAlign w:val="center"/>
          </w:tcPr>
          <w:p w14:paraId="4CC15E8E">
            <w:pPr>
              <w:pageBreakBefore w:val="0"/>
              <w:widowControl/>
              <w:kinsoku/>
              <w:wordWrap/>
              <w:overflowPunct/>
              <w:topLinePunct w:val="0"/>
              <w:bidi w:val="0"/>
              <w:spacing w:line="360" w:lineRule="exact"/>
              <w:textAlignment w:val="center"/>
              <w:rPr>
                <w:rFonts w:ascii="宋体" w:hAnsi="宋体" w:cs="宋体"/>
                <w:color w:val="000000"/>
                <w:kern w:val="0"/>
                <w:sz w:val="18"/>
                <w:szCs w:val="18"/>
              </w:rPr>
            </w:pPr>
          </w:p>
        </w:tc>
        <w:tc>
          <w:tcPr>
            <w:tcW w:w="499" w:type="dxa"/>
            <w:vAlign w:val="center"/>
          </w:tcPr>
          <w:p w14:paraId="315545ED">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160</w:t>
            </w:r>
          </w:p>
        </w:tc>
        <w:tc>
          <w:tcPr>
            <w:tcW w:w="584" w:type="dxa"/>
            <w:vAlign w:val="center"/>
          </w:tcPr>
          <w:p w14:paraId="2F6874DB">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56</w:t>
            </w:r>
          </w:p>
        </w:tc>
        <w:tc>
          <w:tcPr>
            <w:tcW w:w="519" w:type="dxa"/>
            <w:vAlign w:val="center"/>
          </w:tcPr>
          <w:p w14:paraId="5557D4A4">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104</w:t>
            </w:r>
          </w:p>
        </w:tc>
        <w:tc>
          <w:tcPr>
            <w:tcW w:w="441" w:type="dxa"/>
            <w:vAlign w:val="center"/>
          </w:tcPr>
          <w:p w14:paraId="258584AD">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10</w:t>
            </w:r>
          </w:p>
        </w:tc>
        <w:tc>
          <w:tcPr>
            <w:tcW w:w="433" w:type="dxa"/>
            <w:vAlign w:val="center"/>
          </w:tcPr>
          <w:p w14:paraId="0E3FA64F">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0</w:t>
            </w:r>
          </w:p>
        </w:tc>
        <w:tc>
          <w:tcPr>
            <w:tcW w:w="402" w:type="dxa"/>
            <w:vAlign w:val="center"/>
          </w:tcPr>
          <w:p w14:paraId="3ADBE6C9">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32</w:t>
            </w:r>
          </w:p>
        </w:tc>
        <w:tc>
          <w:tcPr>
            <w:tcW w:w="425" w:type="dxa"/>
            <w:vAlign w:val="center"/>
          </w:tcPr>
          <w:p w14:paraId="21318ECE">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64</w:t>
            </w:r>
          </w:p>
        </w:tc>
        <w:tc>
          <w:tcPr>
            <w:tcW w:w="403" w:type="dxa"/>
            <w:vAlign w:val="center"/>
          </w:tcPr>
          <w:p w14:paraId="054029E4">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64</w:t>
            </w:r>
          </w:p>
        </w:tc>
        <w:tc>
          <w:tcPr>
            <w:tcW w:w="449" w:type="dxa"/>
            <w:vAlign w:val="center"/>
          </w:tcPr>
          <w:p w14:paraId="0993B406">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0</w:t>
            </w:r>
          </w:p>
        </w:tc>
        <w:tc>
          <w:tcPr>
            <w:tcW w:w="406" w:type="dxa"/>
            <w:vAlign w:val="center"/>
          </w:tcPr>
          <w:p w14:paraId="026DF365">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0</w:t>
            </w:r>
          </w:p>
        </w:tc>
        <w:tc>
          <w:tcPr>
            <w:tcW w:w="601" w:type="dxa"/>
            <w:vAlign w:val="center"/>
          </w:tcPr>
          <w:p w14:paraId="4F1F196C">
            <w:pPr>
              <w:pageBreakBefore w:val="0"/>
              <w:widowControl/>
              <w:kinsoku/>
              <w:wordWrap/>
              <w:overflowPunct/>
              <w:topLinePunct w:val="0"/>
              <w:bidi w:val="0"/>
              <w:spacing w:line="360" w:lineRule="exact"/>
              <w:jc w:val="center"/>
              <w:rPr>
                <w:rFonts w:hint="default" w:ascii="宋体" w:hAnsi="宋体" w:eastAsia="宋体" w:cs="宋体"/>
                <w:color w:val="000000"/>
                <w:kern w:val="0"/>
                <w:sz w:val="18"/>
                <w:szCs w:val="18"/>
                <w:lang w:val="en-US" w:eastAsia="zh-CN"/>
              </w:rPr>
            </w:pPr>
          </w:p>
        </w:tc>
        <w:tc>
          <w:tcPr>
            <w:tcW w:w="713" w:type="dxa"/>
            <w:vAlign w:val="center"/>
          </w:tcPr>
          <w:p w14:paraId="771F12C2">
            <w:pPr>
              <w:pageBreakBefore w:val="0"/>
              <w:widowControl/>
              <w:kinsoku/>
              <w:wordWrap/>
              <w:overflowPunct/>
              <w:topLinePunct w:val="0"/>
              <w:bidi w:val="0"/>
              <w:spacing w:line="360" w:lineRule="exact"/>
              <w:jc w:val="center"/>
              <w:rPr>
                <w:rFonts w:hint="default" w:ascii="宋体" w:hAnsi="宋体" w:eastAsia="宋体" w:cs="宋体"/>
                <w:color w:val="000000"/>
                <w:kern w:val="0"/>
                <w:sz w:val="18"/>
                <w:szCs w:val="18"/>
                <w:lang w:val="en-US" w:eastAsia="zh-CN"/>
              </w:rPr>
            </w:pPr>
          </w:p>
        </w:tc>
      </w:tr>
      <w:tr w14:paraId="1FF0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55" w:type="dxa"/>
            <w:vMerge w:val="restart"/>
            <w:vAlign w:val="center"/>
          </w:tcPr>
          <w:p w14:paraId="1D8E33C0">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28" w:type="dxa"/>
            <w:vMerge w:val="restart"/>
            <w:vAlign w:val="center"/>
          </w:tcPr>
          <w:p w14:paraId="7364179A">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专业实践课</w:t>
            </w:r>
          </w:p>
        </w:tc>
        <w:tc>
          <w:tcPr>
            <w:tcW w:w="403" w:type="dxa"/>
            <w:shd w:val="clear" w:color="auto" w:fill="auto"/>
            <w:vAlign w:val="center"/>
          </w:tcPr>
          <w:p w14:paraId="61EA5A64">
            <w:pPr>
              <w:pageBreakBefore w:val="0"/>
              <w:widowControl/>
              <w:kinsoku/>
              <w:wordWrap/>
              <w:overflowPunct/>
              <w:topLinePunct w:val="0"/>
              <w:bidi w:val="0"/>
              <w:spacing w:line="360" w:lineRule="exact"/>
              <w:jc w:val="center"/>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919" w:type="dxa"/>
            <w:shd w:val="clear" w:color="auto" w:fill="auto"/>
            <w:vAlign w:val="center"/>
          </w:tcPr>
          <w:p w14:paraId="769A9A72">
            <w:pPr>
              <w:pageBreakBefore w:val="0"/>
              <w:kinsoku/>
              <w:wordWrap/>
              <w:overflowPunct/>
              <w:topLinePunct w:val="0"/>
              <w:bidi w:val="0"/>
              <w:spacing w:line="360" w:lineRule="exact"/>
              <w:jc w:val="center"/>
              <w:rPr>
                <w:rFonts w:ascii="宋体" w:hAnsi="宋体" w:eastAsia="宋体" w:cs="宋体"/>
                <w:color w:val="000000"/>
                <w:kern w:val="0"/>
                <w:sz w:val="18"/>
                <w:szCs w:val="18"/>
                <w:lang w:val="en-US" w:eastAsia="zh-CN" w:bidi="ar"/>
              </w:rPr>
            </w:pPr>
            <w:r>
              <w:rPr>
                <w:rFonts w:ascii="宋体" w:hAnsi="宋体" w:cs="宋体"/>
                <w:color w:val="000000"/>
                <w:kern w:val="0"/>
                <w:sz w:val="18"/>
                <w:szCs w:val="18"/>
                <w:lang w:bidi="ar"/>
              </w:rPr>
              <w:t>0</w:t>
            </w:r>
            <w:r>
              <w:rPr>
                <w:rFonts w:hint="eastAsia" w:ascii="宋体" w:hAnsi="宋体" w:cs="宋体"/>
                <w:color w:val="000000"/>
                <w:kern w:val="0"/>
                <w:sz w:val="18"/>
                <w:szCs w:val="18"/>
                <w:lang w:val="en-US" w:eastAsia="zh-CN" w:bidi="ar"/>
              </w:rPr>
              <w:t>9</w:t>
            </w:r>
            <w:r>
              <w:rPr>
                <w:rFonts w:ascii="宋体" w:hAnsi="宋体" w:cs="宋体"/>
                <w:color w:val="000000"/>
                <w:kern w:val="0"/>
                <w:sz w:val="18"/>
                <w:szCs w:val="18"/>
                <w:lang w:bidi="ar"/>
              </w:rPr>
              <w:t>022</w:t>
            </w:r>
            <w:r>
              <w:rPr>
                <w:rFonts w:hint="eastAsia" w:ascii="宋体" w:hAnsi="宋体" w:cs="宋体"/>
                <w:color w:val="000000"/>
                <w:kern w:val="0"/>
                <w:sz w:val="18"/>
                <w:szCs w:val="18"/>
                <w:lang w:val="en-US" w:eastAsia="zh-CN" w:bidi="ar"/>
              </w:rPr>
              <w:t>4</w:t>
            </w:r>
            <w:r>
              <w:rPr>
                <w:rFonts w:ascii="宋体" w:hAnsi="宋体" w:cs="宋体"/>
                <w:color w:val="000000"/>
                <w:kern w:val="0"/>
                <w:sz w:val="18"/>
                <w:szCs w:val="18"/>
                <w:lang w:bidi="ar"/>
              </w:rPr>
              <w:t>Z</w:t>
            </w:r>
          </w:p>
        </w:tc>
        <w:tc>
          <w:tcPr>
            <w:tcW w:w="2368" w:type="dxa"/>
            <w:shd w:val="clear" w:color="auto" w:fill="auto"/>
            <w:vAlign w:val="center"/>
          </w:tcPr>
          <w:p w14:paraId="24240BBD">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岗位实习</w:t>
            </w:r>
          </w:p>
        </w:tc>
        <w:tc>
          <w:tcPr>
            <w:tcW w:w="445" w:type="dxa"/>
            <w:shd w:val="clear" w:color="auto" w:fill="auto"/>
            <w:vAlign w:val="center"/>
          </w:tcPr>
          <w:p w14:paraId="15E3231C">
            <w:pPr>
              <w:pageBreakBefore w:val="0"/>
              <w:widowControl/>
              <w:kinsoku/>
              <w:wordWrap/>
              <w:overflowPunct/>
              <w:topLinePunct w:val="0"/>
              <w:bidi w:val="0"/>
              <w:spacing w:line="360" w:lineRule="exact"/>
              <w:jc w:val="center"/>
              <w:textAlignment w:val="center"/>
              <w:rPr>
                <w:rFonts w:ascii="宋体" w:hAnsi="宋体" w:eastAsia="宋体" w:cs="宋体"/>
                <w:color w:val="000000"/>
                <w:kern w:val="0"/>
                <w:sz w:val="18"/>
                <w:szCs w:val="18"/>
                <w:lang w:val="en-US" w:eastAsia="zh-CN" w:bidi="ar"/>
              </w:rPr>
            </w:pPr>
            <w:r>
              <w:rPr>
                <w:color w:val="000000"/>
                <w:kern w:val="0"/>
                <w:sz w:val="18"/>
                <w:szCs w:val="18"/>
                <w:lang w:bidi="ar"/>
              </w:rPr>
              <w:t>C</w:t>
            </w:r>
          </w:p>
        </w:tc>
        <w:tc>
          <w:tcPr>
            <w:tcW w:w="499" w:type="dxa"/>
            <w:shd w:val="clear" w:color="auto" w:fill="auto"/>
            <w:vAlign w:val="center"/>
          </w:tcPr>
          <w:p w14:paraId="45C6ADA8">
            <w:pPr>
              <w:pageBreakBefore w:val="0"/>
              <w:widowControl/>
              <w:kinsoku/>
              <w:wordWrap/>
              <w:overflowPunct/>
              <w:topLinePunct w:val="0"/>
              <w:bidi w:val="0"/>
              <w:spacing w:line="360" w:lineRule="exact"/>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676</w:t>
            </w:r>
          </w:p>
        </w:tc>
        <w:tc>
          <w:tcPr>
            <w:tcW w:w="584" w:type="dxa"/>
            <w:shd w:val="clear" w:color="auto" w:fill="auto"/>
            <w:vAlign w:val="center"/>
          </w:tcPr>
          <w:p w14:paraId="7200E09E">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
              </w:rPr>
            </w:pPr>
          </w:p>
        </w:tc>
        <w:tc>
          <w:tcPr>
            <w:tcW w:w="519" w:type="dxa"/>
            <w:shd w:val="clear" w:color="auto" w:fill="auto"/>
            <w:vAlign w:val="center"/>
          </w:tcPr>
          <w:p w14:paraId="26B5FE64">
            <w:pPr>
              <w:pageBreakBefore w:val="0"/>
              <w:widowControl/>
              <w:kinsoku/>
              <w:wordWrap/>
              <w:overflowPunct/>
              <w:topLinePunct w:val="0"/>
              <w:bidi w:val="0"/>
              <w:spacing w:line="360" w:lineRule="exact"/>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676</w:t>
            </w:r>
          </w:p>
        </w:tc>
        <w:tc>
          <w:tcPr>
            <w:tcW w:w="441" w:type="dxa"/>
            <w:shd w:val="clear" w:color="auto" w:fill="auto"/>
            <w:vAlign w:val="center"/>
          </w:tcPr>
          <w:p w14:paraId="2EED18DF">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26</w:t>
            </w:r>
          </w:p>
        </w:tc>
        <w:tc>
          <w:tcPr>
            <w:tcW w:w="433" w:type="dxa"/>
            <w:shd w:val="clear" w:color="auto" w:fill="auto"/>
            <w:vAlign w:val="center"/>
          </w:tcPr>
          <w:p w14:paraId="58DFF4FB">
            <w:pPr>
              <w:pageBreakBefore w:val="0"/>
              <w:kinsoku/>
              <w:wordWrap/>
              <w:overflowPunct/>
              <w:topLinePunct w:val="0"/>
              <w:bidi w:val="0"/>
              <w:spacing w:line="360" w:lineRule="exact"/>
              <w:jc w:val="center"/>
              <w:rPr>
                <w:rFonts w:ascii="宋体" w:hAnsi="宋体" w:eastAsia="宋体" w:cs="宋体"/>
                <w:color w:val="000000"/>
                <w:kern w:val="0"/>
                <w:sz w:val="18"/>
                <w:szCs w:val="18"/>
                <w:lang w:val="en-US" w:eastAsia="zh-CN" w:bidi="ar"/>
              </w:rPr>
            </w:pPr>
          </w:p>
        </w:tc>
        <w:tc>
          <w:tcPr>
            <w:tcW w:w="402" w:type="dxa"/>
            <w:shd w:val="clear" w:color="auto" w:fill="auto"/>
            <w:vAlign w:val="center"/>
          </w:tcPr>
          <w:p w14:paraId="22C63673">
            <w:pPr>
              <w:pageBreakBefore w:val="0"/>
              <w:kinsoku/>
              <w:wordWrap/>
              <w:overflowPunct/>
              <w:topLinePunct w:val="0"/>
              <w:bidi w:val="0"/>
              <w:spacing w:line="360" w:lineRule="exact"/>
              <w:jc w:val="center"/>
              <w:rPr>
                <w:rFonts w:ascii="宋体" w:hAnsi="宋体" w:eastAsia="宋体" w:cs="宋体"/>
                <w:color w:val="000000"/>
                <w:kern w:val="0"/>
                <w:sz w:val="18"/>
                <w:szCs w:val="18"/>
                <w:lang w:val="en-US" w:eastAsia="zh-CN" w:bidi="ar"/>
              </w:rPr>
            </w:pPr>
          </w:p>
        </w:tc>
        <w:tc>
          <w:tcPr>
            <w:tcW w:w="425" w:type="dxa"/>
            <w:shd w:val="clear" w:color="auto" w:fill="auto"/>
            <w:vAlign w:val="center"/>
          </w:tcPr>
          <w:p w14:paraId="29239785">
            <w:pPr>
              <w:pageBreakBefore w:val="0"/>
              <w:kinsoku/>
              <w:wordWrap/>
              <w:overflowPunct/>
              <w:topLinePunct w:val="0"/>
              <w:bidi w:val="0"/>
              <w:spacing w:line="360" w:lineRule="exact"/>
              <w:jc w:val="center"/>
              <w:rPr>
                <w:rFonts w:ascii="宋体" w:hAnsi="宋体" w:eastAsia="宋体" w:cs="宋体"/>
                <w:color w:val="000000"/>
                <w:kern w:val="0"/>
                <w:sz w:val="18"/>
                <w:szCs w:val="18"/>
                <w:lang w:val="en-US" w:eastAsia="zh-CN" w:bidi="ar"/>
              </w:rPr>
            </w:pPr>
          </w:p>
        </w:tc>
        <w:tc>
          <w:tcPr>
            <w:tcW w:w="403" w:type="dxa"/>
            <w:shd w:val="clear" w:color="auto" w:fill="auto"/>
            <w:vAlign w:val="center"/>
          </w:tcPr>
          <w:p w14:paraId="55789691">
            <w:pPr>
              <w:pageBreakBefore w:val="0"/>
              <w:kinsoku/>
              <w:wordWrap/>
              <w:overflowPunct/>
              <w:topLinePunct w:val="0"/>
              <w:bidi w:val="0"/>
              <w:spacing w:line="360" w:lineRule="exact"/>
              <w:jc w:val="center"/>
              <w:rPr>
                <w:rFonts w:ascii="宋体" w:hAnsi="宋体" w:eastAsia="宋体" w:cs="宋体"/>
                <w:color w:val="000000"/>
                <w:kern w:val="0"/>
                <w:sz w:val="18"/>
                <w:szCs w:val="18"/>
                <w:lang w:val="en-US" w:eastAsia="zh-CN" w:bidi="ar"/>
              </w:rPr>
            </w:pPr>
          </w:p>
        </w:tc>
        <w:tc>
          <w:tcPr>
            <w:tcW w:w="449" w:type="dxa"/>
            <w:shd w:val="clear" w:color="auto" w:fill="auto"/>
            <w:vAlign w:val="center"/>
          </w:tcPr>
          <w:p w14:paraId="0E351CEF">
            <w:pPr>
              <w:pageBreakBefore w:val="0"/>
              <w:widowControl/>
              <w:kinsoku/>
              <w:wordWrap/>
              <w:overflowPunct/>
              <w:topLinePunct w:val="0"/>
              <w:bidi w:val="0"/>
              <w:spacing w:line="360" w:lineRule="exact"/>
              <w:jc w:val="center"/>
              <w:textAlignment w:val="center"/>
              <w:rPr>
                <w:rFonts w:ascii="宋体" w:hAnsi="宋体" w:eastAsia="宋体" w:cs="宋体"/>
                <w:color w:val="000000"/>
                <w:kern w:val="0"/>
                <w:sz w:val="18"/>
                <w:szCs w:val="18"/>
                <w:lang w:val="en-US" w:eastAsia="zh-CN" w:bidi="ar"/>
              </w:rPr>
            </w:pPr>
            <w:r>
              <w:rPr>
                <w:color w:val="000000"/>
                <w:kern w:val="0"/>
                <w:sz w:val="18"/>
                <w:szCs w:val="18"/>
                <w:lang w:bidi="ar"/>
              </w:rPr>
              <w:t>18W</w:t>
            </w:r>
          </w:p>
        </w:tc>
        <w:tc>
          <w:tcPr>
            <w:tcW w:w="406" w:type="dxa"/>
            <w:shd w:val="clear" w:color="auto" w:fill="auto"/>
            <w:vAlign w:val="center"/>
          </w:tcPr>
          <w:p w14:paraId="26A3B1A7">
            <w:pPr>
              <w:pageBreakBefore w:val="0"/>
              <w:widowControl/>
              <w:kinsoku/>
              <w:wordWrap/>
              <w:overflowPunct/>
              <w:topLinePunct w:val="0"/>
              <w:bidi w:val="0"/>
              <w:spacing w:line="360" w:lineRule="exact"/>
              <w:jc w:val="center"/>
              <w:textAlignment w:val="center"/>
              <w:rPr>
                <w:rFonts w:ascii="宋体" w:hAnsi="宋体" w:eastAsia="宋体" w:cs="宋体"/>
                <w:color w:val="000000"/>
                <w:kern w:val="0"/>
                <w:sz w:val="18"/>
                <w:szCs w:val="18"/>
                <w:lang w:val="en-US" w:eastAsia="zh-CN" w:bidi="ar"/>
              </w:rPr>
            </w:pPr>
            <w:r>
              <w:rPr>
                <w:color w:val="000000"/>
                <w:kern w:val="0"/>
                <w:sz w:val="18"/>
                <w:szCs w:val="18"/>
                <w:lang w:bidi="ar"/>
              </w:rPr>
              <w:t>8W</w:t>
            </w:r>
          </w:p>
        </w:tc>
        <w:tc>
          <w:tcPr>
            <w:tcW w:w="601" w:type="dxa"/>
            <w:shd w:val="clear" w:color="auto" w:fill="auto"/>
            <w:vAlign w:val="center"/>
          </w:tcPr>
          <w:p w14:paraId="70E30950">
            <w:pPr>
              <w:pageBreakBefore w:val="0"/>
              <w:widowControl/>
              <w:kinsoku/>
              <w:wordWrap/>
              <w:overflowPunct/>
              <w:topLinePunct w:val="0"/>
              <w:bidi w:val="0"/>
              <w:spacing w:line="360" w:lineRule="exact"/>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⑧</w:t>
            </w:r>
          </w:p>
        </w:tc>
        <w:tc>
          <w:tcPr>
            <w:tcW w:w="713" w:type="dxa"/>
            <w:vAlign w:val="center"/>
          </w:tcPr>
          <w:p w14:paraId="50E9445D">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2511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55" w:type="dxa"/>
            <w:vMerge w:val="continue"/>
            <w:vAlign w:val="center"/>
          </w:tcPr>
          <w:p w14:paraId="197C2FB3">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28" w:type="dxa"/>
            <w:vMerge w:val="continue"/>
            <w:vAlign w:val="center"/>
          </w:tcPr>
          <w:p w14:paraId="62C637AA">
            <w:pPr>
              <w:pageBreakBefore w:val="0"/>
              <w:widowControl/>
              <w:kinsoku/>
              <w:wordWrap/>
              <w:overflowPunct/>
              <w:topLinePunct w:val="0"/>
              <w:bidi w:val="0"/>
              <w:spacing w:line="360" w:lineRule="exact"/>
              <w:jc w:val="center"/>
              <w:rPr>
                <w:rFonts w:hint="eastAsia" w:ascii="宋体" w:hAnsi="宋体" w:cs="宋体"/>
                <w:color w:val="000000"/>
                <w:kern w:val="0"/>
                <w:sz w:val="18"/>
                <w:szCs w:val="18"/>
              </w:rPr>
            </w:pPr>
          </w:p>
        </w:tc>
        <w:tc>
          <w:tcPr>
            <w:tcW w:w="403" w:type="dxa"/>
            <w:shd w:val="clear" w:color="auto" w:fill="auto"/>
            <w:vAlign w:val="center"/>
          </w:tcPr>
          <w:p w14:paraId="53F9E259">
            <w:pPr>
              <w:pageBreakBefore w:val="0"/>
              <w:widowControl/>
              <w:kinsoku/>
              <w:wordWrap/>
              <w:overflowPunct/>
              <w:topLinePunct w:val="0"/>
              <w:bidi w:val="0"/>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919" w:type="dxa"/>
            <w:shd w:val="clear" w:color="auto" w:fill="auto"/>
            <w:vAlign w:val="center"/>
          </w:tcPr>
          <w:p w14:paraId="4E0EA705">
            <w:pPr>
              <w:pageBreakBefore w:val="0"/>
              <w:kinsoku/>
              <w:wordWrap/>
              <w:overflowPunct/>
              <w:topLinePunct w:val="0"/>
              <w:bidi w:val="0"/>
              <w:spacing w:line="360" w:lineRule="exact"/>
              <w:jc w:val="center"/>
              <w:rPr>
                <w:rFonts w:ascii="宋体" w:hAnsi="宋体" w:eastAsia="宋体" w:cs="宋体"/>
                <w:color w:val="000000"/>
                <w:kern w:val="0"/>
                <w:sz w:val="18"/>
                <w:szCs w:val="18"/>
                <w:lang w:val="en-US" w:eastAsia="zh-CN" w:bidi="ar"/>
              </w:rPr>
            </w:pPr>
            <w:r>
              <w:rPr>
                <w:rFonts w:ascii="宋体" w:hAnsi="宋体" w:cs="宋体"/>
                <w:color w:val="000000"/>
                <w:kern w:val="0"/>
                <w:sz w:val="18"/>
                <w:szCs w:val="18"/>
                <w:lang w:bidi="ar"/>
              </w:rPr>
              <w:t>0</w:t>
            </w:r>
            <w:r>
              <w:rPr>
                <w:rFonts w:hint="eastAsia" w:ascii="宋体" w:hAnsi="宋体" w:cs="宋体"/>
                <w:color w:val="000000"/>
                <w:kern w:val="0"/>
                <w:sz w:val="18"/>
                <w:szCs w:val="18"/>
                <w:lang w:val="en-US" w:eastAsia="zh-CN" w:bidi="ar"/>
              </w:rPr>
              <w:t>9</w:t>
            </w:r>
            <w:r>
              <w:rPr>
                <w:rFonts w:ascii="宋体" w:hAnsi="宋体" w:cs="宋体"/>
                <w:color w:val="000000"/>
                <w:kern w:val="0"/>
                <w:sz w:val="18"/>
                <w:szCs w:val="18"/>
                <w:lang w:bidi="ar"/>
              </w:rPr>
              <w:t>022</w:t>
            </w:r>
            <w:r>
              <w:rPr>
                <w:rFonts w:hint="eastAsia" w:ascii="宋体" w:hAnsi="宋体" w:cs="宋体"/>
                <w:color w:val="000000"/>
                <w:kern w:val="0"/>
                <w:sz w:val="18"/>
                <w:szCs w:val="18"/>
                <w:lang w:val="en-US" w:eastAsia="zh-CN" w:bidi="ar"/>
              </w:rPr>
              <w:t>5</w:t>
            </w:r>
            <w:r>
              <w:rPr>
                <w:rFonts w:ascii="宋体" w:hAnsi="宋体" w:cs="宋体"/>
                <w:color w:val="000000"/>
                <w:kern w:val="0"/>
                <w:sz w:val="18"/>
                <w:szCs w:val="18"/>
                <w:lang w:bidi="ar"/>
              </w:rPr>
              <w:t>Z</w:t>
            </w:r>
          </w:p>
        </w:tc>
        <w:tc>
          <w:tcPr>
            <w:tcW w:w="2368" w:type="dxa"/>
            <w:shd w:val="clear" w:color="auto" w:fill="auto"/>
            <w:vAlign w:val="center"/>
          </w:tcPr>
          <w:p w14:paraId="2728BBCE">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毕业设计</w:t>
            </w:r>
            <w:r>
              <w:rPr>
                <w:rFonts w:hint="eastAsia" w:ascii="宋体" w:hAnsi="宋体" w:cs="宋体"/>
                <w:color w:val="000000"/>
                <w:kern w:val="0"/>
                <w:sz w:val="18"/>
                <w:szCs w:val="18"/>
                <w:lang w:val="en-US" w:eastAsia="zh-CN" w:bidi="ar"/>
              </w:rPr>
              <w:t>与毕业教育</w:t>
            </w:r>
          </w:p>
        </w:tc>
        <w:tc>
          <w:tcPr>
            <w:tcW w:w="445" w:type="dxa"/>
            <w:shd w:val="clear" w:color="auto" w:fill="auto"/>
            <w:vAlign w:val="center"/>
          </w:tcPr>
          <w:p w14:paraId="49845474">
            <w:pPr>
              <w:pageBreakBefore w:val="0"/>
              <w:widowControl/>
              <w:kinsoku/>
              <w:wordWrap/>
              <w:overflowPunct/>
              <w:topLinePunct w:val="0"/>
              <w:bidi w:val="0"/>
              <w:spacing w:line="360" w:lineRule="exact"/>
              <w:jc w:val="center"/>
              <w:textAlignment w:val="center"/>
              <w:rPr>
                <w:rFonts w:ascii="宋体" w:hAnsi="宋体" w:eastAsia="宋体" w:cs="宋体"/>
                <w:color w:val="000000"/>
                <w:kern w:val="0"/>
                <w:sz w:val="18"/>
                <w:szCs w:val="18"/>
                <w:lang w:val="en-US" w:eastAsia="zh-CN" w:bidi="ar"/>
              </w:rPr>
            </w:pPr>
            <w:r>
              <w:rPr>
                <w:color w:val="000000"/>
                <w:kern w:val="0"/>
                <w:sz w:val="18"/>
                <w:szCs w:val="18"/>
                <w:lang w:bidi="ar"/>
              </w:rPr>
              <w:t>C</w:t>
            </w:r>
          </w:p>
        </w:tc>
        <w:tc>
          <w:tcPr>
            <w:tcW w:w="499" w:type="dxa"/>
            <w:shd w:val="clear" w:color="auto" w:fill="auto"/>
            <w:vAlign w:val="center"/>
          </w:tcPr>
          <w:p w14:paraId="6013D38B">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260</w:t>
            </w:r>
          </w:p>
        </w:tc>
        <w:tc>
          <w:tcPr>
            <w:tcW w:w="584" w:type="dxa"/>
            <w:shd w:val="clear" w:color="auto" w:fill="auto"/>
            <w:vAlign w:val="center"/>
          </w:tcPr>
          <w:p w14:paraId="47EC787A">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
              </w:rPr>
            </w:pPr>
          </w:p>
        </w:tc>
        <w:tc>
          <w:tcPr>
            <w:tcW w:w="519" w:type="dxa"/>
            <w:shd w:val="clear" w:color="auto" w:fill="auto"/>
            <w:vAlign w:val="center"/>
          </w:tcPr>
          <w:p w14:paraId="777F3A65">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260</w:t>
            </w:r>
          </w:p>
        </w:tc>
        <w:tc>
          <w:tcPr>
            <w:tcW w:w="441" w:type="dxa"/>
            <w:shd w:val="clear" w:color="auto" w:fill="auto"/>
            <w:vAlign w:val="center"/>
          </w:tcPr>
          <w:p w14:paraId="6833A554">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10</w:t>
            </w:r>
          </w:p>
        </w:tc>
        <w:tc>
          <w:tcPr>
            <w:tcW w:w="433" w:type="dxa"/>
            <w:shd w:val="clear" w:color="auto" w:fill="auto"/>
            <w:vAlign w:val="center"/>
          </w:tcPr>
          <w:p w14:paraId="41076383">
            <w:pPr>
              <w:pageBreakBefore w:val="0"/>
              <w:kinsoku/>
              <w:wordWrap/>
              <w:overflowPunct/>
              <w:topLinePunct w:val="0"/>
              <w:bidi w:val="0"/>
              <w:spacing w:line="360" w:lineRule="exact"/>
              <w:jc w:val="center"/>
              <w:rPr>
                <w:rFonts w:ascii="宋体" w:hAnsi="宋体" w:eastAsia="宋体" w:cs="宋体"/>
                <w:color w:val="000000"/>
                <w:kern w:val="0"/>
                <w:sz w:val="18"/>
                <w:szCs w:val="18"/>
                <w:lang w:val="en-US" w:eastAsia="zh-CN" w:bidi="ar"/>
              </w:rPr>
            </w:pPr>
          </w:p>
        </w:tc>
        <w:tc>
          <w:tcPr>
            <w:tcW w:w="402" w:type="dxa"/>
            <w:shd w:val="clear" w:color="auto" w:fill="auto"/>
            <w:vAlign w:val="center"/>
          </w:tcPr>
          <w:p w14:paraId="178F5439">
            <w:pPr>
              <w:pageBreakBefore w:val="0"/>
              <w:kinsoku/>
              <w:wordWrap/>
              <w:overflowPunct/>
              <w:topLinePunct w:val="0"/>
              <w:bidi w:val="0"/>
              <w:spacing w:line="360" w:lineRule="exact"/>
              <w:jc w:val="center"/>
              <w:rPr>
                <w:rFonts w:ascii="宋体" w:hAnsi="宋体" w:eastAsia="宋体" w:cs="宋体"/>
                <w:color w:val="000000"/>
                <w:kern w:val="0"/>
                <w:sz w:val="18"/>
                <w:szCs w:val="18"/>
                <w:lang w:val="en-US" w:eastAsia="zh-CN" w:bidi="ar"/>
              </w:rPr>
            </w:pPr>
          </w:p>
        </w:tc>
        <w:tc>
          <w:tcPr>
            <w:tcW w:w="425" w:type="dxa"/>
            <w:shd w:val="clear" w:color="auto" w:fill="auto"/>
            <w:vAlign w:val="center"/>
          </w:tcPr>
          <w:p w14:paraId="50D97339">
            <w:pPr>
              <w:pageBreakBefore w:val="0"/>
              <w:kinsoku/>
              <w:wordWrap/>
              <w:overflowPunct/>
              <w:topLinePunct w:val="0"/>
              <w:bidi w:val="0"/>
              <w:spacing w:line="360" w:lineRule="exact"/>
              <w:jc w:val="center"/>
              <w:rPr>
                <w:rFonts w:ascii="宋体" w:hAnsi="宋体" w:eastAsia="宋体" w:cs="宋体"/>
                <w:color w:val="000000"/>
                <w:kern w:val="0"/>
                <w:sz w:val="18"/>
                <w:szCs w:val="18"/>
                <w:lang w:val="en-US" w:eastAsia="zh-CN" w:bidi="ar"/>
              </w:rPr>
            </w:pPr>
          </w:p>
        </w:tc>
        <w:tc>
          <w:tcPr>
            <w:tcW w:w="403" w:type="dxa"/>
            <w:shd w:val="clear" w:color="auto" w:fill="auto"/>
            <w:vAlign w:val="center"/>
          </w:tcPr>
          <w:p w14:paraId="0D99F171">
            <w:pPr>
              <w:pageBreakBefore w:val="0"/>
              <w:kinsoku/>
              <w:wordWrap/>
              <w:overflowPunct/>
              <w:topLinePunct w:val="0"/>
              <w:bidi w:val="0"/>
              <w:spacing w:line="360" w:lineRule="exact"/>
              <w:jc w:val="center"/>
              <w:rPr>
                <w:rFonts w:ascii="宋体" w:hAnsi="宋体" w:eastAsia="宋体" w:cs="宋体"/>
                <w:color w:val="000000"/>
                <w:kern w:val="0"/>
                <w:sz w:val="18"/>
                <w:szCs w:val="18"/>
                <w:lang w:val="en-US" w:eastAsia="zh-CN" w:bidi="ar"/>
              </w:rPr>
            </w:pPr>
          </w:p>
        </w:tc>
        <w:tc>
          <w:tcPr>
            <w:tcW w:w="449" w:type="dxa"/>
            <w:shd w:val="clear" w:color="auto" w:fill="auto"/>
            <w:vAlign w:val="center"/>
          </w:tcPr>
          <w:p w14:paraId="1A49BE80">
            <w:pPr>
              <w:pageBreakBefore w:val="0"/>
              <w:kinsoku/>
              <w:wordWrap/>
              <w:overflowPunct/>
              <w:topLinePunct w:val="0"/>
              <w:bidi w:val="0"/>
              <w:spacing w:line="360" w:lineRule="exact"/>
              <w:jc w:val="center"/>
              <w:rPr>
                <w:rFonts w:ascii="宋体" w:hAnsi="宋体" w:eastAsia="宋体" w:cs="宋体"/>
                <w:color w:val="000000"/>
                <w:kern w:val="0"/>
                <w:sz w:val="18"/>
                <w:szCs w:val="18"/>
                <w:lang w:val="en-US" w:eastAsia="zh-CN" w:bidi="ar"/>
              </w:rPr>
            </w:pPr>
          </w:p>
        </w:tc>
        <w:tc>
          <w:tcPr>
            <w:tcW w:w="406" w:type="dxa"/>
            <w:shd w:val="clear" w:color="auto" w:fill="auto"/>
            <w:vAlign w:val="center"/>
          </w:tcPr>
          <w:p w14:paraId="5447EE51">
            <w:pPr>
              <w:pageBreakBefore w:val="0"/>
              <w:widowControl/>
              <w:kinsoku/>
              <w:wordWrap/>
              <w:overflowPunct/>
              <w:topLinePunct w:val="0"/>
              <w:bidi w:val="0"/>
              <w:spacing w:line="360" w:lineRule="exact"/>
              <w:jc w:val="center"/>
              <w:textAlignment w:val="center"/>
              <w:rPr>
                <w:rFonts w:ascii="宋体" w:hAnsi="宋体" w:eastAsia="宋体" w:cs="宋体"/>
                <w:color w:val="000000"/>
                <w:kern w:val="0"/>
                <w:sz w:val="18"/>
                <w:szCs w:val="18"/>
                <w:lang w:val="en-US" w:eastAsia="zh-CN" w:bidi="ar"/>
              </w:rPr>
            </w:pPr>
            <w:r>
              <w:rPr>
                <w:color w:val="000000"/>
                <w:kern w:val="0"/>
                <w:sz w:val="18"/>
                <w:szCs w:val="18"/>
                <w:lang w:bidi="ar"/>
              </w:rPr>
              <w:t>10w</w:t>
            </w:r>
          </w:p>
        </w:tc>
        <w:tc>
          <w:tcPr>
            <w:tcW w:w="601" w:type="dxa"/>
            <w:shd w:val="clear" w:color="auto" w:fill="auto"/>
            <w:vAlign w:val="center"/>
          </w:tcPr>
          <w:p w14:paraId="74D08142">
            <w:pPr>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⑧</w:t>
            </w:r>
          </w:p>
        </w:tc>
        <w:tc>
          <w:tcPr>
            <w:tcW w:w="713" w:type="dxa"/>
            <w:vAlign w:val="center"/>
          </w:tcPr>
          <w:p w14:paraId="7EAADF16">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6E9E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55" w:type="dxa"/>
            <w:vMerge w:val="continue"/>
            <w:vAlign w:val="center"/>
          </w:tcPr>
          <w:p w14:paraId="3FE3362B">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28" w:type="dxa"/>
            <w:vMerge w:val="continue"/>
            <w:vAlign w:val="center"/>
          </w:tcPr>
          <w:p w14:paraId="0AA1DCBA">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1322" w:type="dxa"/>
            <w:gridSpan w:val="2"/>
            <w:vAlign w:val="center"/>
          </w:tcPr>
          <w:p w14:paraId="7E9D7B85">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小   计</w:t>
            </w:r>
          </w:p>
        </w:tc>
        <w:tc>
          <w:tcPr>
            <w:tcW w:w="2368" w:type="dxa"/>
            <w:vAlign w:val="center"/>
          </w:tcPr>
          <w:p w14:paraId="7A98A71B">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b/>
                <w:color w:val="000000"/>
                <w:sz w:val="18"/>
                <w:szCs w:val="18"/>
                <w:lang w:val="en-US" w:eastAsia="zh-CN"/>
              </w:rPr>
              <w:t>共2门</w:t>
            </w:r>
          </w:p>
        </w:tc>
        <w:tc>
          <w:tcPr>
            <w:tcW w:w="445" w:type="dxa"/>
            <w:vAlign w:val="center"/>
          </w:tcPr>
          <w:p w14:paraId="4D4FB882">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p>
        </w:tc>
        <w:tc>
          <w:tcPr>
            <w:tcW w:w="499" w:type="dxa"/>
            <w:vAlign w:val="center"/>
          </w:tcPr>
          <w:p w14:paraId="06663D41">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kern w:val="0"/>
                <w:sz w:val="18"/>
                <w:szCs w:val="18"/>
                <w:lang w:val="en-US" w:eastAsia="zh-CN" w:bidi="ar"/>
              </w:rPr>
              <w:t>936</w:t>
            </w:r>
          </w:p>
        </w:tc>
        <w:tc>
          <w:tcPr>
            <w:tcW w:w="584" w:type="dxa"/>
            <w:vAlign w:val="center"/>
          </w:tcPr>
          <w:p w14:paraId="1B489AEA">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kern w:val="0"/>
                <w:sz w:val="18"/>
                <w:szCs w:val="18"/>
                <w:lang w:val="en-US" w:eastAsia="zh-CN" w:bidi="ar"/>
              </w:rPr>
              <w:t>0</w:t>
            </w:r>
          </w:p>
        </w:tc>
        <w:tc>
          <w:tcPr>
            <w:tcW w:w="519" w:type="dxa"/>
            <w:vAlign w:val="center"/>
          </w:tcPr>
          <w:p w14:paraId="4B6BD49B">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kern w:val="0"/>
                <w:sz w:val="18"/>
                <w:szCs w:val="18"/>
                <w:lang w:val="en-US" w:eastAsia="zh-CN" w:bidi="ar"/>
              </w:rPr>
              <w:t>936</w:t>
            </w:r>
          </w:p>
        </w:tc>
        <w:tc>
          <w:tcPr>
            <w:tcW w:w="441" w:type="dxa"/>
            <w:vAlign w:val="center"/>
          </w:tcPr>
          <w:p w14:paraId="02C810BC">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ascii="宋体" w:hAnsi="宋体" w:cs="宋体"/>
                <w:b/>
                <w:bCs/>
                <w:kern w:val="0"/>
                <w:sz w:val="18"/>
                <w:szCs w:val="18"/>
                <w:lang w:bidi="ar"/>
              </w:rPr>
              <w:t>36</w:t>
            </w:r>
          </w:p>
        </w:tc>
        <w:tc>
          <w:tcPr>
            <w:tcW w:w="433" w:type="dxa"/>
            <w:vAlign w:val="center"/>
          </w:tcPr>
          <w:p w14:paraId="5036A847">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kern w:val="0"/>
                <w:sz w:val="18"/>
                <w:szCs w:val="18"/>
                <w:lang w:val="en-US" w:eastAsia="zh-CN" w:bidi="ar"/>
              </w:rPr>
              <w:t>0</w:t>
            </w:r>
          </w:p>
        </w:tc>
        <w:tc>
          <w:tcPr>
            <w:tcW w:w="402" w:type="dxa"/>
            <w:vAlign w:val="center"/>
          </w:tcPr>
          <w:p w14:paraId="5BE29D89">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kern w:val="0"/>
                <w:sz w:val="18"/>
                <w:szCs w:val="18"/>
                <w:lang w:val="en-US" w:eastAsia="zh-CN" w:bidi="ar"/>
              </w:rPr>
              <w:t>0</w:t>
            </w:r>
          </w:p>
        </w:tc>
        <w:tc>
          <w:tcPr>
            <w:tcW w:w="425" w:type="dxa"/>
            <w:vAlign w:val="center"/>
          </w:tcPr>
          <w:p w14:paraId="1FC27746">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kern w:val="0"/>
                <w:sz w:val="18"/>
                <w:szCs w:val="18"/>
                <w:lang w:val="en-US" w:eastAsia="zh-CN" w:bidi="ar"/>
              </w:rPr>
              <w:t>0</w:t>
            </w:r>
          </w:p>
        </w:tc>
        <w:tc>
          <w:tcPr>
            <w:tcW w:w="403" w:type="dxa"/>
            <w:vAlign w:val="center"/>
          </w:tcPr>
          <w:p w14:paraId="02667E7E">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kern w:val="0"/>
                <w:sz w:val="18"/>
                <w:szCs w:val="18"/>
                <w:lang w:val="en-US" w:eastAsia="zh-CN" w:bidi="ar"/>
              </w:rPr>
              <w:t>0</w:t>
            </w:r>
          </w:p>
        </w:tc>
        <w:tc>
          <w:tcPr>
            <w:tcW w:w="449" w:type="dxa"/>
            <w:vAlign w:val="center"/>
          </w:tcPr>
          <w:p w14:paraId="310F54E2">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kern w:val="0"/>
                <w:sz w:val="18"/>
                <w:szCs w:val="18"/>
                <w:lang w:val="en-US" w:eastAsia="zh-CN" w:bidi="ar"/>
              </w:rPr>
              <w:t>468</w:t>
            </w:r>
          </w:p>
        </w:tc>
        <w:tc>
          <w:tcPr>
            <w:tcW w:w="406" w:type="dxa"/>
            <w:vAlign w:val="center"/>
          </w:tcPr>
          <w:p w14:paraId="343822EB">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kern w:val="0"/>
                <w:sz w:val="18"/>
                <w:szCs w:val="18"/>
                <w:lang w:val="en-US" w:eastAsia="zh-CN" w:bidi="ar"/>
              </w:rPr>
              <w:t>468</w:t>
            </w:r>
          </w:p>
        </w:tc>
        <w:tc>
          <w:tcPr>
            <w:tcW w:w="601" w:type="dxa"/>
            <w:vAlign w:val="center"/>
          </w:tcPr>
          <w:p w14:paraId="68A0606B">
            <w:pPr>
              <w:pageBreakBefore w:val="0"/>
              <w:kinsoku/>
              <w:wordWrap/>
              <w:overflowPunct/>
              <w:topLinePunct w:val="0"/>
              <w:bidi w:val="0"/>
              <w:spacing w:line="360" w:lineRule="exact"/>
              <w:jc w:val="center"/>
              <w:rPr>
                <w:rFonts w:ascii="宋体" w:hAnsi="宋体" w:cs="宋体"/>
                <w:b/>
                <w:bCs/>
                <w:color w:val="000000"/>
                <w:kern w:val="0"/>
                <w:sz w:val="18"/>
                <w:szCs w:val="18"/>
              </w:rPr>
            </w:pPr>
          </w:p>
        </w:tc>
        <w:tc>
          <w:tcPr>
            <w:tcW w:w="713" w:type="dxa"/>
            <w:vAlign w:val="center"/>
          </w:tcPr>
          <w:p w14:paraId="6B9FDAE9">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6CE9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3" w:type="dxa"/>
            <w:gridSpan w:val="2"/>
            <w:vAlign w:val="center"/>
          </w:tcPr>
          <w:p w14:paraId="3FA66688">
            <w:pPr>
              <w:pageBreakBefore w:val="0"/>
              <w:widowControl/>
              <w:kinsoku/>
              <w:wordWrap/>
              <w:overflowPunct/>
              <w:topLinePunct w:val="0"/>
              <w:bidi w:val="0"/>
              <w:spacing w:line="360" w:lineRule="exact"/>
              <w:jc w:val="left"/>
              <w:rPr>
                <w:rFonts w:ascii="宋体" w:hAnsi="宋体" w:cs="宋体"/>
                <w:color w:val="000000"/>
                <w:kern w:val="0"/>
                <w:sz w:val="18"/>
                <w:szCs w:val="18"/>
              </w:rPr>
            </w:pPr>
            <w:r>
              <w:rPr>
                <w:rFonts w:hint="eastAsia" w:ascii="宋体" w:hAnsi="宋体" w:cs="宋体"/>
                <w:color w:val="000000"/>
                <w:kern w:val="0"/>
                <w:sz w:val="18"/>
                <w:szCs w:val="18"/>
              </w:rPr>
              <w:t>其他</w:t>
            </w:r>
          </w:p>
        </w:tc>
        <w:tc>
          <w:tcPr>
            <w:tcW w:w="403" w:type="dxa"/>
            <w:vAlign w:val="center"/>
          </w:tcPr>
          <w:p w14:paraId="6DB84A97">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19" w:type="dxa"/>
            <w:vAlign w:val="center"/>
          </w:tcPr>
          <w:p w14:paraId="5212853B">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2368" w:type="dxa"/>
            <w:vAlign w:val="center"/>
          </w:tcPr>
          <w:p w14:paraId="2B8E045F">
            <w:pPr>
              <w:pageBreakBefore w:val="0"/>
              <w:shd w:val="clear" w:color="auto" w:fill="FFFFFF"/>
              <w:kinsoku/>
              <w:wordWrap/>
              <w:overflowPunct/>
              <w:topLinePunct w:val="0"/>
              <w:bidi w:val="0"/>
              <w:adjustRightInd w:val="0"/>
              <w:snapToGrid w:val="0"/>
              <w:spacing w:line="360" w:lineRule="exact"/>
              <w:jc w:val="center"/>
              <w:rPr>
                <w:rFonts w:ascii="宋体" w:hAnsi="宋体" w:cs="宋体"/>
                <w:color w:val="000000"/>
                <w:sz w:val="18"/>
                <w:szCs w:val="18"/>
              </w:rPr>
            </w:pPr>
            <w:r>
              <w:rPr>
                <w:rFonts w:hint="eastAsia" w:ascii="宋体" w:hAnsi="宋体" w:cs="宋体"/>
                <w:color w:val="000000"/>
                <w:sz w:val="18"/>
                <w:szCs w:val="18"/>
              </w:rPr>
              <w:t>机动、考试</w:t>
            </w:r>
          </w:p>
        </w:tc>
        <w:tc>
          <w:tcPr>
            <w:tcW w:w="445" w:type="dxa"/>
            <w:vAlign w:val="center"/>
          </w:tcPr>
          <w:p w14:paraId="024A857C">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99" w:type="dxa"/>
            <w:vAlign w:val="center"/>
          </w:tcPr>
          <w:p w14:paraId="7FEF98C5">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84" w:type="dxa"/>
            <w:vAlign w:val="center"/>
          </w:tcPr>
          <w:p w14:paraId="25C4BCA6">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19" w:type="dxa"/>
            <w:vAlign w:val="center"/>
          </w:tcPr>
          <w:p w14:paraId="0785F943">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41" w:type="dxa"/>
            <w:vAlign w:val="center"/>
          </w:tcPr>
          <w:p w14:paraId="39B8215C">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33" w:type="dxa"/>
            <w:vAlign w:val="center"/>
          </w:tcPr>
          <w:p w14:paraId="67E48BBA">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1周</w:t>
            </w:r>
          </w:p>
        </w:tc>
        <w:tc>
          <w:tcPr>
            <w:tcW w:w="402" w:type="dxa"/>
            <w:vAlign w:val="center"/>
          </w:tcPr>
          <w:p w14:paraId="45D15F72">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2周</w:t>
            </w:r>
          </w:p>
        </w:tc>
        <w:tc>
          <w:tcPr>
            <w:tcW w:w="425" w:type="dxa"/>
            <w:vAlign w:val="center"/>
          </w:tcPr>
          <w:p w14:paraId="0C478271">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2周</w:t>
            </w:r>
          </w:p>
        </w:tc>
        <w:tc>
          <w:tcPr>
            <w:tcW w:w="403" w:type="dxa"/>
            <w:vAlign w:val="center"/>
          </w:tcPr>
          <w:p w14:paraId="2E63DD5A">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2周</w:t>
            </w:r>
          </w:p>
        </w:tc>
        <w:tc>
          <w:tcPr>
            <w:tcW w:w="449" w:type="dxa"/>
            <w:vAlign w:val="center"/>
          </w:tcPr>
          <w:p w14:paraId="482F974B">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2周</w:t>
            </w:r>
          </w:p>
        </w:tc>
        <w:tc>
          <w:tcPr>
            <w:tcW w:w="406" w:type="dxa"/>
            <w:vAlign w:val="center"/>
          </w:tcPr>
          <w:p w14:paraId="64CBEAAA">
            <w:pPr>
              <w:pageBreakBefore w:val="0"/>
              <w:widowControl/>
              <w:kinsoku/>
              <w:wordWrap/>
              <w:overflowPunct/>
              <w:topLinePunct w:val="0"/>
              <w:bidi w:val="0"/>
              <w:spacing w:line="360" w:lineRule="exact"/>
              <w:rPr>
                <w:rFonts w:ascii="宋体" w:hAnsi="宋体" w:cs="宋体"/>
                <w:color w:val="000000"/>
                <w:kern w:val="0"/>
                <w:sz w:val="18"/>
                <w:szCs w:val="18"/>
              </w:rPr>
            </w:pPr>
            <w:r>
              <w:rPr>
                <w:rFonts w:hint="eastAsia" w:ascii="宋体" w:hAnsi="宋体" w:cs="宋体"/>
                <w:color w:val="000000"/>
                <w:kern w:val="0"/>
                <w:sz w:val="18"/>
                <w:szCs w:val="18"/>
              </w:rPr>
              <w:t>2周</w:t>
            </w:r>
          </w:p>
        </w:tc>
        <w:tc>
          <w:tcPr>
            <w:tcW w:w="601" w:type="dxa"/>
            <w:vAlign w:val="center"/>
          </w:tcPr>
          <w:p w14:paraId="7DF67477">
            <w:pPr>
              <w:pageBreakBefore w:val="0"/>
              <w:widowControl/>
              <w:kinsoku/>
              <w:wordWrap/>
              <w:overflowPunct/>
              <w:topLinePunct w:val="0"/>
              <w:bidi w:val="0"/>
              <w:spacing w:line="360" w:lineRule="exact"/>
              <w:rPr>
                <w:rFonts w:ascii="宋体" w:hAnsi="宋体" w:cs="宋体"/>
                <w:color w:val="000000"/>
                <w:kern w:val="0"/>
                <w:sz w:val="18"/>
                <w:szCs w:val="18"/>
              </w:rPr>
            </w:pPr>
          </w:p>
        </w:tc>
        <w:tc>
          <w:tcPr>
            <w:tcW w:w="713" w:type="dxa"/>
            <w:vAlign w:val="center"/>
          </w:tcPr>
          <w:p w14:paraId="72DEEAF8">
            <w:pPr>
              <w:pageBreakBefore w:val="0"/>
              <w:widowControl/>
              <w:kinsoku/>
              <w:wordWrap/>
              <w:overflowPunct/>
              <w:topLinePunct w:val="0"/>
              <w:bidi w:val="0"/>
              <w:spacing w:line="360" w:lineRule="exact"/>
              <w:rPr>
                <w:rFonts w:ascii="宋体" w:hAnsi="宋体" w:cs="宋体"/>
                <w:color w:val="000000"/>
                <w:kern w:val="0"/>
                <w:sz w:val="18"/>
                <w:szCs w:val="18"/>
              </w:rPr>
            </w:pPr>
          </w:p>
        </w:tc>
      </w:tr>
      <w:tr w14:paraId="57DE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05" w:type="dxa"/>
            <w:gridSpan w:val="4"/>
            <w:vAlign w:val="center"/>
          </w:tcPr>
          <w:p w14:paraId="46CE42F2">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2368" w:type="dxa"/>
            <w:vAlign w:val="center"/>
          </w:tcPr>
          <w:p w14:paraId="71EB0F5C">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45" w:type="dxa"/>
            <w:vAlign w:val="center"/>
          </w:tcPr>
          <w:p w14:paraId="61B92745">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99" w:type="dxa"/>
            <w:vAlign w:val="center"/>
          </w:tcPr>
          <w:p w14:paraId="17245CCF">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2728</w:t>
            </w:r>
          </w:p>
        </w:tc>
        <w:tc>
          <w:tcPr>
            <w:tcW w:w="584" w:type="dxa"/>
            <w:vAlign w:val="center"/>
          </w:tcPr>
          <w:p w14:paraId="69092366">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882</w:t>
            </w:r>
          </w:p>
        </w:tc>
        <w:tc>
          <w:tcPr>
            <w:tcW w:w="519" w:type="dxa"/>
            <w:vAlign w:val="center"/>
          </w:tcPr>
          <w:p w14:paraId="1E9FF4B8">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1846</w:t>
            </w:r>
          </w:p>
        </w:tc>
        <w:tc>
          <w:tcPr>
            <w:tcW w:w="441" w:type="dxa"/>
            <w:vAlign w:val="center"/>
          </w:tcPr>
          <w:p w14:paraId="797C0990">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144</w:t>
            </w:r>
          </w:p>
        </w:tc>
        <w:tc>
          <w:tcPr>
            <w:tcW w:w="433" w:type="dxa"/>
            <w:vAlign w:val="center"/>
          </w:tcPr>
          <w:p w14:paraId="2687C789">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528</w:t>
            </w:r>
          </w:p>
        </w:tc>
        <w:tc>
          <w:tcPr>
            <w:tcW w:w="402" w:type="dxa"/>
            <w:vAlign w:val="center"/>
          </w:tcPr>
          <w:p w14:paraId="41FE8DBD">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476</w:t>
            </w:r>
          </w:p>
        </w:tc>
        <w:tc>
          <w:tcPr>
            <w:tcW w:w="425" w:type="dxa"/>
            <w:vAlign w:val="center"/>
          </w:tcPr>
          <w:p w14:paraId="5D9063A0">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428</w:t>
            </w:r>
          </w:p>
        </w:tc>
        <w:tc>
          <w:tcPr>
            <w:tcW w:w="403" w:type="dxa"/>
            <w:vAlign w:val="center"/>
          </w:tcPr>
          <w:p w14:paraId="074AD469">
            <w:pPr>
              <w:pageBreakBefore w:val="0"/>
              <w:widowControl/>
              <w:kinsoku/>
              <w:wordWrap/>
              <w:overflowPunct/>
              <w:topLinePunct w:val="0"/>
              <w:bidi w:val="0"/>
              <w:spacing w:line="360" w:lineRule="exact"/>
              <w:jc w:val="both"/>
              <w:textAlignment w:val="center"/>
              <w:rPr>
                <w:rFonts w:hint="default" w:ascii="宋体" w:hAnsi="宋体" w:cs="宋体"/>
                <w:b/>
                <w:bCs/>
                <w:color w:val="000000"/>
                <w:kern w:val="0"/>
                <w:sz w:val="18"/>
                <w:szCs w:val="18"/>
                <w:lang w:val="en-US"/>
              </w:rPr>
            </w:pPr>
            <w:r>
              <w:rPr>
                <w:rFonts w:hint="eastAsia" w:ascii="宋体" w:hAnsi="宋体" w:cs="宋体"/>
                <w:b/>
                <w:bCs/>
                <w:color w:val="000000"/>
                <w:kern w:val="0"/>
                <w:sz w:val="18"/>
                <w:szCs w:val="18"/>
                <w:lang w:val="en-US" w:eastAsia="zh-CN"/>
              </w:rPr>
              <w:t>360</w:t>
            </w:r>
          </w:p>
        </w:tc>
        <w:tc>
          <w:tcPr>
            <w:tcW w:w="449" w:type="dxa"/>
            <w:vAlign w:val="center"/>
          </w:tcPr>
          <w:p w14:paraId="5CC3671B">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468</w:t>
            </w:r>
          </w:p>
        </w:tc>
        <w:tc>
          <w:tcPr>
            <w:tcW w:w="406" w:type="dxa"/>
            <w:vAlign w:val="center"/>
          </w:tcPr>
          <w:p w14:paraId="4F576208">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468</w:t>
            </w:r>
          </w:p>
        </w:tc>
        <w:tc>
          <w:tcPr>
            <w:tcW w:w="601" w:type="dxa"/>
            <w:vAlign w:val="center"/>
          </w:tcPr>
          <w:p w14:paraId="6658A3F9">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713" w:type="dxa"/>
            <w:vAlign w:val="center"/>
          </w:tcPr>
          <w:p w14:paraId="719763D7">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bl>
    <w:p w14:paraId="01931DD5">
      <w:pPr>
        <w:pageBreakBefore w:val="0"/>
        <w:kinsoku/>
        <w:wordWrap/>
        <w:overflowPunct/>
        <w:topLinePunct w:val="0"/>
        <w:bidi w:val="0"/>
        <w:spacing w:line="360" w:lineRule="exact"/>
        <w:ind w:firstLine="420" w:firstLineChars="200"/>
        <w:rPr>
          <w:rFonts w:ascii="宋体" w:hAnsi="宋体" w:cs="宋体"/>
          <w:color w:val="000000"/>
          <w:szCs w:val="21"/>
        </w:rPr>
      </w:pPr>
      <w:r>
        <w:rPr>
          <w:rFonts w:hint="eastAsia" w:ascii="宋体" w:hAnsi="宋体" w:cs="宋体"/>
          <w:color w:val="000000"/>
          <w:szCs w:val="21"/>
        </w:rPr>
        <w:t>1.考核方式：①闭卷，②开卷，③技能测试，④面试（含答辩、口试、表演等），⑤小论文，⑥报告（含读书报告、调查报告、实习报告等），⑦项目（方案）设计，⑧课程实践，⑨文献综述，⑩其它。</w:t>
      </w:r>
    </w:p>
    <w:p w14:paraId="03EC28FC">
      <w:pPr>
        <w:pageBreakBefore w:val="0"/>
        <w:kinsoku/>
        <w:wordWrap/>
        <w:overflowPunct/>
        <w:topLinePunct w:val="0"/>
        <w:bidi w:val="0"/>
        <w:spacing w:line="360" w:lineRule="exact"/>
        <w:ind w:firstLine="420" w:firstLineChars="200"/>
        <w:rPr>
          <w:rFonts w:ascii="宋体" w:hAnsi="宋体" w:cs="宋体"/>
          <w:color w:val="000000"/>
          <w:szCs w:val="21"/>
        </w:rPr>
      </w:pPr>
      <w:r>
        <w:rPr>
          <w:rFonts w:hint="eastAsia" w:ascii="宋体" w:hAnsi="宋体" w:cs="宋体"/>
          <w:color w:val="000000"/>
          <w:szCs w:val="21"/>
        </w:rPr>
        <w:t>2.课程性质：公共必修课/公共选修课/专业必修课/专业选修课。</w:t>
      </w:r>
    </w:p>
    <w:p w14:paraId="15ECEC4B">
      <w:pPr>
        <w:pageBreakBefore w:val="0"/>
        <w:kinsoku/>
        <w:wordWrap/>
        <w:overflowPunct/>
        <w:topLinePunct w:val="0"/>
        <w:bidi w:val="0"/>
        <w:spacing w:line="360" w:lineRule="exact"/>
        <w:ind w:firstLine="420" w:firstLineChars="200"/>
        <w:rPr>
          <w:rFonts w:ascii="宋体" w:hAnsi="宋体" w:cs="宋体"/>
          <w:color w:val="FF0000"/>
          <w:szCs w:val="21"/>
        </w:rPr>
      </w:pPr>
      <w:r>
        <w:rPr>
          <w:rFonts w:hint="eastAsia" w:ascii="宋体" w:hAnsi="宋体" w:cs="宋体"/>
          <w:color w:val="000000"/>
          <w:szCs w:val="21"/>
        </w:rPr>
        <w:t>3.课程类型：A类（纯理论课）/B类（（理论＋实践）课）/ C类（纯实践课）。</w:t>
      </w:r>
    </w:p>
    <w:p w14:paraId="3D31C6AE">
      <w:pPr>
        <w:pageBreakBefore w:val="0"/>
        <w:kinsoku/>
        <w:wordWrap/>
        <w:overflowPunct/>
        <w:topLinePunct w:val="0"/>
        <w:bidi w:val="0"/>
        <w:spacing w:line="360" w:lineRule="exact"/>
        <w:ind w:firstLine="420" w:firstLineChars="200"/>
        <w:rPr>
          <w:rFonts w:ascii="宋体" w:hAnsi="宋体" w:cs="宋体"/>
          <w:szCs w:val="21"/>
        </w:rPr>
      </w:pPr>
      <w:r>
        <w:rPr>
          <w:rFonts w:hint="eastAsia" w:ascii="宋体" w:hAnsi="宋体" w:cs="宋体"/>
          <w:szCs w:val="21"/>
        </w:rPr>
        <w:t>4.实行多学期分段制的可以对该表进行适当改造,体现出多学期。</w:t>
      </w:r>
    </w:p>
    <w:p w14:paraId="497B94BC">
      <w:pPr>
        <w:pStyle w:val="7"/>
        <w:pageBreakBefore w:val="0"/>
        <w:kinsoku/>
        <w:wordWrap/>
        <w:overflowPunct/>
        <w:topLinePunct w:val="0"/>
        <w:bidi w:val="0"/>
        <w:spacing w:after="0" w:line="360" w:lineRule="exact"/>
        <w:ind w:firstLine="420" w:firstLineChars="200"/>
      </w:pPr>
      <w:r>
        <w:rPr>
          <w:rFonts w:hint="eastAsia" w:ascii="宋体" w:hAnsi="宋体" w:cs="宋体"/>
          <w:color w:val="000000"/>
          <w:szCs w:val="21"/>
        </w:rPr>
        <w:t>5.公共选修课从《公共选修课清单》中任选，不低于4门。</w:t>
      </w:r>
    </w:p>
    <w:p w14:paraId="350C0B0C">
      <w:pPr>
        <w:pageBreakBefore w:val="0"/>
        <w:numPr>
          <w:ilvl w:val="0"/>
          <w:numId w:val="5"/>
        </w:numPr>
        <w:kinsoku/>
        <w:wordWrap/>
        <w:overflowPunct/>
        <w:topLinePunct w:val="0"/>
        <w:bidi w:val="0"/>
        <w:spacing w:line="360" w:lineRule="exact"/>
        <w:ind w:firstLine="422" w:firstLineChars="200"/>
        <w:rPr>
          <w:b/>
          <w:bCs/>
        </w:rPr>
      </w:pPr>
      <w:r>
        <w:rPr>
          <w:rFonts w:hint="eastAsia"/>
          <w:b/>
          <w:bCs/>
        </w:rPr>
        <w:t>教学学时分配表</w:t>
      </w:r>
    </w:p>
    <w:tbl>
      <w:tblPr>
        <w:tblStyle w:val="14"/>
        <w:tblW w:w="428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31"/>
        <w:gridCol w:w="3748"/>
        <w:gridCol w:w="1075"/>
        <w:gridCol w:w="1333"/>
      </w:tblGrid>
      <w:tr w14:paraId="46A1D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453" w:type="pct"/>
            <w:gridSpan w:val="2"/>
            <w:vAlign w:val="center"/>
          </w:tcPr>
          <w:p w14:paraId="2A10941E">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项目</w:t>
            </w:r>
          </w:p>
        </w:tc>
        <w:tc>
          <w:tcPr>
            <w:tcW w:w="690" w:type="pct"/>
            <w:vAlign w:val="center"/>
          </w:tcPr>
          <w:p w14:paraId="590F04AF">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学时数</w:t>
            </w:r>
          </w:p>
        </w:tc>
        <w:tc>
          <w:tcPr>
            <w:tcW w:w="856" w:type="pct"/>
            <w:vAlign w:val="center"/>
          </w:tcPr>
          <w:p w14:paraId="303399D9">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百分比</w:t>
            </w:r>
          </w:p>
        </w:tc>
      </w:tr>
      <w:tr w14:paraId="56E40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restart"/>
            <w:shd w:val="clear" w:color="auto" w:fill="auto"/>
            <w:vAlign w:val="center"/>
          </w:tcPr>
          <w:p w14:paraId="5AE000CC">
            <w:pPr>
              <w:pStyle w:val="7"/>
              <w:widowControl/>
              <w:spacing w:before="0" w:beforeAutospacing="1" w:after="0" w:afterAutospacing="0" w:line="36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rPr>
              <w:t>理论教学学时分配</w:t>
            </w:r>
          </w:p>
          <w:p w14:paraId="23BB49F8">
            <w:pPr>
              <w:pStyle w:val="7"/>
              <w:pageBreakBefore w:val="0"/>
              <w:kinsoku/>
              <w:wordWrap/>
              <w:overflowPunct/>
              <w:topLinePunct w:val="0"/>
              <w:bidi w:val="0"/>
              <w:spacing w:after="0" w:line="360" w:lineRule="exact"/>
              <w:jc w:val="center"/>
              <w:rPr>
                <w:rFonts w:ascii="宋体" w:hAnsi="宋体" w:cs="宋体"/>
                <w:sz w:val="18"/>
                <w:szCs w:val="18"/>
              </w:rPr>
            </w:pPr>
          </w:p>
        </w:tc>
        <w:tc>
          <w:tcPr>
            <w:tcW w:w="2405" w:type="pct"/>
            <w:shd w:val="clear" w:color="auto" w:fill="auto"/>
            <w:vAlign w:val="center"/>
          </w:tcPr>
          <w:p w14:paraId="48ACC28D">
            <w:pPr>
              <w:keepNext w:val="0"/>
              <w:keepLines w:val="0"/>
              <w:widowControl w:val="0"/>
              <w:suppressLineNumbers w:val="0"/>
              <w:autoSpaceDE w:val="0"/>
              <w:autoSpaceDN w:val="0"/>
              <w:spacing w:before="0" w:beforeAutospacing="0" w:after="0" w:afterAutospacing="0" w:line="360" w:lineRule="exact"/>
              <w:ind w:left="0" w:leftChars="0" w:right="0" w:rightChars="0" w:firstLine="180" w:firstLineChars="10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公共基础课中的理论教学学时</w:t>
            </w:r>
          </w:p>
        </w:tc>
        <w:tc>
          <w:tcPr>
            <w:tcW w:w="690" w:type="pct"/>
            <w:shd w:val="clear" w:color="auto" w:fill="auto"/>
            <w:vAlign w:val="top"/>
          </w:tcPr>
          <w:p w14:paraId="26B07703">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w:t>
            </w:r>
            <w:r>
              <w:rPr>
                <w:rFonts w:hint="eastAsia" w:ascii="宋体" w:hAnsi="宋体" w:cs="宋体"/>
                <w:kern w:val="2"/>
                <w:sz w:val="18"/>
                <w:szCs w:val="18"/>
                <w:lang w:val="en-US" w:eastAsia="zh-CN" w:bidi="ar"/>
              </w:rPr>
              <w:t>98</w:t>
            </w:r>
          </w:p>
        </w:tc>
        <w:tc>
          <w:tcPr>
            <w:tcW w:w="1333" w:type="dxa"/>
            <w:shd w:val="clear" w:color="auto" w:fill="auto"/>
            <w:vAlign w:val="center"/>
          </w:tcPr>
          <w:p w14:paraId="5AD2751F">
            <w:pPr>
              <w:keepNext w:val="0"/>
              <w:keepLines w:val="0"/>
              <w:widowControl/>
              <w:suppressLineNumbers w:val="0"/>
              <w:jc w:val="center"/>
              <w:textAlignment w:val="center"/>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18.26%</w:t>
            </w:r>
          </w:p>
        </w:tc>
      </w:tr>
      <w:tr w14:paraId="32214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05042A30">
            <w:pPr>
              <w:pStyle w:val="7"/>
              <w:pageBreakBefore w:val="0"/>
              <w:kinsoku/>
              <w:wordWrap/>
              <w:overflowPunct/>
              <w:topLinePunct w:val="0"/>
              <w:bidi w:val="0"/>
              <w:spacing w:after="0" w:line="360" w:lineRule="exact"/>
              <w:jc w:val="center"/>
              <w:rPr>
                <w:rFonts w:ascii="宋体" w:hAnsi="宋体" w:cs="宋体"/>
                <w:sz w:val="18"/>
                <w:szCs w:val="18"/>
              </w:rPr>
            </w:pPr>
          </w:p>
        </w:tc>
        <w:tc>
          <w:tcPr>
            <w:tcW w:w="2405" w:type="pct"/>
            <w:shd w:val="clear" w:color="auto" w:fill="auto"/>
            <w:vAlign w:val="center"/>
          </w:tcPr>
          <w:p w14:paraId="0BD3305C">
            <w:pPr>
              <w:keepNext w:val="0"/>
              <w:keepLines w:val="0"/>
              <w:widowControl w:val="0"/>
              <w:suppressLineNumbers w:val="0"/>
              <w:autoSpaceDE w:val="0"/>
              <w:autoSpaceDN w:val="0"/>
              <w:spacing w:before="0" w:beforeAutospacing="0" w:after="0" w:afterAutospacing="0" w:line="360" w:lineRule="exact"/>
              <w:ind w:left="0" w:leftChars="0" w:right="0" w:rightChars="0" w:firstLine="180" w:firstLineChars="10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专业技能课中的理论教学学时</w:t>
            </w:r>
          </w:p>
        </w:tc>
        <w:tc>
          <w:tcPr>
            <w:tcW w:w="690" w:type="pct"/>
            <w:shd w:val="clear" w:color="auto" w:fill="auto"/>
            <w:vAlign w:val="top"/>
          </w:tcPr>
          <w:p w14:paraId="3FF2E063">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384</w:t>
            </w:r>
          </w:p>
        </w:tc>
        <w:tc>
          <w:tcPr>
            <w:tcW w:w="1333" w:type="dxa"/>
            <w:shd w:val="clear" w:color="auto" w:fill="auto"/>
            <w:vAlign w:val="center"/>
          </w:tcPr>
          <w:p w14:paraId="6396FAD2">
            <w:pPr>
              <w:keepNext w:val="0"/>
              <w:keepLines w:val="0"/>
              <w:widowControl/>
              <w:suppressLineNumbers w:val="0"/>
              <w:jc w:val="center"/>
              <w:textAlignment w:val="center"/>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14.08%</w:t>
            </w:r>
          </w:p>
        </w:tc>
      </w:tr>
      <w:tr w14:paraId="61BEC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41C93A3B">
            <w:pPr>
              <w:pStyle w:val="7"/>
              <w:pageBreakBefore w:val="0"/>
              <w:kinsoku/>
              <w:wordWrap/>
              <w:overflowPunct/>
              <w:topLinePunct w:val="0"/>
              <w:bidi w:val="0"/>
              <w:spacing w:after="0" w:line="360" w:lineRule="exact"/>
              <w:jc w:val="center"/>
              <w:rPr>
                <w:rFonts w:ascii="宋体" w:hAnsi="宋体" w:cs="宋体"/>
                <w:sz w:val="18"/>
                <w:szCs w:val="18"/>
              </w:rPr>
            </w:pPr>
          </w:p>
        </w:tc>
        <w:tc>
          <w:tcPr>
            <w:tcW w:w="2405" w:type="pct"/>
            <w:shd w:val="clear" w:color="auto" w:fill="auto"/>
            <w:vAlign w:val="center"/>
          </w:tcPr>
          <w:p w14:paraId="5FCBC1D9">
            <w:pPr>
              <w:keepNext w:val="0"/>
              <w:keepLines w:val="0"/>
              <w:widowControl w:val="0"/>
              <w:suppressLineNumbers w:val="0"/>
              <w:autoSpaceDE w:val="0"/>
              <w:autoSpaceDN w:val="0"/>
              <w:spacing w:before="0" w:beforeAutospacing="0" w:after="0" w:afterAutospacing="0" w:line="36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合计</w:t>
            </w:r>
          </w:p>
        </w:tc>
        <w:tc>
          <w:tcPr>
            <w:tcW w:w="690" w:type="pct"/>
            <w:shd w:val="clear" w:color="auto" w:fill="auto"/>
            <w:vAlign w:val="top"/>
          </w:tcPr>
          <w:p w14:paraId="26D88890">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882</w:t>
            </w:r>
          </w:p>
        </w:tc>
        <w:tc>
          <w:tcPr>
            <w:tcW w:w="1333" w:type="dxa"/>
            <w:shd w:val="clear" w:color="auto" w:fill="auto"/>
            <w:vAlign w:val="center"/>
          </w:tcPr>
          <w:p w14:paraId="5BFBB0E9">
            <w:pPr>
              <w:keepNext w:val="0"/>
              <w:keepLines w:val="0"/>
              <w:widowControl/>
              <w:suppressLineNumbers w:val="0"/>
              <w:jc w:val="center"/>
              <w:textAlignment w:val="center"/>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32.33%</w:t>
            </w:r>
          </w:p>
        </w:tc>
      </w:tr>
      <w:tr w14:paraId="16AAF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restart"/>
            <w:shd w:val="clear" w:color="auto" w:fill="auto"/>
            <w:vAlign w:val="center"/>
          </w:tcPr>
          <w:p w14:paraId="6225E9D6">
            <w:pPr>
              <w:pStyle w:val="7"/>
              <w:widowControl/>
              <w:spacing w:before="0" w:beforeAutospacing="1" w:after="0" w:afterAutospacing="0" w:line="36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rPr>
              <w:t>实践教学学时分配</w:t>
            </w:r>
          </w:p>
          <w:p w14:paraId="08670E1E">
            <w:pPr>
              <w:pStyle w:val="7"/>
              <w:pageBreakBefore w:val="0"/>
              <w:kinsoku/>
              <w:wordWrap/>
              <w:overflowPunct/>
              <w:topLinePunct w:val="0"/>
              <w:bidi w:val="0"/>
              <w:spacing w:after="0" w:line="360" w:lineRule="exact"/>
              <w:jc w:val="center"/>
              <w:rPr>
                <w:rFonts w:ascii="宋体" w:hAnsi="宋体" w:cs="宋体"/>
                <w:sz w:val="18"/>
                <w:szCs w:val="18"/>
              </w:rPr>
            </w:pPr>
          </w:p>
        </w:tc>
        <w:tc>
          <w:tcPr>
            <w:tcW w:w="2405" w:type="pct"/>
            <w:shd w:val="clear" w:color="auto" w:fill="auto"/>
            <w:vAlign w:val="center"/>
          </w:tcPr>
          <w:p w14:paraId="50642D96">
            <w:pPr>
              <w:keepNext w:val="0"/>
              <w:keepLines w:val="0"/>
              <w:widowControl w:val="0"/>
              <w:suppressLineNumbers w:val="0"/>
              <w:autoSpaceDE w:val="0"/>
              <w:autoSpaceDN w:val="0"/>
              <w:spacing w:before="0" w:beforeAutospacing="0" w:after="0" w:afterAutospacing="0" w:line="360" w:lineRule="exact"/>
              <w:ind w:left="0" w:leftChars="0" w:right="0" w:rightChars="0" w:firstLine="180" w:firstLineChars="10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公共基础课中的实践教学学时</w:t>
            </w:r>
          </w:p>
        </w:tc>
        <w:tc>
          <w:tcPr>
            <w:tcW w:w="690" w:type="pct"/>
            <w:shd w:val="clear" w:color="auto" w:fill="auto"/>
            <w:vAlign w:val="center"/>
          </w:tcPr>
          <w:p w14:paraId="2E35B739">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366</w:t>
            </w:r>
          </w:p>
        </w:tc>
        <w:tc>
          <w:tcPr>
            <w:tcW w:w="1333" w:type="dxa"/>
            <w:shd w:val="clear" w:color="auto" w:fill="auto"/>
            <w:vAlign w:val="center"/>
          </w:tcPr>
          <w:p w14:paraId="5DC2D67A">
            <w:pPr>
              <w:keepNext w:val="0"/>
              <w:keepLines w:val="0"/>
              <w:widowControl/>
              <w:suppressLineNumbers w:val="0"/>
              <w:jc w:val="center"/>
              <w:textAlignment w:val="center"/>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13.42%</w:t>
            </w:r>
          </w:p>
        </w:tc>
      </w:tr>
      <w:tr w14:paraId="3069C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390C6107">
            <w:pPr>
              <w:pageBreakBefore w:val="0"/>
              <w:kinsoku/>
              <w:wordWrap/>
              <w:overflowPunct/>
              <w:topLinePunct w:val="0"/>
              <w:autoSpaceDE w:val="0"/>
              <w:autoSpaceDN w:val="0"/>
              <w:bidi w:val="0"/>
              <w:spacing w:line="360" w:lineRule="exact"/>
              <w:ind w:firstLine="420"/>
              <w:jc w:val="center"/>
              <w:rPr>
                <w:rFonts w:ascii="宋体" w:hAnsi="宋体" w:cs="宋体"/>
                <w:sz w:val="18"/>
                <w:szCs w:val="18"/>
              </w:rPr>
            </w:pPr>
          </w:p>
        </w:tc>
        <w:tc>
          <w:tcPr>
            <w:tcW w:w="2405" w:type="pct"/>
            <w:shd w:val="clear" w:color="auto" w:fill="auto"/>
            <w:vAlign w:val="center"/>
          </w:tcPr>
          <w:p w14:paraId="2AF310CD">
            <w:pPr>
              <w:keepNext w:val="0"/>
              <w:keepLines w:val="0"/>
              <w:widowControl w:val="0"/>
              <w:suppressLineNumbers w:val="0"/>
              <w:autoSpaceDE w:val="0"/>
              <w:autoSpaceDN w:val="0"/>
              <w:spacing w:before="0" w:beforeAutospacing="0" w:after="0" w:afterAutospacing="0" w:line="360" w:lineRule="exact"/>
              <w:ind w:left="0" w:leftChars="0" w:right="0" w:rightChars="0" w:firstLine="180" w:firstLineChars="10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专业技能课程中的实践教学学时</w:t>
            </w:r>
          </w:p>
        </w:tc>
        <w:tc>
          <w:tcPr>
            <w:tcW w:w="690" w:type="pct"/>
            <w:shd w:val="clear" w:color="auto" w:fill="auto"/>
            <w:vAlign w:val="center"/>
          </w:tcPr>
          <w:p w14:paraId="49D85859">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544</w:t>
            </w:r>
          </w:p>
        </w:tc>
        <w:tc>
          <w:tcPr>
            <w:tcW w:w="1333" w:type="dxa"/>
            <w:shd w:val="clear" w:color="auto" w:fill="auto"/>
            <w:vAlign w:val="center"/>
          </w:tcPr>
          <w:p w14:paraId="0BC219F0">
            <w:pPr>
              <w:keepNext w:val="0"/>
              <w:keepLines w:val="0"/>
              <w:widowControl/>
              <w:suppressLineNumbers w:val="0"/>
              <w:jc w:val="center"/>
              <w:textAlignment w:val="center"/>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19.94%</w:t>
            </w:r>
          </w:p>
        </w:tc>
      </w:tr>
      <w:tr w14:paraId="27E4F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657FFC31">
            <w:pPr>
              <w:pageBreakBefore w:val="0"/>
              <w:kinsoku/>
              <w:wordWrap/>
              <w:overflowPunct/>
              <w:topLinePunct w:val="0"/>
              <w:autoSpaceDE w:val="0"/>
              <w:autoSpaceDN w:val="0"/>
              <w:bidi w:val="0"/>
              <w:spacing w:line="360" w:lineRule="exact"/>
              <w:ind w:firstLine="420"/>
              <w:jc w:val="center"/>
              <w:rPr>
                <w:rFonts w:ascii="宋体" w:hAnsi="宋体" w:cs="宋体"/>
                <w:sz w:val="18"/>
                <w:szCs w:val="18"/>
              </w:rPr>
            </w:pPr>
          </w:p>
        </w:tc>
        <w:tc>
          <w:tcPr>
            <w:tcW w:w="2405" w:type="pct"/>
            <w:shd w:val="clear" w:color="auto" w:fill="auto"/>
            <w:vAlign w:val="center"/>
          </w:tcPr>
          <w:p w14:paraId="79FADDEE">
            <w:pPr>
              <w:keepNext w:val="0"/>
              <w:keepLines w:val="0"/>
              <w:widowControl w:val="0"/>
              <w:suppressLineNumbers w:val="0"/>
              <w:autoSpaceDE w:val="0"/>
              <w:autoSpaceDN w:val="0"/>
              <w:spacing w:before="0" w:beforeAutospacing="0" w:after="0" w:afterAutospacing="0" w:line="36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其它</w:t>
            </w:r>
          </w:p>
        </w:tc>
        <w:tc>
          <w:tcPr>
            <w:tcW w:w="690" w:type="pct"/>
            <w:shd w:val="clear" w:color="auto" w:fill="auto"/>
            <w:vAlign w:val="center"/>
          </w:tcPr>
          <w:p w14:paraId="2820F683">
            <w:pPr>
              <w:pStyle w:val="27"/>
              <w:widowControl/>
              <w:spacing w:line="360" w:lineRule="exact"/>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936</w:t>
            </w:r>
          </w:p>
        </w:tc>
        <w:tc>
          <w:tcPr>
            <w:tcW w:w="1333" w:type="dxa"/>
            <w:shd w:val="clear" w:color="auto" w:fill="auto"/>
            <w:vAlign w:val="center"/>
          </w:tcPr>
          <w:p w14:paraId="139DCD98">
            <w:pPr>
              <w:keepNext w:val="0"/>
              <w:keepLines w:val="0"/>
              <w:widowControl/>
              <w:suppressLineNumbers w:val="0"/>
              <w:jc w:val="center"/>
              <w:textAlignment w:val="center"/>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34.31%</w:t>
            </w:r>
          </w:p>
        </w:tc>
      </w:tr>
      <w:tr w14:paraId="7E3E0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15E71F85">
            <w:pPr>
              <w:pageBreakBefore w:val="0"/>
              <w:kinsoku/>
              <w:wordWrap/>
              <w:overflowPunct/>
              <w:topLinePunct w:val="0"/>
              <w:autoSpaceDE w:val="0"/>
              <w:autoSpaceDN w:val="0"/>
              <w:bidi w:val="0"/>
              <w:spacing w:line="360" w:lineRule="exact"/>
              <w:ind w:firstLine="420"/>
              <w:jc w:val="center"/>
              <w:rPr>
                <w:rFonts w:ascii="宋体" w:hAnsi="宋体" w:cs="宋体"/>
                <w:sz w:val="18"/>
                <w:szCs w:val="18"/>
              </w:rPr>
            </w:pPr>
          </w:p>
        </w:tc>
        <w:tc>
          <w:tcPr>
            <w:tcW w:w="2405" w:type="pct"/>
            <w:shd w:val="clear" w:color="auto" w:fill="auto"/>
            <w:vAlign w:val="center"/>
          </w:tcPr>
          <w:p w14:paraId="5EB0EAB6">
            <w:pPr>
              <w:keepNext w:val="0"/>
              <w:keepLines w:val="0"/>
              <w:widowControl w:val="0"/>
              <w:suppressLineNumbers w:val="0"/>
              <w:autoSpaceDE w:val="0"/>
              <w:autoSpaceDN w:val="0"/>
              <w:spacing w:before="0" w:beforeAutospacing="0" w:after="0" w:afterAutospacing="0" w:line="36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合计</w:t>
            </w:r>
          </w:p>
        </w:tc>
        <w:tc>
          <w:tcPr>
            <w:tcW w:w="690" w:type="pct"/>
            <w:shd w:val="clear" w:color="auto" w:fill="auto"/>
            <w:vAlign w:val="center"/>
          </w:tcPr>
          <w:p w14:paraId="44292734">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1846</w:t>
            </w:r>
          </w:p>
        </w:tc>
        <w:tc>
          <w:tcPr>
            <w:tcW w:w="1333" w:type="dxa"/>
            <w:shd w:val="clear" w:color="auto" w:fill="auto"/>
            <w:vAlign w:val="center"/>
          </w:tcPr>
          <w:p w14:paraId="79D1BC9F">
            <w:pPr>
              <w:keepNext w:val="0"/>
              <w:keepLines w:val="0"/>
              <w:widowControl/>
              <w:suppressLineNumbers w:val="0"/>
              <w:jc w:val="center"/>
              <w:textAlignment w:val="center"/>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67.67%</w:t>
            </w:r>
          </w:p>
        </w:tc>
      </w:tr>
      <w:tr w14:paraId="6A810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restart"/>
            <w:shd w:val="clear" w:color="auto" w:fill="auto"/>
            <w:vAlign w:val="center"/>
          </w:tcPr>
          <w:p w14:paraId="50195721">
            <w:pPr>
              <w:pStyle w:val="7"/>
              <w:widowControl/>
              <w:spacing w:before="0" w:beforeAutospacing="1" w:after="0" w:afterAutospacing="0" w:line="36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rPr>
              <w:t>选修课程学时分配</w:t>
            </w:r>
          </w:p>
          <w:p w14:paraId="5E895B90">
            <w:pPr>
              <w:pStyle w:val="7"/>
              <w:pageBreakBefore w:val="0"/>
              <w:kinsoku/>
              <w:wordWrap/>
              <w:overflowPunct/>
              <w:topLinePunct w:val="0"/>
              <w:bidi w:val="0"/>
              <w:spacing w:after="0" w:line="360" w:lineRule="exact"/>
              <w:jc w:val="center"/>
              <w:rPr>
                <w:rFonts w:ascii="宋体" w:hAnsi="宋体" w:cs="宋体"/>
                <w:sz w:val="18"/>
                <w:szCs w:val="18"/>
              </w:rPr>
            </w:pPr>
          </w:p>
        </w:tc>
        <w:tc>
          <w:tcPr>
            <w:tcW w:w="2405" w:type="pct"/>
            <w:shd w:val="clear" w:color="auto" w:fill="auto"/>
            <w:vAlign w:val="center"/>
          </w:tcPr>
          <w:p w14:paraId="53B05E7E">
            <w:pPr>
              <w:keepNext w:val="0"/>
              <w:keepLines w:val="0"/>
              <w:widowControl w:val="0"/>
              <w:suppressLineNumbers w:val="0"/>
              <w:autoSpaceDE w:val="0"/>
              <w:autoSpaceDN w:val="0"/>
              <w:spacing w:before="0" w:beforeAutospacing="0" w:after="0" w:afterAutospacing="0" w:line="360" w:lineRule="exact"/>
              <w:ind w:left="0" w:leftChars="0" w:right="0" w:rightChars="0" w:firstLine="180" w:firstLineChars="10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公共基础限选修课程学时</w:t>
            </w:r>
          </w:p>
        </w:tc>
        <w:tc>
          <w:tcPr>
            <w:tcW w:w="690" w:type="pct"/>
            <w:shd w:val="clear" w:color="auto" w:fill="auto"/>
            <w:vAlign w:val="center"/>
          </w:tcPr>
          <w:p w14:paraId="3025E609">
            <w:pPr>
              <w:keepNext w:val="0"/>
              <w:keepLines w:val="0"/>
              <w:widowControl w:val="0"/>
              <w:suppressLineNumbers w:val="0"/>
              <w:spacing w:before="0" w:beforeAutospacing="0" w:after="0" w:afterAutospacing="0" w:line="36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64</w:t>
            </w:r>
          </w:p>
        </w:tc>
        <w:tc>
          <w:tcPr>
            <w:tcW w:w="1333" w:type="dxa"/>
            <w:shd w:val="clear" w:color="auto" w:fill="auto"/>
            <w:vAlign w:val="center"/>
          </w:tcPr>
          <w:p w14:paraId="38F6AE14">
            <w:pPr>
              <w:keepNext w:val="0"/>
              <w:keepLines w:val="0"/>
              <w:widowControl/>
              <w:suppressLineNumbers w:val="0"/>
              <w:jc w:val="center"/>
              <w:textAlignment w:val="center"/>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2.35%</w:t>
            </w:r>
          </w:p>
        </w:tc>
      </w:tr>
      <w:tr w14:paraId="1A57B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7" w:hRule="atLeast"/>
          <w:jc w:val="center"/>
        </w:trPr>
        <w:tc>
          <w:tcPr>
            <w:tcW w:w="1047" w:type="pct"/>
            <w:vMerge w:val="continue"/>
            <w:vAlign w:val="center"/>
          </w:tcPr>
          <w:p w14:paraId="722AC7A1">
            <w:pPr>
              <w:pStyle w:val="7"/>
              <w:pageBreakBefore w:val="0"/>
              <w:kinsoku/>
              <w:wordWrap/>
              <w:overflowPunct/>
              <w:topLinePunct w:val="0"/>
              <w:bidi w:val="0"/>
              <w:spacing w:after="0" w:line="360" w:lineRule="exact"/>
              <w:jc w:val="center"/>
              <w:rPr>
                <w:rFonts w:ascii="宋体" w:hAnsi="宋体" w:cs="宋体"/>
                <w:sz w:val="18"/>
                <w:szCs w:val="18"/>
              </w:rPr>
            </w:pPr>
          </w:p>
        </w:tc>
        <w:tc>
          <w:tcPr>
            <w:tcW w:w="2405" w:type="pct"/>
            <w:shd w:val="clear" w:color="auto" w:fill="auto"/>
            <w:vAlign w:val="center"/>
          </w:tcPr>
          <w:p w14:paraId="6E394DA4">
            <w:pPr>
              <w:keepNext w:val="0"/>
              <w:keepLines w:val="0"/>
              <w:widowControl w:val="0"/>
              <w:suppressLineNumbers w:val="0"/>
              <w:autoSpaceDE w:val="0"/>
              <w:autoSpaceDN w:val="0"/>
              <w:spacing w:before="0" w:beforeAutospacing="0" w:after="0" w:afterAutospacing="0" w:line="360" w:lineRule="exact"/>
              <w:ind w:left="0" w:leftChars="0" w:right="0" w:rightChars="0" w:firstLine="180" w:firstLineChars="10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公共基础任选课程学时</w:t>
            </w:r>
          </w:p>
        </w:tc>
        <w:tc>
          <w:tcPr>
            <w:tcW w:w="690" w:type="pct"/>
            <w:shd w:val="clear" w:color="auto" w:fill="auto"/>
            <w:vAlign w:val="center"/>
          </w:tcPr>
          <w:p w14:paraId="27648AFC">
            <w:pPr>
              <w:keepNext w:val="0"/>
              <w:keepLines w:val="0"/>
              <w:widowControl w:val="0"/>
              <w:suppressLineNumbers w:val="0"/>
              <w:spacing w:before="0" w:beforeAutospacing="0" w:after="0" w:afterAutospacing="0" w:line="36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64</w:t>
            </w:r>
          </w:p>
        </w:tc>
        <w:tc>
          <w:tcPr>
            <w:tcW w:w="1333" w:type="dxa"/>
            <w:shd w:val="clear" w:color="auto" w:fill="auto"/>
            <w:vAlign w:val="center"/>
          </w:tcPr>
          <w:p w14:paraId="5734A981">
            <w:pPr>
              <w:keepNext w:val="0"/>
              <w:keepLines w:val="0"/>
              <w:widowControl/>
              <w:suppressLineNumbers w:val="0"/>
              <w:jc w:val="center"/>
              <w:textAlignment w:val="center"/>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2.35%</w:t>
            </w:r>
          </w:p>
        </w:tc>
      </w:tr>
      <w:tr w14:paraId="7A3DF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31172088">
            <w:pPr>
              <w:pStyle w:val="7"/>
              <w:pageBreakBefore w:val="0"/>
              <w:kinsoku/>
              <w:wordWrap/>
              <w:overflowPunct/>
              <w:topLinePunct w:val="0"/>
              <w:bidi w:val="0"/>
              <w:spacing w:after="0" w:line="360" w:lineRule="exact"/>
              <w:jc w:val="center"/>
              <w:rPr>
                <w:rFonts w:ascii="宋体" w:hAnsi="宋体" w:cs="宋体"/>
                <w:sz w:val="18"/>
                <w:szCs w:val="18"/>
              </w:rPr>
            </w:pPr>
          </w:p>
        </w:tc>
        <w:tc>
          <w:tcPr>
            <w:tcW w:w="2405" w:type="pct"/>
            <w:shd w:val="clear" w:color="auto" w:fill="auto"/>
            <w:vAlign w:val="center"/>
          </w:tcPr>
          <w:p w14:paraId="5F47D553">
            <w:pPr>
              <w:keepNext w:val="0"/>
              <w:keepLines w:val="0"/>
              <w:widowControl w:val="0"/>
              <w:suppressLineNumbers w:val="0"/>
              <w:autoSpaceDE w:val="0"/>
              <w:autoSpaceDN w:val="0"/>
              <w:spacing w:before="0" w:beforeAutospacing="0" w:after="0" w:afterAutospacing="0" w:line="360" w:lineRule="exact"/>
              <w:ind w:left="0" w:leftChars="0" w:right="0" w:rightChars="0" w:firstLine="180" w:firstLineChars="10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专业拓展（限选）课程学时</w:t>
            </w:r>
          </w:p>
        </w:tc>
        <w:tc>
          <w:tcPr>
            <w:tcW w:w="690" w:type="pct"/>
            <w:shd w:val="clear" w:color="auto" w:fill="auto"/>
            <w:vAlign w:val="center"/>
          </w:tcPr>
          <w:p w14:paraId="61CFBBC6">
            <w:pPr>
              <w:keepNext w:val="0"/>
              <w:keepLines w:val="0"/>
              <w:widowControl w:val="0"/>
              <w:suppressLineNumbers w:val="0"/>
              <w:spacing w:before="0" w:beforeAutospacing="0" w:after="0" w:afterAutospacing="0" w:line="36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160</w:t>
            </w:r>
          </w:p>
        </w:tc>
        <w:tc>
          <w:tcPr>
            <w:tcW w:w="1333" w:type="dxa"/>
            <w:shd w:val="clear" w:color="auto" w:fill="auto"/>
            <w:vAlign w:val="center"/>
          </w:tcPr>
          <w:p w14:paraId="796386F9">
            <w:pPr>
              <w:keepNext w:val="0"/>
              <w:keepLines w:val="0"/>
              <w:widowControl/>
              <w:suppressLineNumbers w:val="0"/>
              <w:jc w:val="center"/>
              <w:textAlignment w:val="center"/>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5.87%</w:t>
            </w:r>
          </w:p>
        </w:tc>
      </w:tr>
      <w:tr w14:paraId="5A620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shd w:val="clear" w:color="auto" w:fill="auto"/>
            <w:vAlign w:val="center"/>
          </w:tcPr>
          <w:p w14:paraId="36F2300E">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0"/>
                <w:szCs w:val="20"/>
                <w:lang w:val="en-US" w:eastAsia="zh-CN" w:bidi="ar-SA"/>
              </w:rPr>
            </w:pPr>
          </w:p>
        </w:tc>
        <w:tc>
          <w:tcPr>
            <w:tcW w:w="2405" w:type="pct"/>
            <w:shd w:val="clear" w:color="auto" w:fill="auto"/>
            <w:vAlign w:val="center"/>
          </w:tcPr>
          <w:p w14:paraId="042A6CAB">
            <w:pPr>
              <w:keepNext w:val="0"/>
              <w:keepLines w:val="0"/>
              <w:widowControl w:val="0"/>
              <w:suppressLineNumbers w:val="0"/>
              <w:autoSpaceDE w:val="0"/>
              <w:autoSpaceDN w:val="0"/>
              <w:spacing w:before="0" w:beforeAutospacing="0" w:after="0" w:afterAutospacing="0" w:line="36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合计</w:t>
            </w:r>
          </w:p>
        </w:tc>
        <w:tc>
          <w:tcPr>
            <w:tcW w:w="690" w:type="pct"/>
            <w:shd w:val="clear" w:color="auto" w:fill="auto"/>
            <w:vAlign w:val="center"/>
          </w:tcPr>
          <w:p w14:paraId="6A979EF4">
            <w:pPr>
              <w:keepNext w:val="0"/>
              <w:keepLines w:val="0"/>
              <w:widowControl w:val="0"/>
              <w:suppressLineNumbers w:val="0"/>
              <w:spacing w:before="0" w:beforeAutospacing="0" w:after="0" w:afterAutospacing="0" w:line="36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288</w:t>
            </w:r>
          </w:p>
        </w:tc>
        <w:tc>
          <w:tcPr>
            <w:tcW w:w="1333" w:type="dxa"/>
            <w:shd w:val="clear" w:color="auto" w:fill="auto"/>
            <w:vAlign w:val="center"/>
          </w:tcPr>
          <w:p w14:paraId="55B9F7BE">
            <w:pPr>
              <w:keepNext w:val="0"/>
              <w:keepLines w:val="0"/>
              <w:widowControl/>
              <w:suppressLineNumbers w:val="0"/>
              <w:jc w:val="center"/>
              <w:textAlignment w:val="center"/>
              <w:rPr>
                <w:rFonts w:hint="eastAsia" w:ascii="宋体" w:hAnsi="宋体" w:eastAsia="宋体" w:cs="宋体"/>
                <w:b w:val="0"/>
                <w:bCs w:val="0"/>
                <w:kern w:val="2"/>
                <w:sz w:val="18"/>
                <w:szCs w:val="18"/>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10.56%</w:t>
            </w:r>
          </w:p>
        </w:tc>
      </w:tr>
      <w:tr w14:paraId="4601D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4143" w:type="pct"/>
            <w:gridSpan w:val="3"/>
            <w:tcBorders>
              <w:right w:val="single" w:color="auto" w:sz="4" w:space="0"/>
            </w:tcBorders>
            <w:shd w:val="clear" w:color="auto" w:fill="auto"/>
            <w:vAlign w:val="center"/>
          </w:tcPr>
          <w:p w14:paraId="7E89CB27">
            <w:pPr>
              <w:keepNext w:val="0"/>
              <w:keepLines w:val="0"/>
              <w:widowControl w:val="0"/>
              <w:suppressLineNumbers w:val="0"/>
              <w:autoSpaceDE w:val="0"/>
              <w:autoSpaceDN w:val="0"/>
              <w:spacing w:before="0" w:beforeAutospacing="0" w:after="0" w:afterAutospacing="0" w:line="360" w:lineRule="exact"/>
              <w:ind w:left="0" w:leftChars="0" w:right="0" w:rightChars="0" w:firstLine="42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实践教学学时占总教学学时的比例</w:t>
            </w:r>
          </w:p>
        </w:tc>
        <w:tc>
          <w:tcPr>
            <w:tcW w:w="856" w:type="pct"/>
            <w:tcBorders>
              <w:left w:val="single" w:color="auto" w:sz="4" w:space="0"/>
            </w:tcBorders>
            <w:shd w:val="clear" w:color="auto" w:fill="auto"/>
            <w:vAlign w:val="center"/>
          </w:tcPr>
          <w:p w14:paraId="07439042">
            <w:pPr>
              <w:keepNext w:val="0"/>
              <w:keepLines w:val="0"/>
              <w:widowControl/>
              <w:suppressLineNumbers w:val="0"/>
              <w:spacing w:before="0" w:beforeAutospacing="0" w:after="0" w:afterAutospacing="0" w:line="360" w:lineRule="exact"/>
              <w:ind w:left="0" w:leftChars="0" w:right="0" w:rightChars="0"/>
              <w:jc w:val="center"/>
              <w:rPr>
                <w:rFonts w:hint="eastAsia" w:ascii="宋体" w:hAnsi="宋体" w:eastAsia="宋体" w:cs="宋体"/>
                <w:kern w:val="2"/>
                <w:sz w:val="18"/>
                <w:szCs w:val="18"/>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67.67%</w:t>
            </w:r>
          </w:p>
        </w:tc>
      </w:tr>
      <w:tr w14:paraId="4E1A3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4143" w:type="pct"/>
            <w:gridSpan w:val="3"/>
            <w:tcBorders>
              <w:right w:val="single" w:color="auto" w:sz="4" w:space="0"/>
            </w:tcBorders>
            <w:shd w:val="clear" w:color="auto" w:fill="auto"/>
            <w:vAlign w:val="center"/>
          </w:tcPr>
          <w:p w14:paraId="4F673DDA">
            <w:pPr>
              <w:keepNext w:val="0"/>
              <w:keepLines w:val="0"/>
              <w:widowControl w:val="0"/>
              <w:suppressLineNumbers w:val="0"/>
              <w:autoSpaceDE w:val="0"/>
              <w:autoSpaceDN w:val="0"/>
              <w:spacing w:before="0" w:beforeAutospacing="0" w:after="0" w:afterAutospacing="0" w:line="360" w:lineRule="exact"/>
              <w:ind w:left="0" w:leftChars="0" w:right="0" w:rightChars="0" w:firstLine="42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选修课程学时占总教学学时的比例</w:t>
            </w:r>
          </w:p>
        </w:tc>
        <w:tc>
          <w:tcPr>
            <w:tcW w:w="856" w:type="pct"/>
            <w:tcBorders>
              <w:left w:val="single" w:color="auto" w:sz="4" w:space="0"/>
            </w:tcBorders>
            <w:shd w:val="clear" w:color="auto" w:fill="auto"/>
            <w:vAlign w:val="top"/>
          </w:tcPr>
          <w:p w14:paraId="14F00008">
            <w:pPr>
              <w:keepNext w:val="0"/>
              <w:keepLines w:val="0"/>
              <w:widowControl w:val="0"/>
              <w:suppressLineNumbers w:val="0"/>
              <w:spacing w:before="0" w:beforeAutospacing="0" w:after="0" w:afterAutospacing="0" w:line="360" w:lineRule="exact"/>
              <w:ind w:left="0" w:leftChars="0" w:right="0" w:rightChars="0"/>
              <w:jc w:val="center"/>
              <w:rPr>
                <w:rFonts w:hint="default"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10.56%</w:t>
            </w:r>
          </w:p>
        </w:tc>
      </w:tr>
    </w:tbl>
    <w:p w14:paraId="3D4FA1DA">
      <w:pPr>
        <w:pageBreakBefore w:val="0"/>
        <w:kinsoku/>
        <w:wordWrap/>
        <w:overflowPunct/>
        <w:topLinePunct w:val="0"/>
        <w:bidi w:val="0"/>
        <w:spacing w:line="360" w:lineRule="exact"/>
        <w:jc w:val="center"/>
        <w:rPr>
          <w:b/>
          <w:bCs/>
        </w:rPr>
      </w:pPr>
    </w:p>
    <w:p w14:paraId="7811B1D9">
      <w:pPr>
        <w:pStyle w:val="3"/>
        <w:pageBreakBefore w:val="0"/>
        <w:kinsoku/>
        <w:wordWrap/>
        <w:overflowPunct/>
        <w:topLinePunct w:val="0"/>
        <w:bidi w:val="0"/>
        <w:adjustRightInd w:val="0"/>
        <w:snapToGrid w:val="0"/>
        <w:spacing w:before="0" w:beforeLines="0" w:after="0" w:afterLines="0" w:line="360" w:lineRule="exact"/>
        <w:ind w:firstLine="422" w:firstLineChars="200"/>
        <w:rPr>
          <w:sz w:val="21"/>
          <w:szCs w:val="21"/>
        </w:rPr>
      </w:pPr>
      <w:r>
        <w:rPr>
          <w:rFonts w:hint="eastAsia"/>
          <w:sz w:val="21"/>
          <w:szCs w:val="21"/>
        </w:rPr>
        <w:t>（五）公共选修课清单</w:t>
      </w:r>
    </w:p>
    <w:p w14:paraId="59E0BD81">
      <w:pPr>
        <w:pageBreakBefore w:val="0"/>
        <w:kinsoku/>
        <w:wordWrap/>
        <w:overflowPunct/>
        <w:topLinePunct w:val="0"/>
        <w:bidi w:val="0"/>
        <w:spacing w:line="360" w:lineRule="exact"/>
        <w:jc w:val="center"/>
        <w:rPr>
          <w:b/>
          <w:bCs/>
          <w:szCs w:val="21"/>
        </w:rPr>
      </w:pPr>
      <w:r>
        <w:rPr>
          <w:rFonts w:hint="eastAsia"/>
          <w:b/>
          <w:bCs/>
          <w:szCs w:val="21"/>
        </w:rPr>
        <w:t>公共选修课清单表</w:t>
      </w:r>
    </w:p>
    <w:tbl>
      <w:tblPr>
        <w:tblStyle w:val="25"/>
        <w:tblW w:w="69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2633"/>
        <w:gridCol w:w="738"/>
        <w:gridCol w:w="790"/>
        <w:gridCol w:w="2281"/>
      </w:tblGrid>
      <w:tr w14:paraId="744C7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1DD2D874">
            <w:pPr>
              <w:pageBreakBefore w:val="0"/>
              <w:kinsoku/>
              <w:wordWrap/>
              <w:overflowPunct/>
              <w:topLinePunct w:val="0"/>
              <w:autoSpaceDE w:val="0"/>
              <w:autoSpaceDN w:val="0"/>
              <w:bidi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序号</w:t>
            </w:r>
          </w:p>
        </w:tc>
        <w:tc>
          <w:tcPr>
            <w:tcW w:w="2633" w:type="dxa"/>
            <w:tcBorders>
              <w:top w:val="single" w:color="000000" w:sz="6" w:space="0"/>
              <w:left w:val="single" w:color="000000" w:sz="6" w:space="0"/>
              <w:bottom w:val="single" w:color="000000" w:sz="6" w:space="0"/>
              <w:right w:val="single" w:color="000000" w:sz="6" w:space="0"/>
            </w:tcBorders>
            <w:vAlign w:val="center"/>
          </w:tcPr>
          <w:p w14:paraId="3CC6A4C5">
            <w:pPr>
              <w:pageBreakBefore w:val="0"/>
              <w:kinsoku/>
              <w:wordWrap/>
              <w:overflowPunct/>
              <w:topLinePunct w:val="0"/>
              <w:autoSpaceDE w:val="0"/>
              <w:autoSpaceDN w:val="0"/>
              <w:bidi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课程名称</w:t>
            </w:r>
          </w:p>
        </w:tc>
        <w:tc>
          <w:tcPr>
            <w:tcW w:w="738" w:type="dxa"/>
            <w:tcBorders>
              <w:top w:val="single" w:color="000000" w:sz="6" w:space="0"/>
              <w:left w:val="single" w:color="000000" w:sz="6" w:space="0"/>
              <w:bottom w:val="single" w:color="000000" w:sz="6" w:space="0"/>
              <w:right w:val="single" w:color="000000" w:sz="6" w:space="0"/>
            </w:tcBorders>
            <w:vAlign w:val="center"/>
          </w:tcPr>
          <w:p w14:paraId="2BABF01C">
            <w:pPr>
              <w:pageBreakBefore w:val="0"/>
              <w:kinsoku/>
              <w:wordWrap/>
              <w:overflowPunct/>
              <w:topLinePunct w:val="0"/>
              <w:autoSpaceDE w:val="0"/>
              <w:autoSpaceDN w:val="0"/>
              <w:bidi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学分</w:t>
            </w:r>
          </w:p>
        </w:tc>
        <w:tc>
          <w:tcPr>
            <w:tcW w:w="790" w:type="dxa"/>
            <w:tcBorders>
              <w:top w:val="single" w:color="000000" w:sz="6" w:space="0"/>
              <w:left w:val="single" w:color="000000" w:sz="6" w:space="0"/>
              <w:bottom w:val="single" w:color="000000" w:sz="6" w:space="0"/>
              <w:right w:val="single" w:color="000000" w:sz="6" w:space="0"/>
            </w:tcBorders>
            <w:vAlign w:val="center"/>
          </w:tcPr>
          <w:p w14:paraId="7E273424">
            <w:pPr>
              <w:pageBreakBefore w:val="0"/>
              <w:kinsoku/>
              <w:wordWrap/>
              <w:overflowPunct/>
              <w:topLinePunct w:val="0"/>
              <w:autoSpaceDE w:val="0"/>
              <w:autoSpaceDN w:val="0"/>
              <w:bidi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总学时</w:t>
            </w:r>
          </w:p>
        </w:tc>
        <w:tc>
          <w:tcPr>
            <w:tcW w:w="2281" w:type="dxa"/>
            <w:tcBorders>
              <w:top w:val="single" w:color="000000" w:sz="6" w:space="0"/>
              <w:left w:val="single" w:color="000000" w:sz="6" w:space="0"/>
              <w:bottom w:val="single" w:color="000000" w:sz="6" w:space="0"/>
              <w:right w:val="single" w:color="000000" w:sz="6" w:space="0"/>
            </w:tcBorders>
            <w:vAlign w:val="center"/>
          </w:tcPr>
          <w:p w14:paraId="41083E57">
            <w:pPr>
              <w:pageBreakBefore w:val="0"/>
              <w:kinsoku/>
              <w:wordWrap/>
              <w:overflowPunct/>
              <w:topLinePunct w:val="0"/>
              <w:autoSpaceDE w:val="0"/>
              <w:autoSpaceDN w:val="0"/>
              <w:bidi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备注</w:t>
            </w:r>
          </w:p>
        </w:tc>
      </w:tr>
      <w:tr w14:paraId="6A323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3402BA3D">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AF964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音乐鉴赏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2596C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175BB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restart"/>
            <w:tcBorders>
              <w:top w:val="single" w:color="000000" w:sz="6" w:space="0"/>
              <w:left w:val="single" w:color="000000" w:sz="6" w:space="0"/>
              <w:right w:val="single" w:color="000000" w:sz="6" w:space="0"/>
            </w:tcBorders>
            <w:vAlign w:val="center"/>
          </w:tcPr>
          <w:p w14:paraId="4A255CA2">
            <w:pPr>
              <w:pageBreakBefore w:val="0"/>
              <w:kinsoku/>
              <w:wordWrap/>
              <w:overflowPunct/>
              <w:topLinePunct w:val="0"/>
              <w:autoSpaceDE w:val="0"/>
              <w:autoSpaceDN w:val="0"/>
              <w:bidi w:val="0"/>
              <w:spacing w:line="360" w:lineRule="exact"/>
              <w:jc w:val="center"/>
              <w:rPr>
                <w:rFonts w:ascii="宋体" w:hAnsi="宋体" w:cs="宋体"/>
                <w:sz w:val="18"/>
                <w:szCs w:val="18"/>
                <w:lang w:eastAsia="zh-CN"/>
              </w:rPr>
            </w:pPr>
            <w:r>
              <w:rPr>
                <w:rFonts w:hint="eastAsia" w:ascii="宋体" w:hAnsi="宋体" w:cs="宋体"/>
                <w:sz w:val="18"/>
                <w:szCs w:val="18"/>
                <w:lang w:eastAsia="zh-CN"/>
              </w:rPr>
              <w:t>8门课程任选2门</w:t>
            </w:r>
          </w:p>
          <w:p w14:paraId="165F89B2">
            <w:pPr>
              <w:pageBreakBefore w:val="0"/>
              <w:kinsoku/>
              <w:wordWrap/>
              <w:overflowPunct/>
              <w:topLinePunct w:val="0"/>
              <w:autoSpaceDE w:val="0"/>
              <w:autoSpaceDN w:val="0"/>
              <w:bidi w:val="0"/>
              <w:spacing w:line="360" w:lineRule="exact"/>
              <w:jc w:val="center"/>
              <w:rPr>
                <w:rFonts w:ascii="宋体" w:hAnsi="宋体" w:cs="宋体"/>
                <w:sz w:val="18"/>
                <w:szCs w:val="18"/>
                <w:lang w:val="zh-CN" w:eastAsia="zh-CN"/>
              </w:rPr>
            </w:pPr>
            <w:r>
              <w:rPr>
                <w:rFonts w:hint="eastAsia" w:ascii="宋体" w:hAnsi="宋体" w:cs="宋体"/>
                <w:sz w:val="18"/>
                <w:szCs w:val="18"/>
                <w:lang w:eastAsia="zh-CN"/>
              </w:rPr>
              <w:t>（非艺术类专业学生至少选修2门）</w:t>
            </w:r>
          </w:p>
        </w:tc>
      </w:tr>
      <w:tr w14:paraId="233E5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23C72539">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EBBAF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美术鉴赏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6FBB7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76BC9D">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662E8F5A">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321B5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28DCBB4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09F84D">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书法鉴赏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876377">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FF764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6B68E4B8">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545B6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5D8FA8A9">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4</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4643D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戏剧鉴赏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A5974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A84DBD">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7BBB1D2E">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04779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2460B9">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5</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9F79DD">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影视鉴赏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12F94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F1615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32305D4A">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50E7C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F80F99">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6</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7B527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舞蹈鉴赏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17C96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95EEA6">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45F130BE">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5C91F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8CFA0C">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7</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6195F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钧瓷鉴赏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C23ADC">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58CA8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4F5DCD18">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3D9F0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1D721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8</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AE328C">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艺术导论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D5F11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8DC23D">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bottom w:val="single" w:color="000000" w:sz="6" w:space="0"/>
              <w:right w:val="single" w:color="000000" w:sz="6" w:space="0"/>
            </w:tcBorders>
            <w:vAlign w:val="center"/>
          </w:tcPr>
          <w:p w14:paraId="12616652">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7CF36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0A26AE">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9</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7AA3C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中共党史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E8BB9E">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725F16">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restart"/>
            <w:tcBorders>
              <w:top w:val="single" w:color="000000" w:sz="6" w:space="0"/>
              <w:left w:val="single" w:color="000000" w:sz="6" w:space="0"/>
              <w:right w:val="single" w:color="000000" w:sz="6" w:space="0"/>
            </w:tcBorders>
            <w:shd w:val="clear" w:color="auto" w:fill="auto"/>
            <w:vAlign w:val="center"/>
          </w:tcPr>
          <w:p w14:paraId="09B69BCC">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任选2门</w:t>
            </w:r>
          </w:p>
          <w:p w14:paraId="3D839B8E">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r>
              <w:rPr>
                <w:rFonts w:hint="eastAsia" w:ascii="宋体" w:hAnsi="宋体" w:cs="宋体"/>
                <w:sz w:val="18"/>
                <w:szCs w:val="18"/>
                <w:lang w:eastAsia="en-US"/>
              </w:rPr>
              <w:t>在线学习</w:t>
            </w:r>
          </w:p>
        </w:tc>
      </w:tr>
      <w:tr w14:paraId="23892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556C7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10</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2F758A">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改革开放史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BCF43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F1CDF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0D76D9AB">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2C5E4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DBC7C5">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8BBA7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社会主义发展史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7C4DC7">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C0A52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4C8BDB06">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3E82C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FEC50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12</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D8A13D">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新中国史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AE6DE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BA774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0B7FBD03">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0F179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50802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13</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50176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中国近代史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9DB03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7E0EDC">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000D08CF">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1D77D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DAE5C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14</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AD517C">
            <w:pPr>
              <w:pageBreakBefore w:val="0"/>
              <w:kinsoku/>
              <w:wordWrap/>
              <w:overflowPunct/>
              <w:topLinePunct w:val="0"/>
              <w:autoSpaceDE w:val="0"/>
              <w:autoSpaceDN w:val="0"/>
              <w:bidi w:val="0"/>
              <w:spacing w:line="360" w:lineRule="exact"/>
              <w:jc w:val="center"/>
              <w:rPr>
                <w:rFonts w:ascii="宋体" w:hAnsi="宋体" w:cs="宋体"/>
                <w:sz w:val="18"/>
                <w:szCs w:val="18"/>
                <w:lang w:eastAsia="zh-CN"/>
              </w:rPr>
            </w:pPr>
            <w:r>
              <w:rPr>
                <w:rFonts w:hint="eastAsia" w:ascii="宋体" w:hAnsi="宋体" w:cs="宋体"/>
                <w:sz w:val="18"/>
                <w:szCs w:val="18"/>
                <w:lang w:eastAsia="zh-CN"/>
              </w:rPr>
              <w:t>马克思主义基本原理概论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1BDC0D">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D5DCD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75857F76">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33BBF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C8629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15</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7B2ACD">
            <w:pPr>
              <w:pageBreakBefore w:val="0"/>
              <w:kinsoku/>
              <w:wordWrap/>
              <w:overflowPunct/>
              <w:topLinePunct w:val="0"/>
              <w:autoSpaceDE w:val="0"/>
              <w:autoSpaceDN w:val="0"/>
              <w:bidi w:val="0"/>
              <w:spacing w:line="360" w:lineRule="exact"/>
              <w:jc w:val="center"/>
              <w:rPr>
                <w:rFonts w:ascii="宋体" w:hAnsi="宋体" w:cs="宋体"/>
                <w:sz w:val="18"/>
                <w:szCs w:val="18"/>
                <w:lang w:eastAsia="zh-CN"/>
              </w:rPr>
            </w:pPr>
            <w:r>
              <w:rPr>
                <w:rFonts w:hint="eastAsia" w:ascii="宋体" w:hAnsi="宋体" w:cs="宋体"/>
                <w:sz w:val="18"/>
                <w:szCs w:val="18"/>
                <w:lang w:eastAsia="zh-CN"/>
              </w:rPr>
              <w:t>大学生马克思主义素养</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25BC3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B13C6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47661EE5">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269F4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53EF3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16</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0C1B3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延安精神概论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7C125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D7C6BA">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36EFBFD6">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66CD4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9C3B8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17</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A514A5">
            <w:pPr>
              <w:pageBreakBefore w:val="0"/>
              <w:kinsoku/>
              <w:wordWrap/>
              <w:overflowPunct/>
              <w:topLinePunct w:val="0"/>
              <w:autoSpaceDE w:val="0"/>
              <w:autoSpaceDN w:val="0"/>
              <w:bidi w:val="0"/>
              <w:spacing w:line="360" w:lineRule="exact"/>
              <w:jc w:val="center"/>
              <w:rPr>
                <w:rFonts w:ascii="宋体" w:hAnsi="宋体" w:cs="宋体"/>
                <w:sz w:val="18"/>
                <w:szCs w:val="18"/>
                <w:lang w:eastAsia="zh-CN"/>
              </w:rPr>
            </w:pPr>
            <w:r>
              <w:rPr>
                <w:rFonts w:hint="eastAsia" w:ascii="宋体" w:hAnsi="宋体" w:cs="宋体"/>
                <w:sz w:val="18"/>
                <w:szCs w:val="18"/>
                <w:lang w:eastAsia="zh-CN"/>
              </w:rPr>
              <w:t>延安精神特色素质教育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15CCEA">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63181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6B9FA6C2">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57FF8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E0F48C">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18</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129399">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红船精神与时代价值</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B52E6C">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C2B6E7">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10EFBBAD">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64DF6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6CA8E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19</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973EFD">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东北抗联精神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5850C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205BB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2B6BE29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067EC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BFC82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20</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6E846A">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中国红色文化精神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DAC73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18D08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1205E06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190FC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12ADE7">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A649DE">
            <w:pPr>
              <w:pageBreakBefore w:val="0"/>
              <w:kinsoku/>
              <w:wordWrap/>
              <w:overflowPunct/>
              <w:topLinePunct w:val="0"/>
              <w:autoSpaceDE w:val="0"/>
              <w:autoSpaceDN w:val="0"/>
              <w:bidi w:val="0"/>
              <w:spacing w:line="360" w:lineRule="exact"/>
              <w:jc w:val="center"/>
              <w:rPr>
                <w:rFonts w:ascii="宋体" w:hAnsi="宋体" w:cs="宋体"/>
                <w:sz w:val="18"/>
                <w:szCs w:val="18"/>
                <w:lang w:eastAsia="zh-CN"/>
              </w:rPr>
            </w:pPr>
            <w:r>
              <w:rPr>
                <w:rFonts w:hint="eastAsia" w:ascii="宋体" w:hAnsi="宋体" w:cs="宋体"/>
                <w:sz w:val="18"/>
                <w:szCs w:val="18"/>
                <w:lang w:eastAsia="zh-CN"/>
              </w:rPr>
              <w:t>世界舞台上的中华文明</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6C800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79214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0BFD8CD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7C4E4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058F1C">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22</w:t>
            </w:r>
          </w:p>
        </w:tc>
        <w:tc>
          <w:tcPr>
            <w:tcW w:w="2633" w:type="dxa"/>
            <w:tcBorders>
              <w:top w:val="single" w:color="000000" w:sz="6" w:space="0"/>
              <w:left w:val="single" w:color="000000" w:sz="6" w:space="0"/>
              <w:bottom w:val="single" w:color="000000" w:sz="6" w:space="0"/>
              <w:right w:val="single" w:color="000000" w:sz="6" w:space="0"/>
            </w:tcBorders>
            <w:vAlign w:val="center"/>
          </w:tcPr>
          <w:p w14:paraId="294FCD2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创业教育</w:t>
            </w:r>
          </w:p>
        </w:tc>
        <w:tc>
          <w:tcPr>
            <w:tcW w:w="738" w:type="dxa"/>
            <w:tcBorders>
              <w:top w:val="single" w:color="000000" w:sz="6" w:space="0"/>
              <w:left w:val="single" w:color="000000" w:sz="6" w:space="0"/>
              <w:bottom w:val="single" w:color="000000" w:sz="6" w:space="0"/>
              <w:right w:val="single" w:color="000000" w:sz="6" w:space="0"/>
            </w:tcBorders>
            <w:vAlign w:val="center"/>
          </w:tcPr>
          <w:p w14:paraId="757F5DC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323CEBF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663437D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7E8C3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1771F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23</w:t>
            </w:r>
          </w:p>
        </w:tc>
        <w:tc>
          <w:tcPr>
            <w:tcW w:w="2633" w:type="dxa"/>
            <w:tcBorders>
              <w:top w:val="single" w:color="000000" w:sz="6" w:space="0"/>
              <w:left w:val="single" w:color="000000" w:sz="6" w:space="0"/>
              <w:bottom w:val="single" w:color="000000" w:sz="6" w:space="0"/>
              <w:right w:val="single" w:color="000000" w:sz="6" w:space="0"/>
            </w:tcBorders>
            <w:vAlign w:val="center"/>
          </w:tcPr>
          <w:p w14:paraId="5B7D38E6">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演讲与口才</w:t>
            </w:r>
          </w:p>
        </w:tc>
        <w:tc>
          <w:tcPr>
            <w:tcW w:w="738" w:type="dxa"/>
            <w:tcBorders>
              <w:top w:val="single" w:color="000000" w:sz="6" w:space="0"/>
              <w:left w:val="single" w:color="000000" w:sz="6" w:space="0"/>
              <w:bottom w:val="single" w:color="000000" w:sz="6" w:space="0"/>
              <w:right w:val="single" w:color="000000" w:sz="6" w:space="0"/>
            </w:tcBorders>
            <w:vAlign w:val="center"/>
          </w:tcPr>
          <w:p w14:paraId="6DFCB3A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128527A6">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194EC946">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3978F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3BE899">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24</w:t>
            </w:r>
          </w:p>
        </w:tc>
        <w:tc>
          <w:tcPr>
            <w:tcW w:w="2633" w:type="dxa"/>
            <w:tcBorders>
              <w:top w:val="single" w:color="000000" w:sz="6" w:space="0"/>
              <w:left w:val="single" w:color="000000" w:sz="6" w:space="0"/>
              <w:bottom w:val="single" w:color="000000" w:sz="6" w:space="0"/>
              <w:right w:val="single" w:color="000000" w:sz="6" w:space="0"/>
            </w:tcBorders>
            <w:vAlign w:val="center"/>
          </w:tcPr>
          <w:p w14:paraId="465711F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商务礼仪</w:t>
            </w:r>
          </w:p>
        </w:tc>
        <w:tc>
          <w:tcPr>
            <w:tcW w:w="738" w:type="dxa"/>
            <w:tcBorders>
              <w:top w:val="single" w:color="000000" w:sz="6" w:space="0"/>
              <w:left w:val="single" w:color="000000" w:sz="6" w:space="0"/>
              <w:bottom w:val="single" w:color="000000" w:sz="6" w:space="0"/>
              <w:right w:val="single" w:color="000000" w:sz="6" w:space="0"/>
            </w:tcBorders>
            <w:vAlign w:val="center"/>
          </w:tcPr>
          <w:p w14:paraId="15592F8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198074F5">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70138F9A">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33543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456EE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25</w:t>
            </w:r>
          </w:p>
        </w:tc>
        <w:tc>
          <w:tcPr>
            <w:tcW w:w="2633" w:type="dxa"/>
            <w:tcBorders>
              <w:top w:val="single" w:color="000000" w:sz="6" w:space="0"/>
              <w:left w:val="single" w:color="000000" w:sz="6" w:space="0"/>
              <w:bottom w:val="single" w:color="000000" w:sz="6" w:space="0"/>
              <w:right w:val="single" w:color="000000" w:sz="6" w:space="0"/>
            </w:tcBorders>
            <w:vAlign w:val="center"/>
          </w:tcPr>
          <w:p w14:paraId="32BBAEEA">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普通话</w:t>
            </w:r>
          </w:p>
        </w:tc>
        <w:tc>
          <w:tcPr>
            <w:tcW w:w="738" w:type="dxa"/>
            <w:tcBorders>
              <w:top w:val="single" w:color="000000" w:sz="6" w:space="0"/>
              <w:left w:val="single" w:color="000000" w:sz="6" w:space="0"/>
              <w:bottom w:val="single" w:color="000000" w:sz="6" w:space="0"/>
              <w:right w:val="single" w:color="000000" w:sz="6" w:space="0"/>
            </w:tcBorders>
            <w:vAlign w:val="center"/>
          </w:tcPr>
          <w:p w14:paraId="6532268A">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4FFD6CAD">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483EFBF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5D6CE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D85EE7">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26</w:t>
            </w:r>
          </w:p>
        </w:tc>
        <w:tc>
          <w:tcPr>
            <w:tcW w:w="2633" w:type="dxa"/>
            <w:tcBorders>
              <w:top w:val="single" w:color="000000" w:sz="6" w:space="0"/>
              <w:left w:val="single" w:color="000000" w:sz="6" w:space="0"/>
              <w:bottom w:val="single" w:color="000000" w:sz="6" w:space="0"/>
              <w:right w:val="single" w:color="000000" w:sz="6" w:space="0"/>
            </w:tcBorders>
            <w:vAlign w:val="center"/>
          </w:tcPr>
          <w:p w14:paraId="47BD96CA">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应用文写作</w:t>
            </w:r>
          </w:p>
        </w:tc>
        <w:tc>
          <w:tcPr>
            <w:tcW w:w="738" w:type="dxa"/>
            <w:tcBorders>
              <w:top w:val="single" w:color="000000" w:sz="6" w:space="0"/>
              <w:left w:val="single" w:color="000000" w:sz="6" w:space="0"/>
              <w:bottom w:val="single" w:color="000000" w:sz="6" w:space="0"/>
              <w:right w:val="single" w:color="000000" w:sz="6" w:space="0"/>
            </w:tcBorders>
            <w:vAlign w:val="center"/>
          </w:tcPr>
          <w:p w14:paraId="4F4E992D">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15572C5E">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4C4DBD8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61B68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772B4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27</w:t>
            </w:r>
          </w:p>
        </w:tc>
        <w:tc>
          <w:tcPr>
            <w:tcW w:w="2633" w:type="dxa"/>
            <w:tcBorders>
              <w:top w:val="single" w:color="000000" w:sz="6" w:space="0"/>
              <w:left w:val="single" w:color="000000" w:sz="6" w:space="0"/>
              <w:bottom w:val="single" w:color="000000" w:sz="6" w:space="0"/>
              <w:right w:val="single" w:color="000000" w:sz="6" w:space="0"/>
            </w:tcBorders>
            <w:vAlign w:val="center"/>
          </w:tcPr>
          <w:p w14:paraId="14C541D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中华优秀传统文化</w:t>
            </w:r>
          </w:p>
        </w:tc>
        <w:tc>
          <w:tcPr>
            <w:tcW w:w="738" w:type="dxa"/>
            <w:tcBorders>
              <w:top w:val="single" w:color="000000" w:sz="6" w:space="0"/>
              <w:left w:val="single" w:color="000000" w:sz="6" w:space="0"/>
              <w:bottom w:val="single" w:color="000000" w:sz="6" w:space="0"/>
              <w:right w:val="single" w:color="000000" w:sz="6" w:space="0"/>
            </w:tcBorders>
            <w:vAlign w:val="center"/>
          </w:tcPr>
          <w:p w14:paraId="6E7B2A7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0619303D">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0F5C445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1C6BA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AEEFA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28</w:t>
            </w:r>
          </w:p>
        </w:tc>
        <w:tc>
          <w:tcPr>
            <w:tcW w:w="2633" w:type="dxa"/>
            <w:tcBorders>
              <w:top w:val="single" w:color="000000" w:sz="6" w:space="0"/>
              <w:left w:val="single" w:color="000000" w:sz="6" w:space="0"/>
              <w:bottom w:val="single" w:color="000000" w:sz="6" w:space="0"/>
              <w:right w:val="single" w:color="000000" w:sz="6" w:space="0"/>
            </w:tcBorders>
            <w:vAlign w:val="center"/>
          </w:tcPr>
          <w:p w14:paraId="592D30DC">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饮食文化</w:t>
            </w:r>
          </w:p>
        </w:tc>
        <w:tc>
          <w:tcPr>
            <w:tcW w:w="738" w:type="dxa"/>
            <w:tcBorders>
              <w:top w:val="single" w:color="000000" w:sz="6" w:space="0"/>
              <w:left w:val="single" w:color="000000" w:sz="6" w:space="0"/>
              <w:bottom w:val="single" w:color="000000" w:sz="6" w:space="0"/>
              <w:right w:val="single" w:color="000000" w:sz="6" w:space="0"/>
            </w:tcBorders>
            <w:vAlign w:val="center"/>
          </w:tcPr>
          <w:p w14:paraId="35B85B8A">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7C9C7B05">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1A28705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0B32B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3BBAB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29</w:t>
            </w:r>
          </w:p>
        </w:tc>
        <w:tc>
          <w:tcPr>
            <w:tcW w:w="2633" w:type="dxa"/>
            <w:tcBorders>
              <w:top w:val="single" w:color="000000" w:sz="6" w:space="0"/>
              <w:left w:val="single" w:color="000000" w:sz="6" w:space="0"/>
              <w:bottom w:val="single" w:color="000000" w:sz="6" w:space="0"/>
              <w:right w:val="single" w:color="000000" w:sz="6" w:space="0"/>
            </w:tcBorders>
            <w:vAlign w:val="center"/>
          </w:tcPr>
          <w:p w14:paraId="56765C3D">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健康教育</w:t>
            </w:r>
          </w:p>
        </w:tc>
        <w:tc>
          <w:tcPr>
            <w:tcW w:w="738" w:type="dxa"/>
            <w:tcBorders>
              <w:top w:val="single" w:color="000000" w:sz="6" w:space="0"/>
              <w:left w:val="single" w:color="000000" w:sz="6" w:space="0"/>
              <w:bottom w:val="single" w:color="000000" w:sz="6" w:space="0"/>
              <w:right w:val="single" w:color="000000" w:sz="6" w:space="0"/>
            </w:tcBorders>
            <w:vAlign w:val="center"/>
          </w:tcPr>
          <w:p w14:paraId="15BD69A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1E89F45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2D6EB56C">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1D401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79A3D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30</w:t>
            </w:r>
          </w:p>
        </w:tc>
        <w:tc>
          <w:tcPr>
            <w:tcW w:w="2633" w:type="dxa"/>
            <w:tcBorders>
              <w:top w:val="single" w:color="000000" w:sz="6" w:space="0"/>
              <w:left w:val="single" w:color="000000" w:sz="6" w:space="0"/>
              <w:bottom w:val="single" w:color="000000" w:sz="6" w:space="0"/>
              <w:right w:val="single" w:color="000000" w:sz="6" w:space="0"/>
            </w:tcBorders>
            <w:vAlign w:val="center"/>
          </w:tcPr>
          <w:p w14:paraId="398FC879">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中华传统武术</w:t>
            </w:r>
          </w:p>
        </w:tc>
        <w:tc>
          <w:tcPr>
            <w:tcW w:w="738" w:type="dxa"/>
            <w:tcBorders>
              <w:top w:val="single" w:color="000000" w:sz="6" w:space="0"/>
              <w:left w:val="single" w:color="000000" w:sz="6" w:space="0"/>
              <w:bottom w:val="single" w:color="000000" w:sz="6" w:space="0"/>
              <w:right w:val="single" w:color="000000" w:sz="6" w:space="0"/>
            </w:tcBorders>
            <w:vAlign w:val="center"/>
          </w:tcPr>
          <w:p w14:paraId="5C0AA179">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1EE17EC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4BC9F16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67B7A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F107CE">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31</w:t>
            </w:r>
          </w:p>
        </w:tc>
        <w:tc>
          <w:tcPr>
            <w:tcW w:w="2633" w:type="dxa"/>
            <w:tcBorders>
              <w:top w:val="single" w:color="000000" w:sz="6" w:space="0"/>
              <w:left w:val="single" w:color="000000" w:sz="6" w:space="0"/>
              <w:bottom w:val="single" w:color="000000" w:sz="6" w:space="0"/>
              <w:right w:val="single" w:color="000000" w:sz="6" w:space="0"/>
            </w:tcBorders>
            <w:vAlign w:val="center"/>
          </w:tcPr>
          <w:p w14:paraId="3FC54EC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音乐识谱与民乐入门</w:t>
            </w:r>
          </w:p>
        </w:tc>
        <w:tc>
          <w:tcPr>
            <w:tcW w:w="738" w:type="dxa"/>
            <w:tcBorders>
              <w:top w:val="single" w:color="000000" w:sz="6" w:space="0"/>
              <w:left w:val="single" w:color="000000" w:sz="6" w:space="0"/>
              <w:bottom w:val="single" w:color="000000" w:sz="6" w:space="0"/>
              <w:right w:val="single" w:color="000000" w:sz="6" w:space="0"/>
            </w:tcBorders>
            <w:vAlign w:val="center"/>
          </w:tcPr>
          <w:p w14:paraId="0F6B826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2A75A087">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7D9C13FC">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0F96F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635665">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33" w:type="dxa"/>
            <w:tcBorders>
              <w:top w:val="single" w:color="000000" w:sz="6" w:space="0"/>
              <w:left w:val="single" w:color="000000" w:sz="6" w:space="0"/>
              <w:bottom w:val="single" w:color="000000" w:sz="6" w:space="0"/>
              <w:right w:val="single" w:color="000000" w:sz="6" w:space="0"/>
            </w:tcBorders>
            <w:vAlign w:val="center"/>
          </w:tcPr>
          <w:p w14:paraId="59F62AD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简笔画</w:t>
            </w:r>
          </w:p>
        </w:tc>
        <w:tc>
          <w:tcPr>
            <w:tcW w:w="738" w:type="dxa"/>
            <w:tcBorders>
              <w:top w:val="single" w:color="000000" w:sz="6" w:space="0"/>
              <w:left w:val="single" w:color="000000" w:sz="6" w:space="0"/>
              <w:bottom w:val="single" w:color="000000" w:sz="6" w:space="0"/>
              <w:right w:val="single" w:color="000000" w:sz="6" w:space="0"/>
            </w:tcBorders>
            <w:vAlign w:val="center"/>
          </w:tcPr>
          <w:p w14:paraId="53D7801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0D5A768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628125E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740A7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3F6577">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33</w:t>
            </w:r>
          </w:p>
        </w:tc>
        <w:tc>
          <w:tcPr>
            <w:tcW w:w="2633" w:type="dxa"/>
            <w:tcBorders>
              <w:top w:val="single" w:color="000000" w:sz="6" w:space="0"/>
              <w:left w:val="single" w:color="000000" w:sz="6" w:space="0"/>
              <w:bottom w:val="single" w:color="000000" w:sz="6" w:space="0"/>
              <w:right w:val="single" w:color="000000" w:sz="6" w:space="0"/>
            </w:tcBorders>
            <w:vAlign w:val="center"/>
          </w:tcPr>
          <w:p w14:paraId="51245F3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摄影基础</w:t>
            </w:r>
          </w:p>
        </w:tc>
        <w:tc>
          <w:tcPr>
            <w:tcW w:w="738" w:type="dxa"/>
            <w:tcBorders>
              <w:top w:val="single" w:color="000000" w:sz="6" w:space="0"/>
              <w:left w:val="single" w:color="000000" w:sz="6" w:space="0"/>
              <w:bottom w:val="single" w:color="000000" w:sz="6" w:space="0"/>
              <w:right w:val="single" w:color="000000" w:sz="6" w:space="0"/>
            </w:tcBorders>
            <w:vAlign w:val="center"/>
          </w:tcPr>
          <w:p w14:paraId="7B66C5A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30B8B836">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bottom w:val="single" w:color="000000" w:sz="6" w:space="0"/>
              <w:right w:val="single" w:color="000000" w:sz="6" w:space="0"/>
            </w:tcBorders>
            <w:vAlign w:val="center"/>
          </w:tcPr>
          <w:p w14:paraId="397FB9D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bl>
    <w:p w14:paraId="50FA117A">
      <w:pPr>
        <w:pStyle w:val="2"/>
        <w:pageBreakBefore w:val="0"/>
        <w:kinsoku/>
        <w:wordWrap/>
        <w:overflowPunct/>
        <w:topLinePunct w:val="0"/>
        <w:bidi w:val="0"/>
        <w:adjustRightInd/>
        <w:snapToGrid/>
        <w:spacing w:before="0" w:beforeLines="0" w:after="0" w:afterLines="0" w:line="360" w:lineRule="exact"/>
        <w:ind w:firstLine="482"/>
        <w:rPr>
          <w:rFonts w:hint="default"/>
          <w:color w:val="000000"/>
          <w:sz w:val="24"/>
          <w:szCs w:val="24"/>
        </w:rPr>
      </w:pPr>
      <w:r>
        <w:rPr>
          <w:color w:val="000000"/>
          <w:sz w:val="24"/>
          <w:szCs w:val="24"/>
        </w:rPr>
        <w:t>八、实施保障</w:t>
      </w:r>
    </w:p>
    <w:p w14:paraId="247D68C9">
      <w:pPr>
        <w:pageBreakBefore w:val="0"/>
        <w:kinsoku/>
        <w:wordWrap/>
        <w:overflowPunct/>
        <w:topLinePunct w:val="0"/>
        <w:bidi w:val="0"/>
        <w:spacing w:line="360" w:lineRule="exact"/>
        <w:ind w:firstLine="420" w:firstLineChars="200"/>
        <w:rPr>
          <w:rFonts w:ascii="宋体" w:hAnsi="宋体" w:cs="宋体"/>
        </w:rPr>
      </w:pPr>
      <w:r>
        <w:rPr>
          <w:rFonts w:hint="eastAsia" w:ascii="宋体" w:hAnsi="宋体" w:cs="宋体"/>
        </w:rPr>
        <w:t>主要包括师资队伍、教学设施、教学资源、教学方法、学习评价、质量管理等方面。</w:t>
      </w:r>
    </w:p>
    <w:p w14:paraId="7A29BD55">
      <w:pPr>
        <w:pStyle w:val="3"/>
        <w:pageBreakBefore w:val="0"/>
        <w:kinsoku/>
        <w:wordWrap/>
        <w:overflowPunct/>
        <w:topLinePunct w:val="0"/>
        <w:bidi w:val="0"/>
        <w:spacing w:before="0" w:beforeLines="0" w:after="0" w:afterLines="0" w:line="360" w:lineRule="exact"/>
        <w:ind w:firstLine="422" w:firstLineChars="200"/>
        <w:rPr>
          <w:rFonts w:ascii="宋体" w:hAnsi="宋体" w:cs="宋体"/>
          <w:sz w:val="21"/>
          <w:szCs w:val="21"/>
        </w:rPr>
      </w:pPr>
      <w:r>
        <w:rPr>
          <w:rFonts w:hint="eastAsia" w:ascii="宋体" w:hAnsi="宋体" w:cs="宋体"/>
          <w:sz w:val="21"/>
          <w:szCs w:val="21"/>
        </w:rPr>
        <w:t>（一）师资队伍</w:t>
      </w:r>
    </w:p>
    <w:p w14:paraId="2E516FAC">
      <w:pPr>
        <w:pStyle w:val="4"/>
        <w:pageBreakBefore w:val="0"/>
        <w:kinsoku/>
        <w:wordWrap/>
        <w:overflowPunct/>
        <w:topLinePunct w:val="0"/>
        <w:bidi w:val="0"/>
        <w:spacing w:before="0" w:after="0" w:line="360" w:lineRule="exact"/>
        <w:ind w:firstLine="422" w:firstLineChars="200"/>
        <w:rPr>
          <w:rFonts w:hint="eastAsia" w:ascii="宋体" w:hAnsi="宋体" w:cs="宋体"/>
          <w:sz w:val="21"/>
          <w:szCs w:val="21"/>
        </w:rPr>
      </w:pPr>
      <w:r>
        <w:rPr>
          <w:rFonts w:hint="eastAsia" w:ascii="宋体" w:hAnsi="宋体" w:cs="宋体"/>
          <w:sz w:val="21"/>
          <w:szCs w:val="21"/>
        </w:rPr>
        <w:t>1. 队伍结构</w:t>
      </w:r>
    </w:p>
    <w:p w14:paraId="46B1A147">
      <w:pPr>
        <w:pageBreakBefore w:val="0"/>
        <w:kinsoku/>
        <w:wordWrap/>
        <w:overflowPunct/>
        <w:topLinePunct w:val="0"/>
        <w:bidi w:val="0"/>
        <w:adjustRightInd w:val="0"/>
        <w:snapToGrid w:val="0"/>
        <w:spacing w:line="360" w:lineRule="exact"/>
        <w:ind w:firstLine="420" w:firstLineChars="200"/>
      </w:pPr>
      <w:r>
        <w:rPr>
          <w:rFonts w:ascii="宋体" w:hAnsi="宋体" w:cs="宋体"/>
          <w:szCs w:val="21"/>
        </w:rPr>
        <w:t xml:space="preserve">学生数与本专业专任教师数比例不高于25∶1，“双师型”教师占专业课教师数比例一般不低于60%，高级职称专任教师的比例不低于20%，专任教师队伍要考虑职称、年龄、工作经验，形成合理的梯队结构。能够整合校内外优质人才资源，选聘企业高级技术人员担任行业导师，组建校企合作、专兼结合的教师团队，建立定期开展专业教研机制。 </w:t>
      </w:r>
    </w:p>
    <w:tbl>
      <w:tblPr>
        <w:tblStyle w:val="14"/>
        <w:tblW w:w="4779" w:type="pct"/>
        <w:jc w:val="center"/>
        <w:tblLayout w:type="fixed"/>
        <w:tblCellMar>
          <w:top w:w="0" w:type="dxa"/>
          <w:left w:w="108" w:type="dxa"/>
          <w:bottom w:w="0" w:type="dxa"/>
          <w:right w:w="108" w:type="dxa"/>
        </w:tblCellMar>
      </w:tblPr>
      <w:tblGrid>
        <w:gridCol w:w="1912"/>
        <w:gridCol w:w="1850"/>
        <w:gridCol w:w="1966"/>
        <w:gridCol w:w="1602"/>
        <w:gridCol w:w="1547"/>
      </w:tblGrid>
      <w:tr w14:paraId="49B31847">
        <w:tblPrEx>
          <w:tblCellMar>
            <w:top w:w="0" w:type="dxa"/>
            <w:left w:w="108" w:type="dxa"/>
            <w:bottom w:w="0" w:type="dxa"/>
            <w:right w:w="108" w:type="dxa"/>
          </w:tblCellMar>
        </w:tblPrEx>
        <w:trPr>
          <w:trHeight w:val="418" w:hRule="atLeast"/>
          <w:jc w:val="center"/>
        </w:trPr>
        <w:tc>
          <w:tcPr>
            <w:tcW w:w="5728" w:type="dxa"/>
            <w:gridSpan w:val="3"/>
            <w:tcBorders>
              <w:top w:val="single" w:color="000000" w:sz="4" w:space="0"/>
              <w:left w:val="single" w:color="000000" w:sz="4" w:space="0"/>
              <w:bottom w:val="single" w:color="000000" w:sz="4" w:space="0"/>
              <w:right w:val="single" w:color="auto" w:sz="4" w:space="0"/>
            </w:tcBorders>
            <w:vAlign w:val="center"/>
          </w:tcPr>
          <w:p w14:paraId="01FE063E">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专业课程教师配置总数：</w:t>
            </w:r>
            <w:r>
              <w:rPr>
                <w:rFonts w:hint="eastAsia" w:ascii="宋体" w:hAnsi="宋体" w:cs="宋体"/>
                <w:b/>
                <w:bCs/>
                <w:sz w:val="18"/>
                <w:szCs w:val="18"/>
                <w:lang w:val="en-US" w:eastAsia="zh-CN"/>
              </w:rPr>
              <w:t>21</w:t>
            </w:r>
            <w:r>
              <w:rPr>
                <w:rFonts w:hint="eastAsia" w:ascii="宋体" w:hAnsi="宋体" w:cs="宋体"/>
                <w:b/>
                <w:bCs/>
                <w:sz w:val="18"/>
                <w:szCs w:val="18"/>
              </w:rPr>
              <w:t>人</w:t>
            </w:r>
          </w:p>
        </w:tc>
        <w:tc>
          <w:tcPr>
            <w:tcW w:w="3149" w:type="dxa"/>
            <w:gridSpan w:val="2"/>
            <w:tcBorders>
              <w:top w:val="single" w:color="000000" w:sz="4" w:space="0"/>
              <w:left w:val="single" w:color="auto" w:sz="4" w:space="0"/>
              <w:bottom w:val="single" w:color="000000" w:sz="4" w:space="0"/>
              <w:right w:val="single" w:color="000000" w:sz="4" w:space="0"/>
            </w:tcBorders>
            <w:vAlign w:val="center"/>
          </w:tcPr>
          <w:p w14:paraId="094225DC">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师生比：  1:16</w:t>
            </w:r>
          </w:p>
        </w:tc>
      </w:tr>
      <w:tr w14:paraId="759842F4">
        <w:tblPrEx>
          <w:tblCellMar>
            <w:top w:w="0" w:type="dxa"/>
            <w:left w:w="108" w:type="dxa"/>
            <w:bottom w:w="0" w:type="dxa"/>
            <w:right w:w="108" w:type="dxa"/>
          </w:tblCellMar>
        </w:tblPrEx>
        <w:trPr>
          <w:trHeight w:val="360" w:hRule="atLeast"/>
          <w:jc w:val="center"/>
        </w:trPr>
        <w:tc>
          <w:tcPr>
            <w:tcW w:w="1912" w:type="dxa"/>
            <w:tcBorders>
              <w:top w:val="single" w:color="000000" w:sz="4" w:space="0"/>
              <w:left w:val="single" w:color="000000" w:sz="4" w:space="0"/>
              <w:bottom w:val="single" w:color="000000" w:sz="4" w:space="0"/>
              <w:right w:val="single" w:color="auto" w:sz="4" w:space="0"/>
            </w:tcBorders>
            <w:vAlign w:val="center"/>
          </w:tcPr>
          <w:p w14:paraId="76B744D4">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结构类型</w:t>
            </w:r>
          </w:p>
        </w:tc>
        <w:tc>
          <w:tcPr>
            <w:tcW w:w="1850" w:type="dxa"/>
            <w:tcBorders>
              <w:top w:val="single" w:color="000000" w:sz="4" w:space="0"/>
              <w:left w:val="single" w:color="auto" w:sz="4" w:space="0"/>
              <w:bottom w:val="single" w:color="000000" w:sz="4" w:space="0"/>
              <w:right w:val="single" w:color="auto" w:sz="4" w:space="0"/>
            </w:tcBorders>
            <w:vAlign w:val="center"/>
          </w:tcPr>
          <w:p w14:paraId="6FD88341">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类别</w:t>
            </w:r>
          </w:p>
        </w:tc>
        <w:tc>
          <w:tcPr>
            <w:tcW w:w="1966" w:type="dxa"/>
            <w:tcBorders>
              <w:top w:val="single" w:color="000000" w:sz="4" w:space="0"/>
              <w:left w:val="single" w:color="auto" w:sz="4" w:space="0"/>
              <w:bottom w:val="single" w:color="000000" w:sz="4" w:space="0"/>
              <w:right w:val="single" w:color="000000" w:sz="4" w:space="0"/>
            </w:tcBorders>
            <w:vAlign w:val="center"/>
          </w:tcPr>
          <w:p w14:paraId="603059C2">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人数</w:t>
            </w:r>
          </w:p>
        </w:tc>
        <w:tc>
          <w:tcPr>
            <w:tcW w:w="1602" w:type="dxa"/>
            <w:tcBorders>
              <w:top w:val="single" w:color="000000" w:sz="4" w:space="0"/>
              <w:left w:val="single" w:color="000000" w:sz="4" w:space="0"/>
              <w:bottom w:val="single" w:color="000000" w:sz="4" w:space="0"/>
              <w:right w:val="single" w:color="000000" w:sz="4" w:space="0"/>
            </w:tcBorders>
            <w:vAlign w:val="center"/>
          </w:tcPr>
          <w:p w14:paraId="39F05F23">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比例（%)</w:t>
            </w:r>
          </w:p>
        </w:tc>
        <w:tc>
          <w:tcPr>
            <w:tcW w:w="1547" w:type="dxa"/>
            <w:tcBorders>
              <w:top w:val="single" w:color="000000" w:sz="4" w:space="0"/>
              <w:left w:val="single" w:color="000000" w:sz="4" w:space="0"/>
              <w:bottom w:val="single" w:color="000000" w:sz="4" w:space="0"/>
              <w:right w:val="single" w:color="000000" w:sz="4" w:space="0"/>
            </w:tcBorders>
            <w:vAlign w:val="center"/>
          </w:tcPr>
          <w:p w14:paraId="557E9EA0">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备注</w:t>
            </w:r>
          </w:p>
        </w:tc>
      </w:tr>
      <w:tr w14:paraId="0A6A3296">
        <w:tblPrEx>
          <w:tblCellMar>
            <w:top w:w="0" w:type="dxa"/>
            <w:left w:w="108" w:type="dxa"/>
            <w:bottom w:w="0" w:type="dxa"/>
            <w:right w:w="108" w:type="dxa"/>
          </w:tblCellMar>
        </w:tblPrEx>
        <w:trPr>
          <w:trHeight w:val="360" w:hRule="atLeast"/>
          <w:jc w:val="center"/>
        </w:trPr>
        <w:tc>
          <w:tcPr>
            <w:tcW w:w="1912" w:type="dxa"/>
            <w:vMerge w:val="restart"/>
            <w:tcBorders>
              <w:top w:val="single" w:color="000000" w:sz="4" w:space="0"/>
              <w:left w:val="single" w:color="000000" w:sz="4" w:space="0"/>
              <w:bottom w:val="single" w:color="000000" w:sz="4" w:space="0"/>
              <w:right w:val="single" w:color="000000" w:sz="4" w:space="0"/>
            </w:tcBorders>
            <w:vAlign w:val="center"/>
          </w:tcPr>
          <w:p w14:paraId="6D4D7AE1">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职称结构</w:t>
            </w:r>
          </w:p>
        </w:tc>
        <w:tc>
          <w:tcPr>
            <w:tcW w:w="1850" w:type="dxa"/>
            <w:tcBorders>
              <w:top w:val="single" w:color="000000" w:sz="4" w:space="0"/>
              <w:left w:val="single" w:color="000000" w:sz="4" w:space="0"/>
              <w:bottom w:val="single" w:color="000000" w:sz="4" w:space="0"/>
              <w:right w:val="single" w:color="000000" w:sz="4" w:space="0"/>
            </w:tcBorders>
            <w:vAlign w:val="center"/>
          </w:tcPr>
          <w:p w14:paraId="50700DD6">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教授</w:t>
            </w:r>
          </w:p>
        </w:tc>
        <w:tc>
          <w:tcPr>
            <w:tcW w:w="1966" w:type="dxa"/>
            <w:tcBorders>
              <w:top w:val="single" w:color="000000" w:sz="4" w:space="0"/>
              <w:left w:val="single" w:color="000000" w:sz="4" w:space="0"/>
              <w:bottom w:val="single" w:color="000000" w:sz="4" w:space="0"/>
              <w:right w:val="single" w:color="000000" w:sz="4" w:space="0"/>
            </w:tcBorders>
            <w:vAlign w:val="center"/>
          </w:tcPr>
          <w:p w14:paraId="75CFAD92">
            <w:pPr>
              <w:pageBreakBefore w:val="0"/>
              <w:kinsoku/>
              <w:wordWrap/>
              <w:overflowPunct/>
              <w:topLinePunct w:val="0"/>
              <w:bidi w:val="0"/>
              <w:adjustRightInd w:val="0"/>
              <w:snapToGrid w:val="0"/>
              <w:spacing w:line="360" w:lineRule="exact"/>
              <w:jc w:val="center"/>
              <w:rPr>
                <w:rFonts w:ascii="宋体" w:hAnsi="宋体" w:cs="宋体"/>
                <w:sz w:val="18"/>
                <w:szCs w:val="18"/>
              </w:rPr>
            </w:pPr>
            <w:r>
              <w:rPr>
                <w:rFonts w:hint="eastAsia" w:ascii="宋体" w:hAnsi="宋体" w:cs="宋体"/>
                <w:sz w:val="18"/>
                <w:szCs w:val="18"/>
                <w:lang w:val="en-US" w:eastAsia="zh-CN"/>
              </w:rPr>
              <w:t>2</w:t>
            </w:r>
          </w:p>
        </w:tc>
        <w:tc>
          <w:tcPr>
            <w:tcW w:w="1602" w:type="dxa"/>
            <w:tcBorders>
              <w:top w:val="single" w:color="000000" w:sz="4" w:space="0"/>
              <w:left w:val="single" w:color="000000" w:sz="4" w:space="0"/>
              <w:bottom w:val="single" w:color="000000" w:sz="4" w:space="0"/>
              <w:right w:val="single" w:color="000000" w:sz="4" w:space="0"/>
            </w:tcBorders>
            <w:vAlign w:val="center"/>
          </w:tcPr>
          <w:p w14:paraId="3B42AA48">
            <w:pPr>
              <w:pageBreakBefore w:val="0"/>
              <w:kinsoku/>
              <w:wordWrap/>
              <w:overflowPunct/>
              <w:topLinePunct w:val="0"/>
              <w:bidi w:val="0"/>
              <w:spacing w:line="36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9.52%</w:t>
            </w:r>
          </w:p>
        </w:tc>
        <w:tc>
          <w:tcPr>
            <w:tcW w:w="1547" w:type="dxa"/>
            <w:tcBorders>
              <w:top w:val="single" w:color="000000" w:sz="4" w:space="0"/>
              <w:left w:val="single" w:color="000000" w:sz="4" w:space="0"/>
              <w:bottom w:val="single" w:color="000000" w:sz="4" w:space="0"/>
              <w:right w:val="single" w:color="000000" w:sz="4" w:space="0"/>
            </w:tcBorders>
          </w:tcPr>
          <w:p w14:paraId="078B69E5">
            <w:pPr>
              <w:pageBreakBefore w:val="0"/>
              <w:kinsoku/>
              <w:wordWrap/>
              <w:overflowPunct/>
              <w:topLinePunct w:val="0"/>
              <w:bidi w:val="0"/>
              <w:spacing w:line="360" w:lineRule="exact"/>
              <w:jc w:val="center"/>
              <w:rPr>
                <w:rFonts w:ascii="宋体" w:hAnsi="宋体" w:cs="宋体"/>
                <w:sz w:val="18"/>
                <w:szCs w:val="18"/>
              </w:rPr>
            </w:pPr>
          </w:p>
        </w:tc>
      </w:tr>
      <w:tr w14:paraId="12885C67">
        <w:tblPrEx>
          <w:tblCellMar>
            <w:top w:w="0" w:type="dxa"/>
            <w:left w:w="108" w:type="dxa"/>
            <w:bottom w:w="0" w:type="dxa"/>
            <w:right w:w="108" w:type="dxa"/>
          </w:tblCellMar>
        </w:tblPrEx>
        <w:trPr>
          <w:trHeight w:val="360" w:hRule="atLeast"/>
          <w:jc w:val="center"/>
        </w:trPr>
        <w:tc>
          <w:tcPr>
            <w:tcW w:w="1912" w:type="dxa"/>
            <w:vMerge w:val="continue"/>
            <w:tcBorders>
              <w:top w:val="single" w:color="000000" w:sz="4" w:space="0"/>
              <w:left w:val="single" w:color="000000" w:sz="4" w:space="0"/>
              <w:bottom w:val="single" w:color="000000" w:sz="4" w:space="0"/>
              <w:right w:val="single" w:color="000000" w:sz="4" w:space="0"/>
            </w:tcBorders>
            <w:vAlign w:val="center"/>
          </w:tcPr>
          <w:p w14:paraId="27236768">
            <w:pPr>
              <w:pageBreakBefore w:val="0"/>
              <w:kinsoku/>
              <w:wordWrap/>
              <w:overflowPunct/>
              <w:topLinePunct w:val="0"/>
              <w:bidi w:val="0"/>
              <w:spacing w:line="360" w:lineRule="exact"/>
              <w:jc w:val="center"/>
              <w:rPr>
                <w:rFonts w:ascii="宋体" w:hAnsi="宋体" w:cs="宋体"/>
                <w:sz w:val="18"/>
                <w:szCs w:val="18"/>
              </w:rPr>
            </w:pPr>
          </w:p>
        </w:tc>
        <w:tc>
          <w:tcPr>
            <w:tcW w:w="1850" w:type="dxa"/>
            <w:tcBorders>
              <w:top w:val="single" w:color="000000" w:sz="4" w:space="0"/>
              <w:left w:val="single" w:color="000000" w:sz="4" w:space="0"/>
              <w:bottom w:val="single" w:color="000000" w:sz="4" w:space="0"/>
              <w:right w:val="single" w:color="000000" w:sz="4" w:space="0"/>
            </w:tcBorders>
            <w:vAlign w:val="center"/>
          </w:tcPr>
          <w:p w14:paraId="1442BC21">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副教授</w:t>
            </w:r>
          </w:p>
        </w:tc>
        <w:tc>
          <w:tcPr>
            <w:tcW w:w="1966" w:type="dxa"/>
            <w:tcBorders>
              <w:top w:val="single" w:color="000000" w:sz="4" w:space="0"/>
              <w:left w:val="single" w:color="000000" w:sz="4" w:space="0"/>
              <w:bottom w:val="single" w:color="000000" w:sz="4" w:space="0"/>
              <w:right w:val="single" w:color="000000" w:sz="4" w:space="0"/>
            </w:tcBorders>
            <w:vAlign w:val="center"/>
          </w:tcPr>
          <w:p w14:paraId="5F37EC11">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lang w:val="en-US" w:eastAsia="zh-CN"/>
              </w:rPr>
              <w:t>3</w:t>
            </w:r>
          </w:p>
        </w:tc>
        <w:tc>
          <w:tcPr>
            <w:tcW w:w="1602" w:type="dxa"/>
            <w:tcBorders>
              <w:top w:val="single" w:color="000000" w:sz="4" w:space="0"/>
              <w:left w:val="single" w:color="000000" w:sz="4" w:space="0"/>
              <w:bottom w:val="single" w:color="000000" w:sz="4" w:space="0"/>
              <w:right w:val="single" w:color="000000" w:sz="4" w:space="0"/>
            </w:tcBorders>
            <w:vAlign w:val="center"/>
          </w:tcPr>
          <w:p w14:paraId="7F683D36">
            <w:pPr>
              <w:pageBreakBefore w:val="0"/>
              <w:kinsoku/>
              <w:wordWrap/>
              <w:overflowPunct/>
              <w:topLinePunct w:val="0"/>
              <w:bidi w:val="0"/>
              <w:spacing w:line="36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14.29%</w:t>
            </w:r>
          </w:p>
        </w:tc>
        <w:tc>
          <w:tcPr>
            <w:tcW w:w="1547" w:type="dxa"/>
            <w:tcBorders>
              <w:top w:val="single" w:color="000000" w:sz="4" w:space="0"/>
              <w:left w:val="single" w:color="000000" w:sz="4" w:space="0"/>
              <w:bottom w:val="single" w:color="000000" w:sz="4" w:space="0"/>
              <w:right w:val="single" w:color="000000" w:sz="4" w:space="0"/>
            </w:tcBorders>
          </w:tcPr>
          <w:p w14:paraId="5D01362E">
            <w:pPr>
              <w:pageBreakBefore w:val="0"/>
              <w:kinsoku/>
              <w:wordWrap/>
              <w:overflowPunct/>
              <w:topLinePunct w:val="0"/>
              <w:bidi w:val="0"/>
              <w:spacing w:line="360" w:lineRule="exact"/>
              <w:jc w:val="center"/>
              <w:rPr>
                <w:rFonts w:ascii="宋体" w:hAnsi="宋体" w:cs="宋体"/>
                <w:sz w:val="18"/>
                <w:szCs w:val="18"/>
              </w:rPr>
            </w:pPr>
          </w:p>
        </w:tc>
      </w:tr>
      <w:tr w14:paraId="43275DDB">
        <w:tblPrEx>
          <w:tblCellMar>
            <w:top w:w="0" w:type="dxa"/>
            <w:left w:w="108" w:type="dxa"/>
            <w:bottom w:w="0" w:type="dxa"/>
            <w:right w:w="108" w:type="dxa"/>
          </w:tblCellMar>
        </w:tblPrEx>
        <w:trPr>
          <w:trHeight w:val="360" w:hRule="atLeast"/>
          <w:jc w:val="center"/>
        </w:trPr>
        <w:tc>
          <w:tcPr>
            <w:tcW w:w="1912" w:type="dxa"/>
            <w:vMerge w:val="continue"/>
            <w:tcBorders>
              <w:top w:val="single" w:color="000000" w:sz="4" w:space="0"/>
              <w:left w:val="single" w:color="000000" w:sz="4" w:space="0"/>
              <w:bottom w:val="single" w:color="000000" w:sz="4" w:space="0"/>
              <w:right w:val="single" w:color="000000" w:sz="4" w:space="0"/>
            </w:tcBorders>
            <w:vAlign w:val="center"/>
          </w:tcPr>
          <w:p w14:paraId="144D9F28">
            <w:pPr>
              <w:pageBreakBefore w:val="0"/>
              <w:kinsoku/>
              <w:wordWrap/>
              <w:overflowPunct/>
              <w:topLinePunct w:val="0"/>
              <w:bidi w:val="0"/>
              <w:spacing w:line="360" w:lineRule="exact"/>
              <w:jc w:val="center"/>
              <w:rPr>
                <w:rFonts w:ascii="宋体" w:hAnsi="宋体" w:cs="宋体"/>
                <w:sz w:val="18"/>
                <w:szCs w:val="18"/>
              </w:rPr>
            </w:pPr>
          </w:p>
        </w:tc>
        <w:tc>
          <w:tcPr>
            <w:tcW w:w="1850" w:type="dxa"/>
            <w:tcBorders>
              <w:top w:val="single" w:color="000000" w:sz="4" w:space="0"/>
              <w:left w:val="single" w:color="000000" w:sz="4" w:space="0"/>
              <w:bottom w:val="single" w:color="000000" w:sz="4" w:space="0"/>
              <w:right w:val="single" w:color="000000" w:sz="4" w:space="0"/>
            </w:tcBorders>
            <w:vAlign w:val="center"/>
          </w:tcPr>
          <w:p w14:paraId="00DF7CCE">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讲师</w:t>
            </w:r>
          </w:p>
        </w:tc>
        <w:tc>
          <w:tcPr>
            <w:tcW w:w="1966" w:type="dxa"/>
            <w:tcBorders>
              <w:top w:val="single" w:color="000000" w:sz="4" w:space="0"/>
              <w:left w:val="single" w:color="000000" w:sz="4" w:space="0"/>
              <w:bottom w:val="single" w:color="000000" w:sz="4" w:space="0"/>
              <w:right w:val="single" w:color="000000" w:sz="4" w:space="0"/>
            </w:tcBorders>
            <w:vAlign w:val="center"/>
          </w:tcPr>
          <w:p w14:paraId="18C391F4">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lang w:val="en-US" w:eastAsia="zh-CN"/>
              </w:rPr>
              <w:t>10</w:t>
            </w:r>
          </w:p>
        </w:tc>
        <w:tc>
          <w:tcPr>
            <w:tcW w:w="1602" w:type="dxa"/>
            <w:tcBorders>
              <w:top w:val="single" w:color="000000" w:sz="4" w:space="0"/>
              <w:left w:val="single" w:color="000000" w:sz="4" w:space="0"/>
              <w:bottom w:val="single" w:color="000000" w:sz="4" w:space="0"/>
              <w:right w:val="single" w:color="000000" w:sz="4" w:space="0"/>
            </w:tcBorders>
            <w:vAlign w:val="center"/>
          </w:tcPr>
          <w:p w14:paraId="21C2EA14">
            <w:pPr>
              <w:pageBreakBefore w:val="0"/>
              <w:kinsoku/>
              <w:wordWrap/>
              <w:overflowPunct/>
              <w:topLinePunct w:val="0"/>
              <w:bidi w:val="0"/>
              <w:spacing w:line="36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47.62%</w:t>
            </w:r>
          </w:p>
        </w:tc>
        <w:tc>
          <w:tcPr>
            <w:tcW w:w="1547" w:type="dxa"/>
            <w:tcBorders>
              <w:top w:val="single" w:color="000000" w:sz="4" w:space="0"/>
              <w:left w:val="single" w:color="000000" w:sz="4" w:space="0"/>
              <w:bottom w:val="single" w:color="000000" w:sz="4" w:space="0"/>
              <w:right w:val="single" w:color="000000" w:sz="4" w:space="0"/>
            </w:tcBorders>
          </w:tcPr>
          <w:p w14:paraId="4D9AB53A">
            <w:pPr>
              <w:pageBreakBefore w:val="0"/>
              <w:kinsoku/>
              <w:wordWrap/>
              <w:overflowPunct/>
              <w:topLinePunct w:val="0"/>
              <w:bidi w:val="0"/>
              <w:spacing w:line="360" w:lineRule="exact"/>
              <w:jc w:val="center"/>
              <w:rPr>
                <w:rFonts w:ascii="宋体" w:hAnsi="宋体" w:cs="宋体"/>
                <w:sz w:val="18"/>
                <w:szCs w:val="18"/>
              </w:rPr>
            </w:pPr>
          </w:p>
        </w:tc>
      </w:tr>
      <w:tr w14:paraId="6B0D7C3A">
        <w:tblPrEx>
          <w:tblCellMar>
            <w:top w:w="0" w:type="dxa"/>
            <w:left w:w="108" w:type="dxa"/>
            <w:bottom w:w="0" w:type="dxa"/>
            <w:right w:w="108" w:type="dxa"/>
          </w:tblCellMar>
        </w:tblPrEx>
        <w:trPr>
          <w:trHeight w:val="360" w:hRule="atLeast"/>
          <w:jc w:val="center"/>
        </w:trPr>
        <w:tc>
          <w:tcPr>
            <w:tcW w:w="1912" w:type="dxa"/>
            <w:vMerge w:val="continue"/>
            <w:tcBorders>
              <w:top w:val="single" w:color="000000" w:sz="4" w:space="0"/>
              <w:left w:val="single" w:color="000000" w:sz="4" w:space="0"/>
              <w:bottom w:val="single" w:color="000000" w:sz="4" w:space="0"/>
              <w:right w:val="single" w:color="000000" w:sz="4" w:space="0"/>
            </w:tcBorders>
            <w:vAlign w:val="center"/>
          </w:tcPr>
          <w:p w14:paraId="58486C61">
            <w:pPr>
              <w:pageBreakBefore w:val="0"/>
              <w:kinsoku/>
              <w:wordWrap/>
              <w:overflowPunct/>
              <w:topLinePunct w:val="0"/>
              <w:bidi w:val="0"/>
              <w:spacing w:line="360" w:lineRule="exact"/>
              <w:jc w:val="center"/>
              <w:rPr>
                <w:rFonts w:ascii="宋体" w:hAnsi="宋体" w:cs="宋体"/>
                <w:sz w:val="18"/>
                <w:szCs w:val="18"/>
              </w:rPr>
            </w:pPr>
          </w:p>
        </w:tc>
        <w:tc>
          <w:tcPr>
            <w:tcW w:w="1850" w:type="dxa"/>
            <w:tcBorders>
              <w:top w:val="single" w:color="000000" w:sz="4" w:space="0"/>
              <w:left w:val="single" w:color="000000" w:sz="4" w:space="0"/>
              <w:bottom w:val="single" w:color="000000" w:sz="4" w:space="0"/>
              <w:right w:val="single" w:color="000000" w:sz="4" w:space="0"/>
            </w:tcBorders>
            <w:vAlign w:val="center"/>
          </w:tcPr>
          <w:p w14:paraId="6D72AC90">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初级</w:t>
            </w:r>
          </w:p>
        </w:tc>
        <w:tc>
          <w:tcPr>
            <w:tcW w:w="1966" w:type="dxa"/>
            <w:tcBorders>
              <w:top w:val="single" w:color="000000" w:sz="4" w:space="0"/>
              <w:left w:val="single" w:color="000000" w:sz="4" w:space="0"/>
              <w:bottom w:val="single" w:color="000000" w:sz="4" w:space="0"/>
              <w:right w:val="single" w:color="000000" w:sz="4" w:space="0"/>
            </w:tcBorders>
            <w:vAlign w:val="center"/>
          </w:tcPr>
          <w:p w14:paraId="6352FCA8">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Cs w:val="21"/>
              </w:rPr>
              <w:t>6</w:t>
            </w:r>
          </w:p>
        </w:tc>
        <w:tc>
          <w:tcPr>
            <w:tcW w:w="1602" w:type="dxa"/>
            <w:tcBorders>
              <w:top w:val="single" w:color="000000" w:sz="4" w:space="0"/>
              <w:left w:val="single" w:color="000000" w:sz="4" w:space="0"/>
              <w:bottom w:val="single" w:color="000000" w:sz="4" w:space="0"/>
              <w:right w:val="single" w:color="000000" w:sz="4" w:space="0"/>
            </w:tcBorders>
            <w:vAlign w:val="center"/>
          </w:tcPr>
          <w:p w14:paraId="01B3AC0D">
            <w:pPr>
              <w:pageBreakBefore w:val="0"/>
              <w:kinsoku/>
              <w:wordWrap/>
              <w:overflowPunct/>
              <w:topLinePunct w:val="0"/>
              <w:bidi w:val="0"/>
              <w:spacing w:line="36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28.57%</w:t>
            </w:r>
          </w:p>
        </w:tc>
        <w:tc>
          <w:tcPr>
            <w:tcW w:w="1547" w:type="dxa"/>
            <w:tcBorders>
              <w:top w:val="single" w:color="000000" w:sz="4" w:space="0"/>
              <w:left w:val="single" w:color="000000" w:sz="4" w:space="0"/>
              <w:bottom w:val="single" w:color="000000" w:sz="4" w:space="0"/>
              <w:right w:val="single" w:color="000000" w:sz="4" w:space="0"/>
            </w:tcBorders>
          </w:tcPr>
          <w:p w14:paraId="64DC1B3A">
            <w:pPr>
              <w:pageBreakBefore w:val="0"/>
              <w:kinsoku/>
              <w:wordWrap/>
              <w:overflowPunct/>
              <w:topLinePunct w:val="0"/>
              <w:bidi w:val="0"/>
              <w:spacing w:line="360" w:lineRule="exact"/>
              <w:jc w:val="center"/>
              <w:rPr>
                <w:rFonts w:ascii="宋体" w:hAnsi="宋体" w:cs="宋体"/>
                <w:sz w:val="18"/>
                <w:szCs w:val="18"/>
              </w:rPr>
            </w:pPr>
          </w:p>
        </w:tc>
      </w:tr>
      <w:tr w14:paraId="6AEA4A96">
        <w:tblPrEx>
          <w:tblCellMar>
            <w:top w:w="0" w:type="dxa"/>
            <w:left w:w="108" w:type="dxa"/>
            <w:bottom w:w="0" w:type="dxa"/>
            <w:right w:w="108" w:type="dxa"/>
          </w:tblCellMar>
        </w:tblPrEx>
        <w:trPr>
          <w:trHeight w:val="360" w:hRule="atLeast"/>
          <w:jc w:val="center"/>
        </w:trPr>
        <w:tc>
          <w:tcPr>
            <w:tcW w:w="1912" w:type="dxa"/>
            <w:vMerge w:val="restart"/>
            <w:tcBorders>
              <w:top w:val="single" w:color="000000" w:sz="4" w:space="0"/>
              <w:left w:val="single" w:color="000000" w:sz="4" w:space="0"/>
              <w:bottom w:val="single" w:color="000000" w:sz="4" w:space="0"/>
              <w:right w:val="single" w:color="000000" w:sz="4" w:space="0"/>
            </w:tcBorders>
            <w:vAlign w:val="center"/>
          </w:tcPr>
          <w:p w14:paraId="7F63AD16">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学位结构</w:t>
            </w:r>
          </w:p>
        </w:tc>
        <w:tc>
          <w:tcPr>
            <w:tcW w:w="1850" w:type="dxa"/>
            <w:tcBorders>
              <w:top w:val="single" w:color="000000" w:sz="4" w:space="0"/>
              <w:left w:val="single" w:color="000000" w:sz="4" w:space="0"/>
              <w:bottom w:val="single" w:color="000000" w:sz="4" w:space="0"/>
              <w:right w:val="single" w:color="000000" w:sz="4" w:space="0"/>
            </w:tcBorders>
            <w:vAlign w:val="center"/>
          </w:tcPr>
          <w:p w14:paraId="2DF4141D">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博士</w:t>
            </w:r>
          </w:p>
        </w:tc>
        <w:tc>
          <w:tcPr>
            <w:tcW w:w="1966" w:type="dxa"/>
            <w:tcBorders>
              <w:top w:val="single" w:color="000000" w:sz="4" w:space="0"/>
              <w:left w:val="single" w:color="000000" w:sz="4" w:space="0"/>
              <w:bottom w:val="single" w:color="000000" w:sz="4" w:space="0"/>
              <w:right w:val="single" w:color="000000" w:sz="4" w:space="0"/>
            </w:tcBorders>
            <w:vAlign w:val="center"/>
          </w:tcPr>
          <w:p w14:paraId="07B45E67">
            <w:pPr>
              <w:pageBreakBefore w:val="0"/>
              <w:kinsoku/>
              <w:wordWrap/>
              <w:overflowPunct/>
              <w:topLinePunct w:val="0"/>
              <w:bidi w:val="0"/>
              <w:adjustRightInd w:val="0"/>
              <w:snapToGrid w:val="0"/>
              <w:spacing w:line="360" w:lineRule="exact"/>
              <w:jc w:val="center"/>
              <w:rPr>
                <w:rFonts w:ascii="宋体" w:hAnsi="宋体" w:cs="宋体"/>
                <w:sz w:val="18"/>
                <w:szCs w:val="18"/>
              </w:rPr>
            </w:pPr>
            <w:r>
              <w:rPr>
                <w:rFonts w:hint="eastAsia" w:ascii="宋体" w:hAnsi="宋体" w:cs="宋体"/>
                <w:sz w:val="18"/>
                <w:szCs w:val="18"/>
                <w:lang w:val="en-US" w:eastAsia="zh-CN"/>
              </w:rPr>
              <w:t>2</w:t>
            </w:r>
          </w:p>
        </w:tc>
        <w:tc>
          <w:tcPr>
            <w:tcW w:w="1602" w:type="dxa"/>
            <w:tcBorders>
              <w:top w:val="single" w:color="000000" w:sz="4" w:space="0"/>
              <w:left w:val="single" w:color="000000" w:sz="4" w:space="0"/>
              <w:bottom w:val="single" w:color="000000" w:sz="4" w:space="0"/>
              <w:right w:val="single" w:color="000000" w:sz="4" w:space="0"/>
            </w:tcBorders>
            <w:vAlign w:val="center"/>
          </w:tcPr>
          <w:p w14:paraId="2D963BEF">
            <w:pPr>
              <w:pageBreakBefore w:val="0"/>
              <w:kinsoku/>
              <w:wordWrap/>
              <w:overflowPunct/>
              <w:topLinePunct w:val="0"/>
              <w:bidi w:val="0"/>
              <w:spacing w:line="36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9.52%</w:t>
            </w:r>
          </w:p>
        </w:tc>
        <w:tc>
          <w:tcPr>
            <w:tcW w:w="1547" w:type="dxa"/>
            <w:tcBorders>
              <w:top w:val="single" w:color="000000" w:sz="4" w:space="0"/>
              <w:left w:val="single" w:color="000000" w:sz="4" w:space="0"/>
              <w:bottom w:val="single" w:color="000000" w:sz="4" w:space="0"/>
              <w:right w:val="single" w:color="000000" w:sz="4" w:space="0"/>
            </w:tcBorders>
          </w:tcPr>
          <w:p w14:paraId="7786013C">
            <w:pPr>
              <w:pageBreakBefore w:val="0"/>
              <w:kinsoku/>
              <w:wordWrap/>
              <w:overflowPunct/>
              <w:topLinePunct w:val="0"/>
              <w:bidi w:val="0"/>
              <w:spacing w:line="360" w:lineRule="exact"/>
              <w:jc w:val="center"/>
              <w:rPr>
                <w:rFonts w:ascii="宋体" w:hAnsi="宋体" w:cs="宋体"/>
                <w:sz w:val="18"/>
                <w:szCs w:val="18"/>
              </w:rPr>
            </w:pPr>
          </w:p>
        </w:tc>
      </w:tr>
      <w:tr w14:paraId="098660CB">
        <w:tblPrEx>
          <w:tblCellMar>
            <w:top w:w="0" w:type="dxa"/>
            <w:left w:w="108" w:type="dxa"/>
            <w:bottom w:w="0" w:type="dxa"/>
            <w:right w:w="108" w:type="dxa"/>
          </w:tblCellMar>
        </w:tblPrEx>
        <w:trPr>
          <w:trHeight w:val="360" w:hRule="atLeast"/>
          <w:jc w:val="center"/>
        </w:trPr>
        <w:tc>
          <w:tcPr>
            <w:tcW w:w="1912" w:type="dxa"/>
            <w:vMerge w:val="continue"/>
            <w:tcBorders>
              <w:top w:val="single" w:color="000000" w:sz="4" w:space="0"/>
              <w:left w:val="single" w:color="000000" w:sz="4" w:space="0"/>
              <w:bottom w:val="single" w:color="000000" w:sz="4" w:space="0"/>
              <w:right w:val="single" w:color="000000" w:sz="4" w:space="0"/>
            </w:tcBorders>
            <w:vAlign w:val="center"/>
          </w:tcPr>
          <w:p w14:paraId="393C5CFF">
            <w:pPr>
              <w:pageBreakBefore w:val="0"/>
              <w:kinsoku/>
              <w:wordWrap/>
              <w:overflowPunct/>
              <w:topLinePunct w:val="0"/>
              <w:bidi w:val="0"/>
              <w:spacing w:line="360" w:lineRule="exact"/>
              <w:jc w:val="center"/>
              <w:rPr>
                <w:rFonts w:ascii="宋体" w:hAnsi="宋体" w:cs="宋体"/>
                <w:sz w:val="18"/>
                <w:szCs w:val="18"/>
              </w:rPr>
            </w:pPr>
          </w:p>
        </w:tc>
        <w:tc>
          <w:tcPr>
            <w:tcW w:w="1850" w:type="dxa"/>
            <w:tcBorders>
              <w:top w:val="single" w:color="000000" w:sz="4" w:space="0"/>
              <w:left w:val="single" w:color="000000" w:sz="4" w:space="0"/>
              <w:bottom w:val="single" w:color="000000" w:sz="4" w:space="0"/>
              <w:right w:val="single" w:color="000000" w:sz="4" w:space="0"/>
            </w:tcBorders>
            <w:vAlign w:val="center"/>
          </w:tcPr>
          <w:p w14:paraId="5BC869E4">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硕士</w:t>
            </w:r>
          </w:p>
        </w:tc>
        <w:tc>
          <w:tcPr>
            <w:tcW w:w="1966" w:type="dxa"/>
            <w:tcBorders>
              <w:top w:val="single" w:color="000000" w:sz="4" w:space="0"/>
              <w:left w:val="single" w:color="000000" w:sz="4" w:space="0"/>
              <w:bottom w:val="single" w:color="000000" w:sz="4" w:space="0"/>
              <w:right w:val="single" w:color="000000" w:sz="4" w:space="0"/>
            </w:tcBorders>
            <w:vAlign w:val="center"/>
          </w:tcPr>
          <w:p w14:paraId="32934611">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lang w:val="en-US" w:eastAsia="zh-CN"/>
              </w:rPr>
              <w:t>14</w:t>
            </w:r>
          </w:p>
        </w:tc>
        <w:tc>
          <w:tcPr>
            <w:tcW w:w="1602" w:type="dxa"/>
            <w:tcBorders>
              <w:top w:val="single" w:color="000000" w:sz="4" w:space="0"/>
              <w:left w:val="single" w:color="000000" w:sz="4" w:space="0"/>
              <w:bottom w:val="single" w:color="000000" w:sz="4" w:space="0"/>
              <w:right w:val="single" w:color="000000" w:sz="4" w:space="0"/>
            </w:tcBorders>
            <w:vAlign w:val="center"/>
          </w:tcPr>
          <w:p w14:paraId="56F3C5C7">
            <w:pPr>
              <w:pageBreakBefore w:val="0"/>
              <w:kinsoku/>
              <w:wordWrap/>
              <w:overflowPunct/>
              <w:topLinePunct w:val="0"/>
              <w:bidi w:val="0"/>
              <w:spacing w:line="36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66.67%</w:t>
            </w:r>
          </w:p>
        </w:tc>
        <w:tc>
          <w:tcPr>
            <w:tcW w:w="1547" w:type="dxa"/>
            <w:tcBorders>
              <w:top w:val="single" w:color="000000" w:sz="4" w:space="0"/>
              <w:left w:val="single" w:color="000000" w:sz="4" w:space="0"/>
              <w:bottom w:val="single" w:color="000000" w:sz="4" w:space="0"/>
              <w:right w:val="single" w:color="000000" w:sz="4" w:space="0"/>
            </w:tcBorders>
          </w:tcPr>
          <w:p w14:paraId="60F747B2">
            <w:pPr>
              <w:pageBreakBefore w:val="0"/>
              <w:kinsoku/>
              <w:wordWrap/>
              <w:overflowPunct/>
              <w:topLinePunct w:val="0"/>
              <w:bidi w:val="0"/>
              <w:spacing w:line="360" w:lineRule="exact"/>
              <w:jc w:val="center"/>
              <w:rPr>
                <w:rFonts w:ascii="宋体" w:hAnsi="宋体" w:cs="宋体"/>
                <w:sz w:val="18"/>
                <w:szCs w:val="18"/>
              </w:rPr>
            </w:pPr>
          </w:p>
        </w:tc>
      </w:tr>
      <w:tr w14:paraId="3328E9CA">
        <w:tblPrEx>
          <w:tblCellMar>
            <w:top w:w="0" w:type="dxa"/>
            <w:left w:w="108" w:type="dxa"/>
            <w:bottom w:w="0" w:type="dxa"/>
            <w:right w:w="108" w:type="dxa"/>
          </w:tblCellMar>
        </w:tblPrEx>
        <w:trPr>
          <w:trHeight w:val="360" w:hRule="atLeast"/>
          <w:jc w:val="center"/>
        </w:trPr>
        <w:tc>
          <w:tcPr>
            <w:tcW w:w="1912" w:type="dxa"/>
            <w:vMerge w:val="continue"/>
            <w:tcBorders>
              <w:top w:val="single" w:color="000000" w:sz="4" w:space="0"/>
              <w:left w:val="single" w:color="000000" w:sz="4" w:space="0"/>
              <w:bottom w:val="single" w:color="000000" w:sz="4" w:space="0"/>
              <w:right w:val="single" w:color="000000" w:sz="4" w:space="0"/>
            </w:tcBorders>
            <w:vAlign w:val="center"/>
          </w:tcPr>
          <w:p w14:paraId="033BF928">
            <w:pPr>
              <w:pageBreakBefore w:val="0"/>
              <w:kinsoku/>
              <w:wordWrap/>
              <w:overflowPunct/>
              <w:topLinePunct w:val="0"/>
              <w:bidi w:val="0"/>
              <w:spacing w:line="360" w:lineRule="exact"/>
              <w:jc w:val="center"/>
              <w:rPr>
                <w:rFonts w:ascii="宋体" w:hAnsi="宋体" w:cs="宋体"/>
                <w:sz w:val="18"/>
                <w:szCs w:val="18"/>
              </w:rPr>
            </w:pPr>
          </w:p>
        </w:tc>
        <w:tc>
          <w:tcPr>
            <w:tcW w:w="1850" w:type="dxa"/>
            <w:tcBorders>
              <w:top w:val="single" w:color="000000" w:sz="4" w:space="0"/>
              <w:left w:val="single" w:color="000000" w:sz="4" w:space="0"/>
              <w:bottom w:val="single" w:color="000000" w:sz="4" w:space="0"/>
              <w:right w:val="single" w:color="000000" w:sz="4" w:space="0"/>
            </w:tcBorders>
            <w:vAlign w:val="center"/>
          </w:tcPr>
          <w:p w14:paraId="2ED229DB">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本科</w:t>
            </w:r>
          </w:p>
        </w:tc>
        <w:tc>
          <w:tcPr>
            <w:tcW w:w="1966" w:type="dxa"/>
            <w:tcBorders>
              <w:top w:val="single" w:color="000000" w:sz="4" w:space="0"/>
              <w:left w:val="single" w:color="000000" w:sz="4" w:space="0"/>
              <w:bottom w:val="single" w:color="000000" w:sz="4" w:space="0"/>
              <w:right w:val="single" w:color="000000" w:sz="4" w:space="0"/>
            </w:tcBorders>
            <w:vAlign w:val="center"/>
          </w:tcPr>
          <w:p w14:paraId="4F9C847C">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lang w:val="en-US" w:eastAsia="zh-CN"/>
              </w:rPr>
              <w:t>5</w:t>
            </w:r>
          </w:p>
        </w:tc>
        <w:tc>
          <w:tcPr>
            <w:tcW w:w="1602" w:type="dxa"/>
            <w:tcBorders>
              <w:top w:val="single" w:color="000000" w:sz="4" w:space="0"/>
              <w:left w:val="single" w:color="000000" w:sz="4" w:space="0"/>
              <w:bottom w:val="single" w:color="000000" w:sz="4" w:space="0"/>
              <w:right w:val="single" w:color="000000" w:sz="4" w:space="0"/>
            </w:tcBorders>
            <w:vAlign w:val="center"/>
          </w:tcPr>
          <w:p w14:paraId="4293764B">
            <w:pPr>
              <w:pageBreakBefore w:val="0"/>
              <w:kinsoku/>
              <w:wordWrap/>
              <w:overflowPunct/>
              <w:topLinePunct w:val="0"/>
              <w:bidi w:val="0"/>
              <w:spacing w:line="36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23.81%</w:t>
            </w:r>
          </w:p>
        </w:tc>
        <w:tc>
          <w:tcPr>
            <w:tcW w:w="1547" w:type="dxa"/>
            <w:tcBorders>
              <w:top w:val="single" w:color="000000" w:sz="4" w:space="0"/>
              <w:left w:val="single" w:color="000000" w:sz="4" w:space="0"/>
              <w:bottom w:val="single" w:color="000000" w:sz="4" w:space="0"/>
              <w:right w:val="single" w:color="000000" w:sz="4" w:space="0"/>
            </w:tcBorders>
          </w:tcPr>
          <w:p w14:paraId="2E2DEEA5">
            <w:pPr>
              <w:pageBreakBefore w:val="0"/>
              <w:kinsoku/>
              <w:wordWrap/>
              <w:overflowPunct/>
              <w:topLinePunct w:val="0"/>
              <w:bidi w:val="0"/>
              <w:spacing w:line="360" w:lineRule="exact"/>
              <w:jc w:val="center"/>
              <w:rPr>
                <w:rFonts w:ascii="宋体" w:hAnsi="宋体" w:cs="宋体"/>
                <w:sz w:val="18"/>
                <w:szCs w:val="18"/>
              </w:rPr>
            </w:pPr>
          </w:p>
        </w:tc>
      </w:tr>
      <w:tr w14:paraId="2C12FAD3">
        <w:tblPrEx>
          <w:tblCellMar>
            <w:top w:w="0" w:type="dxa"/>
            <w:left w:w="108" w:type="dxa"/>
            <w:bottom w:w="0" w:type="dxa"/>
            <w:right w:w="108" w:type="dxa"/>
          </w:tblCellMar>
        </w:tblPrEx>
        <w:trPr>
          <w:trHeight w:val="360" w:hRule="atLeast"/>
          <w:jc w:val="center"/>
        </w:trPr>
        <w:tc>
          <w:tcPr>
            <w:tcW w:w="1912" w:type="dxa"/>
            <w:vMerge w:val="restart"/>
            <w:tcBorders>
              <w:top w:val="single" w:color="000000" w:sz="4" w:space="0"/>
              <w:left w:val="single" w:color="000000" w:sz="4" w:space="0"/>
              <w:bottom w:val="single" w:color="000000" w:sz="4" w:space="0"/>
              <w:right w:val="single" w:color="000000" w:sz="4" w:space="0"/>
            </w:tcBorders>
            <w:vAlign w:val="center"/>
          </w:tcPr>
          <w:p w14:paraId="439DA68D">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年龄结构</w:t>
            </w:r>
          </w:p>
        </w:tc>
        <w:tc>
          <w:tcPr>
            <w:tcW w:w="1850" w:type="dxa"/>
            <w:tcBorders>
              <w:top w:val="single" w:color="000000" w:sz="4" w:space="0"/>
              <w:left w:val="single" w:color="000000" w:sz="4" w:space="0"/>
              <w:bottom w:val="single" w:color="000000" w:sz="4" w:space="0"/>
              <w:right w:val="single" w:color="000000" w:sz="4" w:space="0"/>
            </w:tcBorders>
            <w:vAlign w:val="center"/>
          </w:tcPr>
          <w:p w14:paraId="120B4398">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35岁以下</w:t>
            </w:r>
          </w:p>
        </w:tc>
        <w:tc>
          <w:tcPr>
            <w:tcW w:w="1966" w:type="dxa"/>
            <w:tcBorders>
              <w:top w:val="single" w:color="000000" w:sz="4" w:space="0"/>
              <w:left w:val="single" w:color="000000" w:sz="4" w:space="0"/>
              <w:bottom w:val="single" w:color="000000" w:sz="4" w:space="0"/>
              <w:right w:val="single" w:color="000000" w:sz="4" w:space="0"/>
            </w:tcBorders>
            <w:vAlign w:val="center"/>
          </w:tcPr>
          <w:p w14:paraId="552CE5ED">
            <w:pPr>
              <w:pageBreakBefore w:val="0"/>
              <w:kinsoku/>
              <w:wordWrap/>
              <w:overflowPunct/>
              <w:topLinePunct w:val="0"/>
              <w:bidi w:val="0"/>
              <w:adjustRightInd w:val="0"/>
              <w:snapToGrid w:val="0"/>
              <w:spacing w:line="360" w:lineRule="exact"/>
              <w:jc w:val="center"/>
              <w:rPr>
                <w:rFonts w:ascii="宋体" w:hAnsi="宋体" w:cs="宋体"/>
                <w:sz w:val="18"/>
                <w:szCs w:val="18"/>
              </w:rPr>
            </w:pPr>
            <w:r>
              <w:rPr>
                <w:rFonts w:hint="eastAsia" w:ascii="宋体" w:hAnsi="宋体" w:cs="宋体"/>
                <w:szCs w:val="21"/>
              </w:rPr>
              <w:t>9</w:t>
            </w:r>
          </w:p>
        </w:tc>
        <w:tc>
          <w:tcPr>
            <w:tcW w:w="1602" w:type="dxa"/>
            <w:tcBorders>
              <w:top w:val="single" w:color="000000" w:sz="4" w:space="0"/>
              <w:left w:val="single" w:color="000000" w:sz="4" w:space="0"/>
              <w:bottom w:val="single" w:color="000000" w:sz="4" w:space="0"/>
              <w:right w:val="single" w:color="000000" w:sz="4" w:space="0"/>
            </w:tcBorders>
            <w:vAlign w:val="center"/>
          </w:tcPr>
          <w:p w14:paraId="367D886B">
            <w:pPr>
              <w:pageBreakBefore w:val="0"/>
              <w:kinsoku/>
              <w:wordWrap/>
              <w:overflowPunct/>
              <w:topLinePunct w:val="0"/>
              <w:bidi w:val="0"/>
              <w:spacing w:line="36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42.86%</w:t>
            </w:r>
          </w:p>
        </w:tc>
        <w:tc>
          <w:tcPr>
            <w:tcW w:w="1547" w:type="dxa"/>
            <w:tcBorders>
              <w:top w:val="single" w:color="000000" w:sz="4" w:space="0"/>
              <w:left w:val="single" w:color="000000" w:sz="4" w:space="0"/>
              <w:bottom w:val="single" w:color="000000" w:sz="4" w:space="0"/>
              <w:right w:val="single" w:color="000000" w:sz="4" w:space="0"/>
            </w:tcBorders>
          </w:tcPr>
          <w:p w14:paraId="08E74A1D">
            <w:pPr>
              <w:pageBreakBefore w:val="0"/>
              <w:kinsoku/>
              <w:wordWrap/>
              <w:overflowPunct/>
              <w:topLinePunct w:val="0"/>
              <w:bidi w:val="0"/>
              <w:spacing w:line="360" w:lineRule="exact"/>
              <w:jc w:val="center"/>
              <w:rPr>
                <w:rFonts w:ascii="宋体" w:hAnsi="宋体" w:cs="宋体"/>
                <w:sz w:val="18"/>
                <w:szCs w:val="18"/>
              </w:rPr>
            </w:pPr>
          </w:p>
        </w:tc>
      </w:tr>
      <w:tr w14:paraId="1D7A1C74">
        <w:tblPrEx>
          <w:tblCellMar>
            <w:top w:w="0" w:type="dxa"/>
            <w:left w:w="108" w:type="dxa"/>
            <w:bottom w:w="0" w:type="dxa"/>
            <w:right w:w="108" w:type="dxa"/>
          </w:tblCellMar>
        </w:tblPrEx>
        <w:trPr>
          <w:trHeight w:val="360" w:hRule="atLeast"/>
          <w:jc w:val="center"/>
        </w:trPr>
        <w:tc>
          <w:tcPr>
            <w:tcW w:w="1912" w:type="dxa"/>
            <w:vMerge w:val="continue"/>
            <w:tcBorders>
              <w:top w:val="single" w:color="000000" w:sz="4" w:space="0"/>
              <w:left w:val="single" w:color="000000" w:sz="4" w:space="0"/>
              <w:bottom w:val="single" w:color="000000" w:sz="4" w:space="0"/>
              <w:right w:val="single" w:color="000000" w:sz="4" w:space="0"/>
            </w:tcBorders>
            <w:vAlign w:val="center"/>
          </w:tcPr>
          <w:p w14:paraId="6F2D44A5">
            <w:pPr>
              <w:pageBreakBefore w:val="0"/>
              <w:kinsoku/>
              <w:wordWrap/>
              <w:overflowPunct/>
              <w:topLinePunct w:val="0"/>
              <w:bidi w:val="0"/>
              <w:spacing w:line="360" w:lineRule="exact"/>
              <w:jc w:val="center"/>
              <w:rPr>
                <w:rFonts w:ascii="宋体" w:hAnsi="宋体" w:cs="宋体"/>
                <w:sz w:val="18"/>
                <w:szCs w:val="18"/>
              </w:rPr>
            </w:pPr>
          </w:p>
        </w:tc>
        <w:tc>
          <w:tcPr>
            <w:tcW w:w="1850" w:type="dxa"/>
            <w:tcBorders>
              <w:top w:val="single" w:color="000000" w:sz="4" w:space="0"/>
              <w:left w:val="single" w:color="000000" w:sz="4" w:space="0"/>
              <w:bottom w:val="single" w:color="000000" w:sz="4" w:space="0"/>
              <w:right w:val="single" w:color="000000" w:sz="4" w:space="0"/>
            </w:tcBorders>
            <w:vAlign w:val="center"/>
          </w:tcPr>
          <w:p w14:paraId="36AF5F89">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36-45岁</w:t>
            </w:r>
          </w:p>
        </w:tc>
        <w:tc>
          <w:tcPr>
            <w:tcW w:w="1966" w:type="dxa"/>
            <w:tcBorders>
              <w:top w:val="single" w:color="000000" w:sz="4" w:space="0"/>
              <w:left w:val="single" w:color="000000" w:sz="4" w:space="0"/>
              <w:bottom w:val="single" w:color="000000" w:sz="4" w:space="0"/>
              <w:right w:val="single" w:color="000000" w:sz="4" w:space="0"/>
            </w:tcBorders>
            <w:vAlign w:val="center"/>
          </w:tcPr>
          <w:p w14:paraId="00F0CC56">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lang w:val="en-US" w:eastAsia="zh-CN"/>
              </w:rPr>
              <w:t>8</w:t>
            </w:r>
          </w:p>
        </w:tc>
        <w:tc>
          <w:tcPr>
            <w:tcW w:w="1602" w:type="dxa"/>
            <w:tcBorders>
              <w:top w:val="single" w:color="000000" w:sz="4" w:space="0"/>
              <w:left w:val="single" w:color="000000" w:sz="4" w:space="0"/>
              <w:bottom w:val="single" w:color="000000" w:sz="4" w:space="0"/>
              <w:right w:val="single" w:color="000000" w:sz="4" w:space="0"/>
            </w:tcBorders>
            <w:vAlign w:val="center"/>
          </w:tcPr>
          <w:p w14:paraId="30DBB03F">
            <w:pPr>
              <w:pageBreakBefore w:val="0"/>
              <w:kinsoku/>
              <w:wordWrap/>
              <w:overflowPunct/>
              <w:topLinePunct w:val="0"/>
              <w:bidi w:val="0"/>
              <w:spacing w:line="36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38.10%</w:t>
            </w:r>
          </w:p>
        </w:tc>
        <w:tc>
          <w:tcPr>
            <w:tcW w:w="1547" w:type="dxa"/>
            <w:tcBorders>
              <w:top w:val="single" w:color="000000" w:sz="4" w:space="0"/>
              <w:left w:val="single" w:color="000000" w:sz="4" w:space="0"/>
              <w:bottom w:val="single" w:color="000000" w:sz="4" w:space="0"/>
              <w:right w:val="single" w:color="000000" w:sz="4" w:space="0"/>
            </w:tcBorders>
          </w:tcPr>
          <w:p w14:paraId="770532C8">
            <w:pPr>
              <w:pageBreakBefore w:val="0"/>
              <w:kinsoku/>
              <w:wordWrap/>
              <w:overflowPunct/>
              <w:topLinePunct w:val="0"/>
              <w:bidi w:val="0"/>
              <w:spacing w:line="360" w:lineRule="exact"/>
              <w:jc w:val="center"/>
              <w:rPr>
                <w:rFonts w:ascii="宋体" w:hAnsi="宋体" w:cs="宋体"/>
                <w:sz w:val="18"/>
                <w:szCs w:val="18"/>
              </w:rPr>
            </w:pPr>
          </w:p>
        </w:tc>
      </w:tr>
      <w:tr w14:paraId="44BCC462">
        <w:tblPrEx>
          <w:tblCellMar>
            <w:top w:w="0" w:type="dxa"/>
            <w:left w:w="108" w:type="dxa"/>
            <w:bottom w:w="0" w:type="dxa"/>
            <w:right w:w="108" w:type="dxa"/>
          </w:tblCellMar>
        </w:tblPrEx>
        <w:trPr>
          <w:trHeight w:val="360" w:hRule="atLeast"/>
          <w:jc w:val="center"/>
        </w:trPr>
        <w:tc>
          <w:tcPr>
            <w:tcW w:w="1912" w:type="dxa"/>
            <w:vMerge w:val="continue"/>
            <w:tcBorders>
              <w:top w:val="single" w:color="000000" w:sz="4" w:space="0"/>
              <w:left w:val="single" w:color="000000" w:sz="4" w:space="0"/>
              <w:bottom w:val="single" w:color="000000" w:sz="4" w:space="0"/>
              <w:right w:val="single" w:color="000000" w:sz="4" w:space="0"/>
            </w:tcBorders>
            <w:vAlign w:val="center"/>
          </w:tcPr>
          <w:p w14:paraId="70A25EB0">
            <w:pPr>
              <w:pageBreakBefore w:val="0"/>
              <w:kinsoku/>
              <w:wordWrap/>
              <w:overflowPunct/>
              <w:topLinePunct w:val="0"/>
              <w:bidi w:val="0"/>
              <w:spacing w:line="360" w:lineRule="exact"/>
              <w:jc w:val="center"/>
              <w:rPr>
                <w:rFonts w:ascii="宋体" w:hAnsi="宋体" w:cs="宋体"/>
                <w:sz w:val="18"/>
                <w:szCs w:val="18"/>
              </w:rPr>
            </w:pPr>
          </w:p>
        </w:tc>
        <w:tc>
          <w:tcPr>
            <w:tcW w:w="1850" w:type="dxa"/>
            <w:tcBorders>
              <w:top w:val="single" w:color="000000" w:sz="4" w:space="0"/>
              <w:left w:val="single" w:color="000000" w:sz="4" w:space="0"/>
              <w:bottom w:val="single" w:color="000000" w:sz="4" w:space="0"/>
              <w:right w:val="single" w:color="000000" w:sz="4" w:space="0"/>
            </w:tcBorders>
            <w:vAlign w:val="center"/>
          </w:tcPr>
          <w:p w14:paraId="201769E5">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46-60岁</w:t>
            </w:r>
          </w:p>
        </w:tc>
        <w:tc>
          <w:tcPr>
            <w:tcW w:w="1966" w:type="dxa"/>
            <w:tcBorders>
              <w:top w:val="single" w:color="000000" w:sz="4" w:space="0"/>
              <w:left w:val="single" w:color="000000" w:sz="4" w:space="0"/>
              <w:bottom w:val="single" w:color="000000" w:sz="4" w:space="0"/>
              <w:right w:val="single" w:color="000000" w:sz="4" w:space="0"/>
            </w:tcBorders>
            <w:vAlign w:val="center"/>
          </w:tcPr>
          <w:p w14:paraId="3D4635A8">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lang w:val="en-US" w:eastAsia="zh-CN"/>
              </w:rPr>
              <w:t>4</w:t>
            </w:r>
          </w:p>
        </w:tc>
        <w:tc>
          <w:tcPr>
            <w:tcW w:w="1602" w:type="dxa"/>
            <w:tcBorders>
              <w:top w:val="single" w:color="000000" w:sz="4" w:space="0"/>
              <w:left w:val="single" w:color="000000" w:sz="4" w:space="0"/>
              <w:bottom w:val="single" w:color="000000" w:sz="4" w:space="0"/>
              <w:right w:val="single" w:color="000000" w:sz="4" w:space="0"/>
            </w:tcBorders>
            <w:vAlign w:val="center"/>
          </w:tcPr>
          <w:p w14:paraId="4985421A">
            <w:pPr>
              <w:pageBreakBefore w:val="0"/>
              <w:kinsoku/>
              <w:wordWrap/>
              <w:overflowPunct/>
              <w:topLinePunct w:val="0"/>
              <w:bidi w:val="0"/>
              <w:spacing w:line="36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19.05%</w:t>
            </w:r>
          </w:p>
        </w:tc>
        <w:tc>
          <w:tcPr>
            <w:tcW w:w="1547" w:type="dxa"/>
            <w:tcBorders>
              <w:top w:val="single" w:color="000000" w:sz="4" w:space="0"/>
              <w:left w:val="single" w:color="000000" w:sz="4" w:space="0"/>
              <w:bottom w:val="single" w:color="000000" w:sz="4" w:space="0"/>
              <w:right w:val="single" w:color="000000" w:sz="4" w:space="0"/>
            </w:tcBorders>
          </w:tcPr>
          <w:p w14:paraId="1845B1A5">
            <w:pPr>
              <w:pageBreakBefore w:val="0"/>
              <w:kinsoku/>
              <w:wordWrap/>
              <w:overflowPunct/>
              <w:topLinePunct w:val="0"/>
              <w:bidi w:val="0"/>
              <w:spacing w:line="360" w:lineRule="exact"/>
              <w:jc w:val="center"/>
              <w:rPr>
                <w:rFonts w:ascii="宋体" w:hAnsi="宋体" w:cs="宋体"/>
                <w:sz w:val="18"/>
                <w:szCs w:val="18"/>
              </w:rPr>
            </w:pPr>
          </w:p>
        </w:tc>
      </w:tr>
      <w:tr w14:paraId="15D5E0A0">
        <w:tblPrEx>
          <w:tblCellMar>
            <w:top w:w="0" w:type="dxa"/>
            <w:left w:w="108" w:type="dxa"/>
            <w:bottom w:w="0" w:type="dxa"/>
            <w:right w:w="108" w:type="dxa"/>
          </w:tblCellMar>
        </w:tblPrEx>
        <w:trPr>
          <w:trHeight w:val="360" w:hRule="atLeast"/>
          <w:jc w:val="center"/>
        </w:trPr>
        <w:tc>
          <w:tcPr>
            <w:tcW w:w="3762" w:type="dxa"/>
            <w:gridSpan w:val="2"/>
            <w:tcBorders>
              <w:top w:val="single" w:color="000000" w:sz="4" w:space="0"/>
              <w:left w:val="single" w:color="000000" w:sz="4" w:space="0"/>
              <w:bottom w:val="single" w:color="000000" w:sz="4" w:space="0"/>
              <w:right w:val="single" w:color="000000" w:sz="4" w:space="0"/>
            </w:tcBorders>
            <w:vAlign w:val="center"/>
          </w:tcPr>
          <w:p w14:paraId="18C6BB58">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双师型教师</w:t>
            </w:r>
          </w:p>
        </w:tc>
        <w:tc>
          <w:tcPr>
            <w:tcW w:w="1966" w:type="dxa"/>
            <w:tcBorders>
              <w:top w:val="single" w:color="000000" w:sz="4" w:space="0"/>
              <w:left w:val="single" w:color="000000" w:sz="4" w:space="0"/>
              <w:bottom w:val="single" w:color="000000" w:sz="4" w:space="0"/>
              <w:right w:val="single" w:color="000000" w:sz="4" w:space="0"/>
            </w:tcBorders>
            <w:vAlign w:val="center"/>
          </w:tcPr>
          <w:p w14:paraId="1B0DED59">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lang w:val="en-US" w:eastAsia="zh-CN"/>
              </w:rPr>
              <w:t>14</w:t>
            </w:r>
          </w:p>
        </w:tc>
        <w:tc>
          <w:tcPr>
            <w:tcW w:w="1602" w:type="dxa"/>
            <w:tcBorders>
              <w:top w:val="single" w:color="000000" w:sz="4" w:space="0"/>
              <w:left w:val="single" w:color="000000" w:sz="4" w:space="0"/>
              <w:bottom w:val="single" w:color="000000" w:sz="4" w:space="0"/>
              <w:right w:val="single" w:color="000000" w:sz="4" w:space="0"/>
            </w:tcBorders>
            <w:vAlign w:val="center"/>
          </w:tcPr>
          <w:p w14:paraId="005722AA">
            <w:pPr>
              <w:pageBreakBefore w:val="0"/>
              <w:kinsoku/>
              <w:wordWrap/>
              <w:overflowPunct/>
              <w:topLinePunct w:val="0"/>
              <w:bidi w:val="0"/>
              <w:spacing w:line="36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66.67%</w:t>
            </w:r>
          </w:p>
        </w:tc>
        <w:tc>
          <w:tcPr>
            <w:tcW w:w="1547" w:type="dxa"/>
            <w:tcBorders>
              <w:top w:val="single" w:color="000000" w:sz="4" w:space="0"/>
              <w:left w:val="single" w:color="000000" w:sz="4" w:space="0"/>
              <w:bottom w:val="single" w:color="000000" w:sz="4" w:space="0"/>
              <w:right w:val="single" w:color="000000" w:sz="4" w:space="0"/>
            </w:tcBorders>
          </w:tcPr>
          <w:p w14:paraId="29D97122">
            <w:pPr>
              <w:pageBreakBefore w:val="0"/>
              <w:kinsoku/>
              <w:wordWrap/>
              <w:overflowPunct/>
              <w:topLinePunct w:val="0"/>
              <w:bidi w:val="0"/>
              <w:spacing w:line="360" w:lineRule="exact"/>
              <w:jc w:val="center"/>
              <w:rPr>
                <w:rFonts w:ascii="宋体" w:hAnsi="宋体" w:cs="宋体"/>
                <w:sz w:val="18"/>
                <w:szCs w:val="18"/>
              </w:rPr>
            </w:pPr>
          </w:p>
        </w:tc>
      </w:tr>
      <w:tr w14:paraId="35D61663">
        <w:tblPrEx>
          <w:tblCellMar>
            <w:top w:w="0" w:type="dxa"/>
            <w:left w:w="108" w:type="dxa"/>
            <w:bottom w:w="0" w:type="dxa"/>
            <w:right w:w="108" w:type="dxa"/>
          </w:tblCellMar>
        </w:tblPrEx>
        <w:trPr>
          <w:trHeight w:val="360" w:hRule="atLeast"/>
          <w:jc w:val="center"/>
        </w:trPr>
        <w:tc>
          <w:tcPr>
            <w:tcW w:w="3762" w:type="dxa"/>
            <w:gridSpan w:val="2"/>
            <w:tcBorders>
              <w:top w:val="single" w:color="000000" w:sz="4" w:space="0"/>
              <w:left w:val="single" w:color="000000" w:sz="4" w:space="0"/>
              <w:bottom w:val="single" w:color="000000" w:sz="4" w:space="0"/>
              <w:right w:val="single" w:color="000000" w:sz="4" w:space="0"/>
            </w:tcBorders>
            <w:vAlign w:val="center"/>
          </w:tcPr>
          <w:p w14:paraId="49170FA0">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专任教师</w:t>
            </w:r>
          </w:p>
        </w:tc>
        <w:tc>
          <w:tcPr>
            <w:tcW w:w="1966" w:type="dxa"/>
            <w:tcBorders>
              <w:top w:val="single" w:color="000000" w:sz="4" w:space="0"/>
              <w:left w:val="single" w:color="000000" w:sz="4" w:space="0"/>
              <w:bottom w:val="single" w:color="000000" w:sz="4" w:space="0"/>
              <w:right w:val="single" w:color="000000" w:sz="4" w:space="0"/>
            </w:tcBorders>
            <w:vAlign w:val="center"/>
          </w:tcPr>
          <w:p w14:paraId="14BF3B21">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lang w:val="en-US" w:eastAsia="zh-CN"/>
              </w:rPr>
              <w:t>15</w:t>
            </w:r>
          </w:p>
        </w:tc>
        <w:tc>
          <w:tcPr>
            <w:tcW w:w="1602" w:type="dxa"/>
            <w:tcBorders>
              <w:top w:val="single" w:color="000000" w:sz="4" w:space="0"/>
              <w:left w:val="single" w:color="000000" w:sz="4" w:space="0"/>
              <w:bottom w:val="single" w:color="000000" w:sz="4" w:space="0"/>
              <w:right w:val="single" w:color="000000" w:sz="4" w:space="0"/>
            </w:tcBorders>
            <w:vAlign w:val="center"/>
          </w:tcPr>
          <w:p w14:paraId="074C17D7">
            <w:pPr>
              <w:pageBreakBefore w:val="0"/>
              <w:kinsoku/>
              <w:wordWrap/>
              <w:overflowPunct/>
              <w:topLinePunct w:val="0"/>
              <w:bidi w:val="0"/>
              <w:spacing w:line="36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71.43%</w:t>
            </w:r>
          </w:p>
        </w:tc>
        <w:tc>
          <w:tcPr>
            <w:tcW w:w="1547" w:type="dxa"/>
            <w:tcBorders>
              <w:top w:val="single" w:color="000000" w:sz="4" w:space="0"/>
              <w:left w:val="single" w:color="000000" w:sz="4" w:space="0"/>
              <w:bottom w:val="single" w:color="000000" w:sz="4" w:space="0"/>
              <w:right w:val="single" w:color="000000" w:sz="4" w:space="0"/>
            </w:tcBorders>
          </w:tcPr>
          <w:p w14:paraId="0D3B4516">
            <w:pPr>
              <w:pageBreakBefore w:val="0"/>
              <w:kinsoku/>
              <w:wordWrap/>
              <w:overflowPunct/>
              <w:topLinePunct w:val="0"/>
              <w:bidi w:val="0"/>
              <w:spacing w:line="360" w:lineRule="exact"/>
              <w:jc w:val="center"/>
              <w:rPr>
                <w:rFonts w:ascii="宋体" w:hAnsi="宋体" w:cs="宋体"/>
                <w:sz w:val="18"/>
                <w:szCs w:val="18"/>
              </w:rPr>
            </w:pPr>
          </w:p>
        </w:tc>
      </w:tr>
      <w:tr w14:paraId="69BFF9B4">
        <w:tblPrEx>
          <w:tblCellMar>
            <w:top w:w="0" w:type="dxa"/>
            <w:left w:w="108" w:type="dxa"/>
            <w:bottom w:w="0" w:type="dxa"/>
            <w:right w:w="108" w:type="dxa"/>
          </w:tblCellMar>
        </w:tblPrEx>
        <w:trPr>
          <w:trHeight w:val="360" w:hRule="atLeast"/>
          <w:jc w:val="center"/>
        </w:trPr>
        <w:tc>
          <w:tcPr>
            <w:tcW w:w="3762" w:type="dxa"/>
            <w:gridSpan w:val="2"/>
            <w:tcBorders>
              <w:top w:val="single" w:color="000000" w:sz="4" w:space="0"/>
              <w:left w:val="single" w:color="000000" w:sz="4" w:space="0"/>
              <w:bottom w:val="single" w:color="000000" w:sz="4" w:space="0"/>
              <w:right w:val="single" w:color="000000" w:sz="4" w:space="0"/>
            </w:tcBorders>
            <w:vAlign w:val="center"/>
          </w:tcPr>
          <w:p w14:paraId="7125B30C">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专业带头人</w:t>
            </w:r>
          </w:p>
        </w:tc>
        <w:tc>
          <w:tcPr>
            <w:tcW w:w="1966" w:type="dxa"/>
            <w:tcBorders>
              <w:top w:val="single" w:color="000000" w:sz="4" w:space="0"/>
              <w:left w:val="single" w:color="000000" w:sz="4" w:space="0"/>
              <w:bottom w:val="single" w:color="000000" w:sz="4" w:space="0"/>
              <w:right w:val="single" w:color="000000" w:sz="4" w:space="0"/>
            </w:tcBorders>
            <w:vAlign w:val="center"/>
          </w:tcPr>
          <w:p w14:paraId="4E52C074">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Cs w:val="21"/>
              </w:rPr>
              <w:t>2</w:t>
            </w:r>
          </w:p>
        </w:tc>
        <w:tc>
          <w:tcPr>
            <w:tcW w:w="1602" w:type="dxa"/>
            <w:tcBorders>
              <w:top w:val="single" w:color="000000" w:sz="4" w:space="0"/>
              <w:left w:val="single" w:color="000000" w:sz="4" w:space="0"/>
              <w:bottom w:val="single" w:color="000000" w:sz="4" w:space="0"/>
              <w:right w:val="single" w:color="000000" w:sz="4" w:space="0"/>
            </w:tcBorders>
            <w:vAlign w:val="center"/>
          </w:tcPr>
          <w:p w14:paraId="57AE0DF6">
            <w:pPr>
              <w:pageBreakBefore w:val="0"/>
              <w:kinsoku/>
              <w:wordWrap/>
              <w:overflowPunct/>
              <w:topLinePunct w:val="0"/>
              <w:bidi w:val="0"/>
              <w:spacing w:line="36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9.52%</w:t>
            </w:r>
          </w:p>
        </w:tc>
        <w:tc>
          <w:tcPr>
            <w:tcW w:w="1547" w:type="dxa"/>
            <w:tcBorders>
              <w:top w:val="single" w:color="000000" w:sz="4" w:space="0"/>
              <w:left w:val="single" w:color="000000" w:sz="4" w:space="0"/>
              <w:bottom w:val="single" w:color="000000" w:sz="4" w:space="0"/>
              <w:right w:val="single" w:color="000000" w:sz="4" w:space="0"/>
            </w:tcBorders>
          </w:tcPr>
          <w:p w14:paraId="4B5A7ED1">
            <w:pPr>
              <w:pageBreakBefore w:val="0"/>
              <w:kinsoku/>
              <w:wordWrap/>
              <w:overflowPunct/>
              <w:topLinePunct w:val="0"/>
              <w:bidi w:val="0"/>
              <w:spacing w:line="360" w:lineRule="exact"/>
              <w:jc w:val="center"/>
              <w:rPr>
                <w:rFonts w:ascii="宋体" w:hAnsi="宋体" w:cs="宋体"/>
                <w:sz w:val="18"/>
                <w:szCs w:val="18"/>
              </w:rPr>
            </w:pPr>
          </w:p>
        </w:tc>
      </w:tr>
      <w:tr w14:paraId="4B302B48">
        <w:tblPrEx>
          <w:tblCellMar>
            <w:top w:w="0" w:type="dxa"/>
            <w:left w:w="108" w:type="dxa"/>
            <w:bottom w:w="0" w:type="dxa"/>
            <w:right w:w="108" w:type="dxa"/>
          </w:tblCellMar>
        </w:tblPrEx>
        <w:trPr>
          <w:trHeight w:val="373" w:hRule="atLeast"/>
          <w:jc w:val="center"/>
        </w:trPr>
        <w:tc>
          <w:tcPr>
            <w:tcW w:w="3762" w:type="dxa"/>
            <w:gridSpan w:val="2"/>
            <w:tcBorders>
              <w:top w:val="single" w:color="000000" w:sz="4" w:space="0"/>
              <w:left w:val="single" w:color="000000" w:sz="4" w:space="0"/>
              <w:bottom w:val="single" w:color="000000" w:sz="4" w:space="0"/>
              <w:right w:val="single" w:color="000000" w:sz="4" w:space="0"/>
            </w:tcBorders>
            <w:vAlign w:val="center"/>
          </w:tcPr>
          <w:p w14:paraId="04DB702C">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兼职教师</w:t>
            </w:r>
          </w:p>
        </w:tc>
        <w:tc>
          <w:tcPr>
            <w:tcW w:w="1966" w:type="dxa"/>
            <w:tcBorders>
              <w:top w:val="single" w:color="000000" w:sz="4" w:space="0"/>
              <w:left w:val="single" w:color="000000" w:sz="4" w:space="0"/>
              <w:bottom w:val="single" w:color="000000" w:sz="4" w:space="0"/>
              <w:right w:val="single" w:color="000000" w:sz="4" w:space="0"/>
            </w:tcBorders>
            <w:vAlign w:val="center"/>
          </w:tcPr>
          <w:p w14:paraId="716AEC2C">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lang w:val="en-US" w:eastAsia="zh-CN"/>
              </w:rPr>
              <w:t>6</w:t>
            </w:r>
          </w:p>
        </w:tc>
        <w:tc>
          <w:tcPr>
            <w:tcW w:w="1602" w:type="dxa"/>
            <w:tcBorders>
              <w:top w:val="single" w:color="000000" w:sz="4" w:space="0"/>
              <w:left w:val="single" w:color="000000" w:sz="4" w:space="0"/>
              <w:bottom w:val="single" w:color="000000" w:sz="4" w:space="0"/>
              <w:right w:val="single" w:color="000000" w:sz="4" w:space="0"/>
            </w:tcBorders>
            <w:vAlign w:val="center"/>
          </w:tcPr>
          <w:p w14:paraId="2DF349EC">
            <w:pPr>
              <w:pageBreakBefore w:val="0"/>
              <w:kinsoku/>
              <w:wordWrap/>
              <w:overflowPunct/>
              <w:topLinePunct w:val="0"/>
              <w:bidi w:val="0"/>
              <w:spacing w:line="36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28.57%</w:t>
            </w:r>
          </w:p>
        </w:tc>
        <w:tc>
          <w:tcPr>
            <w:tcW w:w="1547" w:type="dxa"/>
            <w:tcBorders>
              <w:top w:val="single" w:color="000000" w:sz="4" w:space="0"/>
              <w:left w:val="single" w:color="000000" w:sz="4" w:space="0"/>
              <w:bottom w:val="single" w:color="000000" w:sz="4" w:space="0"/>
              <w:right w:val="single" w:color="000000" w:sz="4" w:space="0"/>
            </w:tcBorders>
          </w:tcPr>
          <w:p w14:paraId="6967B8FA">
            <w:pPr>
              <w:pageBreakBefore w:val="0"/>
              <w:kinsoku/>
              <w:wordWrap/>
              <w:overflowPunct/>
              <w:topLinePunct w:val="0"/>
              <w:bidi w:val="0"/>
              <w:spacing w:line="360" w:lineRule="exact"/>
              <w:jc w:val="center"/>
              <w:rPr>
                <w:rFonts w:ascii="宋体" w:hAnsi="宋体" w:cs="宋体"/>
                <w:sz w:val="18"/>
                <w:szCs w:val="18"/>
              </w:rPr>
            </w:pPr>
          </w:p>
        </w:tc>
      </w:tr>
    </w:tbl>
    <w:p w14:paraId="11F9488B">
      <w:pPr>
        <w:pStyle w:val="4"/>
        <w:pageBreakBefore w:val="0"/>
        <w:kinsoku/>
        <w:wordWrap/>
        <w:overflowPunct/>
        <w:topLinePunct w:val="0"/>
        <w:bidi w:val="0"/>
        <w:spacing w:before="0" w:after="0" w:line="360" w:lineRule="exact"/>
        <w:ind w:firstLine="422" w:firstLineChars="200"/>
        <w:rPr>
          <w:rFonts w:ascii="宋体" w:hAnsi="宋体" w:cs="宋体"/>
          <w:sz w:val="21"/>
          <w:szCs w:val="21"/>
        </w:rPr>
      </w:pPr>
      <w:r>
        <w:rPr>
          <w:rFonts w:hint="eastAsia" w:ascii="宋体" w:hAnsi="宋体" w:cs="宋体"/>
          <w:sz w:val="21"/>
          <w:szCs w:val="21"/>
        </w:rPr>
        <w:t>2.专业带头人</w:t>
      </w:r>
    </w:p>
    <w:p w14:paraId="2360B8BE">
      <w:pPr>
        <w:pageBreakBefore w:val="0"/>
        <w:kinsoku/>
        <w:wordWrap/>
        <w:overflowPunct/>
        <w:topLinePunct w:val="0"/>
        <w:bidi w:val="0"/>
        <w:spacing w:line="360" w:lineRule="exact"/>
        <w:ind w:firstLine="420" w:firstLineChars="200"/>
        <w:rPr>
          <w:rFonts w:ascii="宋体" w:hAnsi="宋体" w:cs="宋体"/>
          <w:szCs w:val="21"/>
        </w:rPr>
      </w:pPr>
      <w:r>
        <w:rPr>
          <w:rFonts w:hint="eastAsia" w:ascii="宋体" w:hAnsi="宋体" w:cs="宋体"/>
          <w:szCs w:val="21"/>
        </w:rPr>
        <w:t>专业带头人应具有本专业及相关专业副高及以上职称和较强的实践能力，能够较好地把握国内外广播、电视、电影和录音制作、文化艺术行业、专业发展，能广泛联系行业企业，了解行业企业对本专业人才的需求实际，主持专业建设、开展教育教学改革、教科研工作和社会服务能力强，在本专业改革发展中起引领作用。</w:t>
      </w:r>
    </w:p>
    <w:p w14:paraId="509C05FF">
      <w:pPr>
        <w:pStyle w:val="4"/>
        <w:pageBreakBefore w:val="0"/>
        <w:kinsoku/>
        <w:wordWrap/>
        <w:overflowPunct/>
        <w:topLinePunct w:val="0"/>
        <w:bidi w:val="0"/>
        <w:spacing w:before="0" w:after="0" w:line="360" w:lineRule="exact"/>
        <w:ind w:firstLine="422" w:firstLineChars="200"/>
        <w:rPr>
          <w:rFonts w:ascii="宋体" w:hAnsi="宋体" w:cs="宋体"/>
          <w:sz w:val="21"/>
          <w:szCs w:val="21"/>
        </w:rPr>
      </w:pPr>
      <w:r>
        <w:rPr>
          <w:rFonts w:hint="eastAsia" w:ascii="宋体" w:hAnsi="宋体" w:cs="宋体"/>
          <w:sz w:val="21"/>
          <w:szCs w:val="21"/>
        </w:rPr>
        <w:t>3.专任教师</w:t>
      </w:r>
    </w:p>
    <w:p w14:paraId="0C9EF197">
      <w:pPr>
        <w:pageBreakBefore w:val="0"/>
        <w:kinsoku/>
        <w:wordWrap/>
        <w:overflowPunct/>
        <w:topLinePunct w:val="0"/>
        <w:bidi w:val="0"/>
        <w:spacing w:line="360" w:lineRule="exact"/>
        <w:ind w:firstLine="420" w:firstLineChars="200"/>
        <w:rPr>
          <w:rFonts w:ascii="宋体" w:hAnsi="宋体" w:cs="宋体"/>
          <w:szCs w:val="21"/>
        </w:rPr>
      </w:pPr>
      <w:r>
        <w:rPr>
          <w:rFonts w:hint="eastAsia" w:ascii="宋体" w:hAnsi="宋体" w:cs="宋体"/>
          <w:szCs w:val="21"/>
        </w:rPr>
        <w:t>专任教师都具有高校教师资格;有理想信念、有道德情操、有扎实学识、有仁爱之心;具有播音、新闻等相关专业本科及以上学历;具有扎实的本专业相关理论功底和实践能力;具有较强信息化教学能力，能够开展课程教学改革和科学研究;有每5年累计不少于6个月的企业实践经历。</w:t>
      </w:r>
    </w:p>
    <w:p w14:paraId="48A6DB30">
      <w:pPr>
        <w:pStyle w:val="4"/>
        <w:pageBreakBefore w:val="0"/>
        <w:kinsoku/>
        <w:wordWrap/>
        <w:overflowPunct/>
        <w:topLinePunct w:val="0"/>
        <w:bidi w:val="0"/>
        <w:spacing w:before="0" w:after="0" w:line="360" w:lineRule="exact"/>
        <w:ind w:firstLine="422" w:firstLineChars="200"/>
        <w:rPr>
          <w:rFonts w:ascii="宋体" w:hAnsi="宋体" w:cs="宋体"/>
          <w:sz w:val="21"/>
          <w:szCs w:val="21"/>
        </w:rPr>
      </w:pPr>
      <w:r>
        <w:rPr>
          <w:rFonts w:hint="eastAsia" w:ascii="宋体" w:hAnsi="宋体" w:cs="宋体"/>
          <w:sz w:val="21"/>
          <w:szCs w:val="21"/>
        </w:rPr>
        <w:t>4.兼职教师</w:t>
      </w:r>
    </w:p>
    <w:p w14:paraId="44339628">
      <w:pPr>
        <w:pageBreakBefore w:val="0"/>
        <w:kinsoku/>
        <w:wordWrap/>
        <w:overflowPunct/>
        <w:topLinePunct w:val="0"/>
        <w:bidi w:val="0"/>
        <w:spacing w:line="360" w:lineRule="exact"/>
        <w:ind w:firstLine="420" w:firstLineChars="200"/>
        <w:rPr>
          <w:rFonts w:ascii="宋体" w:hAnsi="宋体" w:cs="宋体"/>
          <w:color w:val="548DD4"/>
          <w:szCs w:val="21"/>
        </w:rPr>
      </w:pPr>
      <w:r>
        <w:rPr>
          <w:rFonts w:hint="eastAsia" w:ascii="宋体" w:hAnsi="宋体" w:cs="宋体"/>
          <w:szCs w:val="21"/>
        </w:rPr>
        <w:t>兼职教师都从播音主持行业、传媒行业聘任，具有良好的思想政治素质、职业道德和工匠精神，具有扎实的专业知识和丰富的实际工作经验，具有相关专业职称，能承担专业课程教学、实习实训指导和学生职业发展规划指导等教学任务。</w:t>
      </w:r>
      <w:r>
        <w:rPr>
          <w:rFonts w:hint="eastAsia" w:ascii="宋体" w:hAnsi="宋体" w:cs="宋体"/>
          <w:color w:val="548DD4"/>
          <w:szCs w:val="21"/>
        </w:rPr>
        <w:t xml:space="preserve">  </w:t>
      </w:r>
    </w:p>
    <w:p w14:paraId="0A144E95">
      <w:pPr>
        <w:pageBreakBefore w:val="0"/>
        <w:kinsoku/>
        <w:wordWrap/>
        <w:overflowPunct/>
        <w:topLinePunct w:val="0"/>
        <w:bidi w:val="0"/>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（二）教学设施</w:t>
      </w:r>
    </w:p>
    <w:p w14:paraId="481759A2">
      <w:pPr>
        <w:pStyle w:val="4"/>
        <w:pageBreakBefore w:val="0"/>
        <w:kinsoku/>
        <w:wordWrap/>
        <w:overflowPunct/>
        <w:topLinePunct w:val="0"/>
        <w:bidi w:val="0"/>
        <w:spacing w:before="0" w:after="0" w:line="360" w:lineRule="exact"/>
        <w:ind w:firstLine="422" w:firstLineChars="200"/>
        <w:rPr>
          <w:rFonts w:ascii="宋体" w:hAnsi="宋体" w:cs="宋体"/>
          <w:sz w:val="21"/>
          <w:szCs w:val="21"/>
        </w:rPr>
      </w:pPr>
      <w:r>
        <w:rPr>
          <w:rFonts w:hint="eastAsia" w:ascii="宋体" w:hAnsi="宋体" w:cs="宋体"/>
          <w:sz w:val="21"/>
          <w:szCs w:val="21"/>
        </w:rPr>
        <w:t>主要包括专业教室、校内实训室及校外实训基地。</w:t>
      </w:r>
    </w:p>
    <w:p w14:paraId="42D67BD6">
      <w:pPr>
        <w:pageBreakBefore w:val="0"/>
        <w:kinsoku/>
        <w:wordWrap/>
        <w:overflowPunct/>
        <w:topLinePunct w:val="0"/>
        <w:bidi w:val="0"/>
        <w:adjustRightInd w:val="0"/>
        <w:snapToGrid w:val="0"/>
        <w:spacing w:line="360" w:lineRule="exact"/>
        <w:ind w:firstLine="422" w:firstLineChars="200"/>
        <w:rPr>
          <w:rFonts w:ascii="宋体" w:hAnsi="宋体" w:cs="宋体"/>
          <w:b/>
          <w:bCs/>
          <w:szCs w:val="21"/>
        </w:rPr>
      </w:pPr>
      <w:r>
        <w:rPr>
          <w:rFonts w:ascii="宋体" w:hAnsi="宋体" w:cs="宋体"/>
          <w:b/>
          <w:bCs/>
          <w:szCs w:val="21"/>
        </w:rPr>
        <w:t>1.</w:t>
      </w:r>
      <w:r>
        <w:rPr>
          <w:rFonts w:hint="eastAsia" w:ascii="宋体" w:hAnsi="宋体" w:cs="宋体"/>
          <w:b/>
          <w:bCs/>
          <w:szCs w:val="21"/>
        </w:rPr>
        <w:t>专业教室基本要求</w:t>
      </w:r>
    </w:p>
    <w:p w14:paraId="39598E5E">
      <w:pPr>
        <w:pStyle w:val="4"/>
        <w:pageBreakBefore w:val="0"/>
        <w:kinsoku/>
        <w:wordWrap/>
        <w:overflowPunct/>
        <w:topLinePunct w:val="0"/>
        <w:bidi w:val="0"/>
        <w:spacing w:before="0" w:after="0" w:line="360" w:lineRule="exact"/>
        <w:ind w:firstLine="420" w:firstLineChars="200"/>
        <w:rPr>
          <w:rFonts w:ascii="宋体" w:hAnsi="宋体" w:cs="宋体"/>
          <w:b w:val="0"/>
          <w:bCs w:val="0"/>
          <w:sz w:val="21"/>
          <w:szCs w:val="21"/>
        </w:rPr>
      </w:pPr>
      <w:r>
        <w:rPr>
          <w:rFonts w:hint="eastAsia" w:ascii="宋体" w:hAnsi="宋体" w:cs="宋体"/>
          <w:b w:val="0"/>
          <w:bCs w:val="0"/>
          <w:sz w:val="21"/>
          <w:szCs w:val="21"/>
        </w:rPr>
        <w:t>专业教室已配备黑板、多媒体计算机、投影设备、音响设备，Wi-Fi 环境，并实施了网络安全防护措施；安装有网络应急照明装置并保持良好状态，符合紧急疏散装置，标志明显，保持逃生通道畅通无阻。</w:t>
      </w:r>
    </w:p>
    <w:p w14:paraId="3BB78CE2">
      <w:pPr>
        <w:pStyle w:val="4"/>
        <w:pageBreakBefore w:val="0"/>
        <w:kinsoku/>
        <w:wordWrap/>
        <w:overflowPunct/>
        <w:topLinePunct w:val="0"/>
        <w:bidi w:val="0"/>
        <w:spacing w:before="0" w:after="0" w:line="360" w:lineRule="exact"/>
        <w:ind w:firstLine="422" w:firstLineChars="200"/>
        <w:rPr>
          <w:rFonts w:ascii="宋体" w:hAnsi="宋体" w:cs="宋体"/>
          <w:sz w:val="21"/>
          <w:szCs w:val="21"/>
        </w:rPr>
      </w:pPr>
      <w:r>
        <w:rPr>
          <w:rFonts w:hint="eastAsia" w:ascii="宋体" w:hAnsi="宋体" w:cs="宋体"/>
          <w:sz w:val="21"/>
          <w:szCs w:val="21"/>
        </w:rPr>
        <w:t>2.校内实训室（基地）基本要求</w:t>
      </w:r>
    </w:p>
    <w:p w14:paraId="0BA480B0">
      <w:pPr>
        <w:pageBreakBefore w:val="0"/>
        <w:kinsoku/>
        <w:wordWrap/>
        <w:overflowPunct/>
        <w:topLinePunct w:val="0"/>
        <w:bidi w:val="0"/>
        <w:spacing w:line="360" w:lineRule="exact"/>
        <w:ind w:firstLine="420" w:firstLineChars="200"/>
        <w:rPr>
          <w:rFonts w:ascii="宋体" w:hAnsi="宋体" w:cs="宋体"/>
          <w:szCs w:val="21"/>
        </w:rPr>
      </w:pPr>
      <w:r>
        <w:rPr>
          <w:rFonts w:hint="eastAsia" w:ascii="宋体" w:hAnsi="宋体" w:cs="宋体"/>
          <w:szCs w:val="21"/>
        </w:rPr>
        <w:t>（1)舞蹈房：需配有多媒体设备、DVD、立体功放机、音响及电视机等等。实训室还需配备功能齐全的准备室，室内有衣柜、鞋柜等储物柜，供学生放置衣物和鞋子等物品，还配有凳子方便学生更换衣物时使用。整个实训室采用专业的木地板，壁镜，把杆，实训室设置了依据学生身高可以进行高度调整的把杆，方便学生更好的训练。为了给学生创造一个优良的学习环境，室内均需安装空调。</w:t>
      </w:r>
    </w:p>
    <w:p w14:paraId="40E99776">
      <w:pPr>
        <w:pageBreakBefore w:val="0"/>
        <w:kinsoku/>
        <w:wordWrap/>
        <w:overflowPunct/>
        <w:topLinePunct w:val="0"/>
        <w:bidi w:val="0"/>
        <w:spacing w:line="360" w:lineRule="exact"/>
        <w:ind w:firstLine="420" w:firstLineChars="200"/>
        <w:rPr>
          <w:rFonts w:ascii="宋体" w:hAnsi="宋体" w:cs="宋体"/>
          <w:szCs w:val="21"/>
        </w:rPr>
      </w:pPr>
      <w:r>
        <w:rPr>
          <w:rFonts w:hint="eastAsia" w:ascii="宋体" w:hAnsi="宋体" w:cs="宋体"/>
          <w:szCs w:val="21"/>
        </w:rPr>
        <w:t>(2)小型演播室：100平米以下的小型演播室，设计功能可满足1-2人新闻和2-3人访谈性节目的灯光需求。将新闻景区和访谈景区相结合。灯光系统采用传统三点式布光和新型冷热光源环型布光相结合方式。整体灯光采用可移动式轨道安装，声音系统采用立体吸音浮箱结构。设备上采用摄录一体机、摄像机基站、切换台、监视器、录像机、话筒等。</w:t>
      </w:r>
    </w:p>
    <w:p w14:paraId="5C645432">
      <w:pPr>
        <w:pageBreakBefore w:val="0"/>
        <w:kinsoku/>
        <w:wordWrap/>
        <w:overflowPunct/>
        <w:topLinePunct w:val="0"/>
        <w:bidi w:val="0"/>
        <w:spacing w:line="360" w:lineRule="exact"/>
        <w:ind w:firstLine="420" w:firstLineChars="200"/>
        <w:rPr>
          <w:rFonts w:ascii="宋体" w:hAnsi="宋体" w:cs="宋体"/>
          <w:szCs w:val="21"/>
        </w:rPr>
      </w:pPr>
      <w:r>
        <w:rPr>
          <w:rFonts w:hint="eastAsia" w:ascii="宋体" w:hAnsi="宋体" w:cs="宋体"/>
          <w:szCs w:val="21"/>
        </w:rPr>
        <w:t>(3)大型演播厅：学校重大活动（开学典礼、校庆、颁奖典礼等）等都需要现场拍摄、现场转播、后期编辑等。演播室3个迅道，以切换台为核心，辅以摄像机、调音台以及其他设备，搭建了一套兼容模拟信号的数字视频制作系统。</w:t>
      </w:r>
    </w:p>
    <w:p w14:paraId="0FFEE333">
      <w:pPr>
        <w:pageBreakBefore w:val="0"/>
        <w:kinsoku/>
        <w:wordWrap/>
        <w:overflowPunct/>
        <w:topLinePunct w:val="0"/>
        <w:bidi w:val="0"/>
        <w:spacing w:line="360" w:lineRule="exact"/>
        <w:jc w:val="center"/>
        <w:rPr>
          <w:rFonts w:ascii="宋体" w:hAnsi="宋体"/>
          <w:b/>
          <w:bCs/>
          <w:szCs w:val="21"/>
        </w:rPr>
      </w:pPr>
      <w:r>
        <w:rPr>
          <w:rFonts w:hint="eastAsia" w:ascii="宋体" w:hAnsi="宋体"/>
          <w:b/>
          <w:bCs/>
          <w:szCs w:val="21"/>
        </w:rPr>
        <w:t>校内实训室概况</w:t>
      </w:r>
    </w:p>
    <w:tbl>
      <w:tblPr>
        <w:tblStyle w:val="15"/>
        <w:tblW w:w="50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1970"/>
        <w:gridCol w:w="2519"/>
        <w:gridCol w:w="1133"/>
        <w:gridCol w:w="1175"/>
        <w:gridCol w:w="1646"/>
      </w:tblGrid>
      <w:tr w14:paraId="1F1D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704" w:type="dxa"/>
            <w:vAlign w:val="center"/>
          </w:tcPr>
          <w:p w14:paraId="405ED79F">
            <w:pPr>
              <w:pageBreakBefore w:val="0"/>
              <w:kinsoku/>
              <w:wordWrap/>
              <w:overflowPunct/>
              <w:topLinePunct w:val="0"/>
              <w:bidi w:val="0"/>
              <w:spacing w:line="360" w:lineRule="exact"/>
              <w:jc w:val="center"/>
              <w:rPr>
                <w:rFonts w:ascii="宋体" w:hAnsi="宋体" w:cs="宋体"/>
                <w:b/>
                <w:bCs/>
                <w:sz w:val="20"/>
                <w:szCs w:val="20"/>
              </w:rPr>
            </w:pPr>
            <w:r>
              <w:rPr>
                <w:rFonts w:hint="eastAsia" w:ascii="宋体" w:hAnsi="宋体" w:cs="宋体"/>
                <w:b/>
                <w:bCs/>
                <w:sz w:val="20"/>
                <w:szCs w:val="20"/>
              </w:rPr>
              <w:t>序号</w:t>
            </w:r>
          </w:p>
        </w:tc>
        <w:tc>
          <w:tcPr>
            <w:tcW w:w="1970" w:type="dxa"/>
            <w:vAlign w:val="center"/>
          </w:tcPr>
          <w:p w14:paraId="1182BC2A">
            <w:pPr>
              <w:pageBreakBefore w:val="0"/>
              <w:kinsoku/>
              <w:wordWrap/>
              <w:overflowPunct/>
              <w:topLinePunct w:val="0"/>
              <w:bidi w:val="0"/>
              <w:spacing w:line="360" w:lineRule="exact"/>
              <w:jc w:val="center"/>
              <w:rPr>
                <w:rFonts w:ascii="宋体" w:hAnsi="宋体" w:cs="宋体"/>
                <w:b/>
                <w:bCs/>
                <w:sz w:val="20"/>
                <w:szCs w:val="20"/>
              </w:rPr>
            </w:pPr>
            <w:r>
              <w:rPr>
                <w:rFonts w:hint="eastAsia" w:ascii="宋体" w:hAnsi="宋体" w:cs="宋体"/>
                <w:b/>
                <w:bCs/>
                <w:sz w:val="20"/>
                <w:szCs w:val="20"/>
              </w:rPr>
              <w:t>实验/实训室名称</w:t>
            </w:r>
          </w:p>
        </w:tc>
        <w:tc>
          <w:tcPr>
            <w:tcW w:w="2519" w:type="dxa"/>
            <w:vAlign w:val="center"/>
          </w:tcPr>
          <w:p w14:paraId="5F796315">
            <w:pPr>
              <w:pageBreakBefore w:val="0"/>
              <w:kinsoku/>
              <w:wordWrap/>
              <w:overflowPunct/>
              <w:topLinePunct w:val="0"/>
              <w:bidi w:val="0"/>
              <w:spacing w:line="360" w:lineRule="exact"/>
              <w:jc w:val="center"/>
              <w:rPr>
                <w:rFonts w:ascii="宋体" w:hAnsi="宋体" w:cs="宋体"/>
                <w:b/>
                <w:bCs/>
                <w:sz w:val="20"/>
                <w:szCs w:val="20"/>
              </w:rPr>
            </w:pPr>
            <w:r>
              <w:rPr>
                <w:rFonts w:hint="eastAsia" w:ascii="宋体" w:hAnsi="宋体" w:cs="宋体"/>
                <w:b/>
                <w:bCs/>
                <w:sz w:val="20"/>
                <w:szCs w:val="20"/>
              </w:rPr>
              <w:t>功能（实训实习项目）</w:t>
            </w:r>
          </w:p>
        </w:tc>
        <w:tc>
          <w:tcPr>
            <w:tcW w:w="1133" w:type="dxa"/>
            <w:vAlign w:val="center"/>
          </w:tcPr>
          <w:p w14:paraId="4EDB15F0">
            <w:pPr>
              <w:pageBreakBefore w:val="0"/>
              <w:kinsoku/>
              <w:wordWrap/>
              <w:overflowPunct/>
              <w:topLinePunct w:val="0"/>
              <w:bidi w:val="0"/>
              <w:spacing w:line="360" w:lineRule="exact"/>
              <w:jc w:val="center"/>
              <w:rPr>
                <w:rFonts w:ascii="宋体" w:hAnsi="宋体" w:cs="宋体"/>
                <w:b/>
                <w:bCs/>
                <w:sz w:val="20"/>
                <w:szCs w:val="20"/>
              </w:rPr>
            </w:pPr>
            <w:r>
              <w:rPr>
                <w:rFonts w:hint="eastAsia" w:ascii="宋体" w:hAnsi="宋体" w:cs="宋体"/>
                <w:b/>
                <w:bCs/>
                <w:sz w:val="20"/>
                <w:szCs w:val="20"/>
              </w:rPr>
              <w:t>面积（㎡）</w:t>
            </w:r>
          </w:p>
        </w:tc>
        <w:tc>
          <w:tcPr>
            <w:tcW w:w="1175" w:type="dxa"/>
            <w:vAlign w:val="center"/>
          </w:tcPr>
          <w:p w14:paraId="45E574F3">
            <w:pPr>
              <w:pageBreakBefore w:val="0"/>
              <w:kinsoku/>
              <w:wordWrap/>
              <w:overflowPunct/>
              <w:topLinePunct w:val="0"/>
              <w:bidi w:val="0"/>
              <w:spacing w:line="360" w:lineRule="exact"/>
              <w:jc w:val="center"/>
              <w:rPr>
                <w:rFonts w:ascii="宋体" w:hAnsi="宋体" w:cs="宋体"/>
                <w:b/>
                <w:bCs/>
                <w:sz w:val="20"/>
                <w:szCs w:val="20"/>
              </w:rPr>
            </w:pPr>
            <w:r>
              <w:rPr>
                <w:rFonts w:hint="eastAsia" w:ascii="宋体" w:hAnsi="宋体" w:cs="宋体"/>
                <w:b/>
                <w:bCs/>
                <w:sz w:val="20"/>
                <w:szCs w:val="20"/>
              </w:rPr>
              <w:t>工位数（个）</w:t>
            </w:r>
          </w:p>
        </w:tc>
        <w:tc>
          <w:tcPr>
            <w:tcW w:w="1646" w:type="dxa"/>
            <w:vAlign w:val="center"/>
          </w:tcPr>
          <w:p w14:paraId="0EC4632D">
            <w:pPr>
              <w:pageBreakBefore w:val="0"/>
              <w:kinsoku/>
              <w:wordWrap/>
              <w:overflowPunct/>
              <w:topLinePunct w:val="0"/>
              <w:bidi w:val="0"/>
              <w:spacing w:line="360" w:lineRule="exact"/>
              <w:jc w:val="center"/>
              <w:rPr>
                <w:rFonts w:ascii="宋体" w:hAnsi="宋体" w:cs="宋体"/>
                <w:b/>
                <w:bCs/>
                <w:sz w:val="20"/>
                <w:szCs w:val="20"/>
              </w:rPr>
            </w:pPr>
            <w:r>
              <w:rPr>
                <w:rFonts w:hint="eastAsia" w:ascii="宋体" w:hAnsi="宋体" w:cs="宋体"/>
                <w:b/>
                <w:bCs/>
                <w:sz w:val="20"/>
                <w:szCs w:val="20"/>
              </w:rPr>
              <w:t>支撑课程</w:t>
            </w:r>
          </w:p>
        </w:tc>
      </w:tr>
      <w:tr w14:paraId="5539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Align w:val="center"/>
          </w:tcPr>
          <w:p w14:paraId="452325A5">
            <w:pPr>
              <w:pageBreakBefore w:val="0"/>
              <w:kinsoku/>
              <w:wordWrap/>
              <w:overflowPunct/>
              <w:topLinePunct w:val="0"/>
              <w:bidi w:val="0"/>
              <w:spacing w:line="360" w:lineRule="exact"/>
              <w:jc w:val="center"/>
              <w:rPr>
                <w:rFonts w:ascii="宋体" w:hAnsi="宋体" w:cs="宋体"/>
                <w:sz w:val="20"/>
                <w:szCs w:val="20"/>
              </w:rPr>
            </w:pPr>
            <w:r>
              <w:rPr>
                <w:rFonts w:hint="eastAsia" w:ascii="宋体" w:hAnsi="宋体" w:cs="宋体"/>
                <w:sz w:val="20"/>
                <w:szCs w:val="20"/>
              </w:rPr>
              <w:t>1</w:t>
            </w:r>
          </w:p>
        </w:tc>
        <w:tc>
          <w:tcPr>
            <w:tcW w:w="1970" w:type="dxa"/>
            <w:vAlign w:val="center"/>
          </w:tcPr>
          <w:p w14:paraId="706806CD">
            <w:pPr>
              <w:pStyle w:val="5"/>
              <w:keepNext w:val="0"/>
              <w:keepLines w:val="0"/>
              <w:pageBreakBefore w:val="0"/>
              <w:kinsoku/>
              <w:wordWrap/>
              <w:overflowPunct/>
              <w:topLinePunct w:val="0"/>
              <w:bidi w:val="0"/>
              <w:spacing w:line="360" w:lineRule="exact"/>
              <w:jc w:val="center"/>
              <w:outlineLvl w:val="3"/>
              <w:rPr>
                <w:rFonts w:ascii="宋体" w:hAnsi="宋体" w:cs="宋体"/>
                <w:b w:val="0"/>
                <w:color w:val="auto"/>
                <w:sz w:val="20"/>
                <w:szCs w:val="20"/>
              </w:rPr>
            </w:pPr>
            <w:r>
              <w:rPr>
                <w:rFonts w:hint="eastAsia" w:ascii="宋体" w:hAnsi="宋体" w:cs="宋体"/>
                <w:b w:val="0"/>
                <w:color w:val="auto"/>
                <w:sz w:val="20"/>
                <w:szCs w:val="20"/>
              </w:rPr>
              <w:t>舞蹈房</w:t>
            </w:r>
          </w:p>
        </w:tc>
        <w:tc>
          <w:tcPr>
            <w:tcW w:w="2519" w:type="dxa"/>
            <w:vAlign w:val="center"/>
          </w:tcPr>
          <w:p w14:paraId="61D9DAD6">
            <w:pPr>
              <w:pStyle w:val="5"/>
              <w:keepNext w:val="0"/>
              <w:keepLines w:val="0"/>
              <w:pageBreakBefore w:val="0"/>
              <w:kinsoku/>
              <w:wordWrap/>
              <w:overflowPunct/>
              <w:topLinePunct w:val="0"/>
              <w:bidi w:val="0"/>
              <w:spacing w:line="360" w:lineRule="exact"/>
              <w:jc w:val="center"/>
              <w:outlineLvl w:val="3"/>
              <w:rPr>
                <w:rFonts w:ascii="宋体" w:hAnsi="宋体" w:cs="宋体"/>
                <w:b w:val="0"/>
                <w:color w:val="auto"/>
                <w:sz w:val="20"/>
                <w:szCs w:val="20"/>
              </w:rPr>
            </w:pPr>
            <w:r>
              <w:rPr>
                <w:rFonts w:hint="eastAsia" w:ascii="宋体" w:hAnsi="宋体" w:cs="宋体"/>
                <w:b w:val="0"/>
                <w:color w:val="auto"/>
                <w:sz w:val="20"/>
                <w:szCs w:val="20"/>
              </w:rPr>
              <w:t>项目1：形体训练</w:t>
            </w:r>
          </w:p>
          <w:p w14:paraId="7DAD2106">
            <w:pPr>
              <w:pStyle w:val="5"/>
              <w:keepNext w:val="0"/>
              <w:keepLines w:val="0"/>
              <w:pageBreakBefore w:val="0"/>
              <w:kinsoku/>
              <w:wordWrap/>
              <w:overflowPunct/>
              <w:topLinePunct w:val="0"/>
              <w:bidi w:val="0"/>
              <w:spacing w:line="360" w:lineRule="exact"/>
              <w:jc w:val="center"/>
              <w:outlineLvl w:val="3"/>
              <w:rPr>
                <w:rFonts w:ascii="宋体" w:hAnsi="宋体" w:cs="宋体"/>
                <w:b w:val="0"/>
                <w:color w:val="auto"/>
                <w:sz w:val="20"/>
                <w:szCs w:val="20"/>
              </w:rPr>
            </w:pPr>
            <w:r>
              <w:rPr>
                <w:rFonts w:hint="eastAsia" w:ascii="宋体" w:hAnsi="宋体" w:cs="宋体"/>
                <w:b w:val="0"/>
                <w:color w:val="auto"/>
                <w:sz w:val="20"/>
                <w:szCs w:val="20"/>
              </w:rPr>
              <w:t>项目2：话剧表演排练</w:t>
            </w:r>
          </w:p>
        </w:tc>
        <w:tc>
          <w:tcPr>
            <w:tcW w:w="1133" w:type="dxa"/>
            <w:vAlign w:val="center"/>
          </w:tcPr>
          <w:p w14:paraId="75D8E8D9">
            <w:pPr>
              <w:pStyle w:val="5"/>
              <w:keepNext w:val="0"/>
              <w:keepLines w:val="0"/>
              <w:pageBreakBefore w:val="0"/>
              <w:kinsoku/>
              <w:wordWrap/>
              <w:overflowPunct/>
              <w:topLinePunct w:val="0"/>
              <w:bidi w:val="0"/>
              <w:spacing w:line="360" w:lineRule="exact"/>
              <w:jc w:val="center"/>
              <w:outlineLvl w:val="3"/>
              <w:rPr>
                <w:rFonts w:ascii="宋体" w:hAnsi="宋体" w:cs="宋体"/>
                <w:b w:val="0"/>
                <w:color w:val="auto"/>
                <w:sz w:val="20"/>
                <w:szCs w:val="20"/>
              </w:rPr>
            </w:pPr>
            <w:r>
              <w:rPr>
                <w:rFonts w:hint="eastAsia" w:ascii="宋体" w:hAnsi="宋体" w:cs="宋体"/>
                <w:b w:val="0"/>
                <w:color w:val="auto"/>
                <w:sz w:val="20"/>
                <w:szCs w:val="20"/>
              </w:rPr>
              <w:t>120</w:t>
            </w:r>
          </w:p>
        </w:tc>
        <w:tc>
          <w:tcPr>
            <w:tcW w:w="1175" w:type="dxa"/>
            <w:vAlign w:val="center"/>
          </w:tcPr>
          <w:p w14:paraId="1D69CED6">
            <w:pPr>
              <w:pStyle w:val="5"/>
              <w:keepNext w:val="0"/>
              <w:keepLines w:val="0"/>
              <w:pageBreakBefore w:val="0"/>
              <w:kinsoku/>
              <w:wordWrap/>
              <w:overflowPunct/>
              <w:topLinePunct w:val="0"/>
              <w:bidi w:val="0"/>
              <w:spacing w:line="360" w:lineRule="exact"/>
              <w:jc w:val="center"/>
              <w:outlineLvl w:val="3"/>
              <w:rPr>
                <w:rFonts w:ascii="宋体" w:hAnsi="宋体" w:cs="宋体"/>
                <w:b w:val="0"/>
                <w:color w:val="auto"/>
                <w:sz w:val="20"/>
                <w:szCs w:val="20"/>
                <w:lang w:val="zh-CN"/>
              </w:rPr>
            </w:pPr>
            <w:r>
              <w:rPr>
                <w:rFonts w:hint="eastAsia" w:ascii="宋体" w:hAnsi="宋体" w:cs="宋体"/>
                <w:b w:val="0"/>
                <w:color w:val="auto"/>
                <w:sz w:val="20"/>
                <w:szCs w:val="20"/>
              </w:rPr>
              <w:t>60</w:t>
            </w:r>
          </w:p>
        </w:tc>
        <w:tc>
          <w:tcPr>
            <w:tcW w:w="1646" w:type="dxa"/>
            <w:vAlign w:val="center"/>
          </w:tcPr>
          <w:p w14:paraId="7F30A0E9">
            <w:pPr>
              <w:pStyle w:val="5"/>
              <w:keepNext w:val="0"/>
              <w:keepLines w:val="0"/>
              <w:pageBreakBefore w:val="0"/>
              <w:kinsoku/>
              <w:wordWrap/>
              <w:overflowPunct/>
              <w:topLinePunct w:val="0"/>
              <w:bidi w:val="0"/>
              <w:spacing w:line="360" w:lineRule="exact"/>
              <w:jc w:val="center"/>
              <w:outlineLvl w:val="3"/>
              <w:rPr>
                <w:rFonts w:ascii="宋体" w:hAnsi="宋体" w:cs="宋体"/>
                <w:b w:val="0"/>
                <w:color w:val="auto"/>
                <w:sz w:val="20"/>
                <w:szCs w:val="20"/>
              </w:rPr>
            </w:pPr>
            <w:r>
              <w:rPr>
                <w:rFonts w:hint="eastAsia" w:ascii="宋体" w:hAnsi="宋体" w:cs="宋体"/>
                <w:b w:val="0"/>
                <w:color w:val="auto"/>
                <w:sz w:val="20"/>
                <w:szCs w:val="20"/>
              </w:rPr>
              <w:t>形体与舞蹈</w:t>
            </w:r>
          </w:p>
          <w:p w14:paraId="0799FB31">
            <w:pPr>
              <w:pStyle w:val="5"/>
              <w:keepNext w:val="0"/>
              <w:keepLines w:val="0"/>
              <w:pageBreakBefore w:val="0"/>
              <w:kinsoku/>
              <w:wordWrap/>
              <w:overflowPunct/>
              <w:topLinePunct w:val="0"/>
              <w:bidi w:val="0"/>
              <w:spacing w:line="360" w:lineRule="exact"/>
              <w:jc w:val="center"/>
              <w:outlineLvl w:val="3"/>
              <w:rPr>
                <w:rFonts w:ascii="宋体" w:hAnsi="宋体" w:cs="宋体"/>
                <w:b w:val="0"/>
                <w:color w:val="auto"/>
                <w:sz w:val="20"/>
                <w:szCs w:val="20"/>
              </w:rPr>
            </w:pPr>
            <w:r>
              <w:rPr>
                <w:rFonts w:hint="eastAsia" w:ascii="宋体" w:hAnsi="宋体" w:cs="宋体"/>
                <w:b w:val="0"/>
                <w:color w:val="auto"/>
                <w:sz w:val="20"/>
                <w:szCs w:val="20"/>
              </w:rPr>
              <w:t>表演基础</w:t>
            </w:r>
          </w:p>
          <w:p w14:paraId="394633AF">
            <w:pPr>
              <w:pStyle w:val="5"/>
              <w:keepNext w:val="0"/>
              <w:keepLines w:val="0"/>
              <w:pageBreakBefore w:val="0"/>
              <w:kinsoku/>
              <w:wordWrap/>
              <w:overflowPunct/>
              <w:topLinePunct w:val="0"/>
              <w:bidi w:val="0"/>
              <w:spacing w:line="360" w:lineRule="exact"/>
              <w:jc w:val="center"/>
              <w:outlineLvl w:val="3"/>
              <w:rPr>
                <w:rFonts w:ascii="宋体" w:hAnsi="宋体" w:cs="宋体"/>
                <w:b w:val="0"/>
                <w:color w:val="auto"/>
                <w:sz w:val="20"/>
                <w:szCs w:val="20"/>
              </w:rPr>
            </w:pPr>
            <w:r>
              <w:rPr>
                <w:rFonts w:hint="eastAsia" w:ascii="宋体" w:hAnsi="宋体" w:cs="宋体"/>
                <w:b w:val="0"/>
                <w:color w:val="auto"/>
                <w:sz w:val="20"/>
                <w:szCs w:val="20"/>
              </w:rPr>
              <w:t>剧目排练</w:t>
            </w:r>
          </w:p>
        </w:tc>
      </w:tr>
      <w:tr w14:paraId="7B97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704" w:type="dxa"/>
            <w:vAlign w:val="center"/>
          </w:tcPr>
          <w:p w14:paraId="1CC3533E">
            <w:pPr>
              <w:pageBreakBefore w:val="0"/>
              <w:kinsoku/>
              <w:wordWrap/>
              <w:overflowPunct/>
              <w:topLinePunct w:val="0"/>
              <w:bidi w:val="0"/>
              <w:spacing w:line="360" w:lineRule="exact"/>
              <w:jc w:val="center"/>
              <w:rPr>
                <w:rFonts w:ascii="宋体" w:hAnsi="宋体" w:cs="宋体"/>
                <w:sz w:val="20"/>
                <w:szCs w:val="20"/>
              </w:rPr>
            </w:pPr>
            <w:r>
              <w:rPr>
                <w:rFonts w:hint="eastAsia" w:ascii="宋体" w:hAnsi="宋体" w:cs="宋体"/>
                <w:sz w:val="20"/>
                <w:szCs w:val="20"/>
              </w:rPr>
              <w:t>2</w:t>
            </w:r>
          </w:p>
        </w:tc>
        <w:tc>
          <w:tcPr>
            <w:tcW w:w="1970" w:type="dxa"/>
            <w:vAlign w:val="center"/>
          </w:tcPr>
          <w:p w14:paraId="0C5D4526">
            <w:pPr>
              <w:pStyle w:val="5"/>
              <w:keepNext w:val="0"/>
              <w:keepLines w:val="0"/>
              <w:pageBreakBefore w:val="0"/>
              <w:kinsoku/>
              <w:wordWrap/>
              <w:overflowPunct/>
              <w:topLinePunct w:val="0"/>
              <w:bidi w:val="0"/>
              <w:spacing w:line="360" w:lineRule="exact"/>
              <w:jc w:val="center"/>
              <w:outlineLvl w:val="3"/>
              <w:rPr>
                <w:rFonts w:ascii="宋体" w:hAnsi="宋体" w:cs="宋体"/>
                <w:b w:val="0"/>
                <w:color w:val="auto"/>
                <w:sz w:val="20"/>
                <w:szCs w:val="20"/>
              </w:rPr>
            </w:pPr>
            <w:r>
              <w:rPr>
                <w:rFonts w:hint="eastAsia" w:ascii="宋体" w:hAnsi="宋体" w:cs="宋体"/>
                <w:b w:val="0"/>
                <w:color w:val="auto"/>
                <w:sz w:val="20"/>
                <w:szCs w:val="20"/>
              </w:rPr>
              <w:t>小型演播室</w:t>
            </w:r>
          </w:p>
        </w:tc>
        <w:tc>
          <w:tcPr>
            <w:tcW w:w="2519" w:type="dxa"/>
            <w:vAlign w:val="center"/>
          </w:tcPr>
          <w:p w14:paraId="71326B30">
            <w:pPr>
              <w:pStyle w:val="5"/>
              <w:keepNext w:val="0"/>
              <w:keepLines w:val="0"/>
              <w:pageBreakBefore w:val="0"/>
              <w:kinsoku/>
              <w:wordWrap/>
              <w:overflowPunct/>
              <w:topLinePunct w:val="0"/>
              <w:bidi w:val="0"/>
              <w:spacing w:line="360" w:lineRule="exact"/>
              <w:jc w:val="center"/>
              <w:outlineLvl w:val="3"/>
              <w:rPr>
                <w:rFonts w:ascii="宋体" w:hAnsi="宋体" w:cs="宋体"/>
                <w:b w:val="0"/>
                <w:color w:val="auto"/>
                <w:sz w:val="20"/>
                <w:szCs w:val="20"/>
              </w:rPr>
            </w:pPr>
            <w:r>
              <w:rPr>
                <w:rFonts w:hint="eastAsia" w:ascii="宋体" w:hAnsi="宋体" w:cs="宋体"/>
                <w:b w:val="0"/>
                <w:color w:val="auto"/>
                <w:sz w:val="20"/>
                <w:szCs w:val="20"/>
              </w:rPr>
              <w:t>项目1：课堂实训</w:t>
            </w:r>
          </w:p>
          <w:p w14:paraId="36470CF8">
            <w:pPr>
              <w:pStyle w:val="5"/>
              <w:keepNext w:val="0"/>
              <w:keepLines w:val="0"/>
              <w:pageBreakBefore w:val="0"/>
              <w:kinsoku/>
              <w:wordWrap/>
              <w:overflowPunct/>
              <w:topLinePunct w:val="0"/>
              <w:bidi w:val="0"/>
              <w:spacing w:line="360" w:lineRule="exact"/>
              <w:jc w:val="center"/>
              <w:outlineLvl w:val="3"/>
              <w:rPr>
                <w:rFonts w:ascii="宋体" w:hAnsi="宋体" w:cs="宋体"/>
                <w:b w:val="0"/>
                <w:color w:val="auto"/>
                <w:sz w:val="20"/>
                <w:szCs w:val="20"/>
              </w:rPr>
            </w:pPr>
            <w:r>
              <w:rPr>
                <w:rFonts w:hint="eastAsia" w:ascii="宋体" w:hAnsi="宋体" w:cs="宋体"/>
                <w:b w:val="0"/>
                <w:color w:val="auto"/>
                <w:sz w:val="20"/>
                <w:szCs w:val="20"/>
              </w:rPr>
              <w:t>项目2：专业活动</w:t>
            </w:r>
          </w:p>
        </w:tc>
        <w:tc>
          <w:tcPr>
            <w:tcW w:w="1133" w:type="dxa"/>
            <w:vAlign w:val="center"/>
          </w:tcPr>
          <w:p w14:paraId="5EC95BBC">
            <w:pPr>
              <w:pStyle w:val="5"/>
              <w:keepNext w:val="0"/>
              <w:keepLines w:val="0"/>
              <w:pageBreakBefore w:val="0"/>
              <w:kinsoku/>
              <w:wordWrap/>
              <w:overflowPunct/>
              <w:topLinePunct w:val="0"/>
              <w:bidi w:val="0"/>
              <w:spacing w:line="360" w:lineRule="exact"/>
              <w:jc w:val="center"/>
              <w:outlineLvl w:val="3"/>
              <w:rPr>
                <w:rFonts w:ascii="宋体" w:hAnsi="宋体" w:cs="宋体"/>
                <w:b w:val="0"/>
                <w:color w:val="auto"/>
                <w:sz w:val="20"/>
                <w:szCs w:val="20"/>
              </w:rPr>
            </w:pPr>
            <w:r>
              <w:rPr>
                <w:rFonts w:hint="eastAsia" w:ascii="宋体" w:hAnsi="宋体" w:cs="宋体"/>
                <w:b w:val="0"/>
                <w:color w:val="auto"/>
                <w:sz w:val="20"/>
                <w:szCs w:val="20"/>
              </w:rPr>
              <w:t>80</w:t>
            </w:r>
          </w:p>
        </w:tc>
        <w:tc>
          <w:tcPr>
            <w:tcW w:w="1175" w:type="dxa"/>
            <w:vAlign w:val="center"/>
          </w:tcPr>
          <w:p w14:paraId="6DD12CBC">
            <w:pPr>
              <w:pStyle w:val="5"/>
              <w:keepNext w:val="0"/>
              <w:keepLines w:val="0"/>
              <w:pageBreakBefore w:val="0"/>
              <w:kinsoku/>
              <w:wordWrap/>
              <w:overflowPunct/>
              <w:topLinePunct w:val="0"/>
              <w:bidi w:val="0"/>
              <w:spacing w:line="360" w:lineRule="exact"/>
              <w:jc w:val="center"/>
              <w:outlineLvl w:val="3"/>
              <w:rPr>
                <w:rFonts w:ascii="宋体" w:hAnsi="宋体" w:cs="宋体"/>
                <w:b w:val="0"/>
                <w:color w:val="auto"/>
                <w:sz w:val="20"/>
                <w:szCs w:val="20"/>
              </w:rPr>
            </w:pPr>
            <w:r>
              <w:rPr>
                <w:rFonts w:hint="eastAsia" w:ascii="宋体" w:hAnsi="宋体" w:cs="宋体"/>
                <w:b w:val="0"/>
                <w:color w:val="auto"/>
                <w:sz w:val="20"/>
                <w:szCs w:val="20"/>
              </w:rPr>
              <w:t>20</w:t>
            </w:r>
          </w:p>
        </w:tc>
        <w:tc>
          <w:tcPr>
            <w:tcW w:w="1646" w:type="dxa"/>
            <w:vAlign w:val="center"/>
          </w:tcPr>
          <w:p w14:paraId="0CAE28A7">
            <w:pPr>
              <w:pStyle w:val="5"/>
              <w:keepNext w:val="0"/>
              <w:keepLines w:val="0"/>
              <w:pageBreakBefore w:val="0"/>
              <w:kinsoku/>
              <w:wordWrap/>
              <w:overflowPunct/>
              <w:topLinePunct w:val="0"/>
              <w:bidi w:val="0"/>
              <w:spacing w:line="360" w:lineRule="exact"/>
              <w:jc w:val="center"/>
              <w:outlineLvl w:val="3"/>
              <w:rPr>
                <w:rFonts w:ascii="宋体" w:hAnsi="宋体" w:cs="宋体"/>
                <w:b w:val="0"/>
                <w:color w:val="auto"/>
                <w:sz w:val="20"/>
                <w:szCs w:val="20"/>
              </w:rPr>
            </w:pPr>
            <w:r>
              <w:rPr>
                <w:rFonts w:hint="eastAsia" w:ascii="宋体" w:hAnsi="宋体" w:cs="宋体"/>
                <w:b w:val="0"/>
                <w:color w:val="auto"/>
                <w:sz w:val="20"/>
                <w:szCs w:val="20"/>
              </w:rPr>
              <w:t>新闻播音训练</w:t>
            </w:r>
          </w:p>
          <w:p w14:paraId="105A47FE">
            <w:pPr>
              <w:pStyle w:val="5"/>
              <w:keepNext w:val="0"/>
              <w:keepLines w:val="0"/>
              <w:pageBreakBefore w:val="0"/>
              <w:kinsoku/>
              <w:wordWrap/>
              <w:overflowPunct/>
              <w:topLinePunct w:val="0"/>
              <w:bidi w:val="0"/>
              <w:spacing w:line="360" w:lineRule="exact"/>
              <w:jc w:val="center"/>
              <w:outlineLvl w:val="3"/>
              <w:rPr>
                <w:rFonts w:ascii="宋体" w:hAnsi="宋体" w:cs="宋体"/>
                <w:b w:val="0"/>
                <w:color w:val="auto"/>
                <w:sz w:val="20"/>
                <w:szCs w:val="20"/>
              </w:rPr>
            </w:pPr>
            <w:r>
              <w:rPr>
                <w:rFonts w:hint="eastAsia" w:ascii="宋体" w:hAnsi="宋体" w:cs="宋体"/>
                <w:b w:val="0"/>
                <w:color w:val="auto"/>
                <w:sz w:val="20"/>
                <w:szCs w:val="20"/>
              </w:rPr>
              <w:t>节目主持训练</w:t>
            </w:r>
          </w:p>
          <w:p w14:paraId="72888D06">
            <w:pPr>
              <w:pageBreakBefore w:val="0"/>
              <w:kinsoku/>
              <w:wordWrap/>
              <w:overflowPunct/>
              <w:topLinePunct w:val="0"/>
              <w:bidi w:val="0"/>
              <w:spacing w:line="360" w:lineRule="exact"/>
              <w:jc w:val="center"/>
            </w:pPr>
            <w:r>
              <w:rPr>
                <w:rFonts w:hint="eastAsia" w:ascii="宋体" w:hAnsi="宋体" w:cs="宋体"/>
                <w:sz w:val="20"/>
                <w:szCs w:val="20"/>
              </w:rPr>
              <w:t>即兴口语训练</w:t>
            </w:r>
          </w:p>
        </w:tc>
      </w:tr>
      <w:tr w14:paraId="17C4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704" w:type="dxa"/>
            <w:vAlign w:val="center"/>
          </w:tcPr>
          <w:p w14:paraId="6D5CDE36">
            <w:pPr>
              <w:pStyle w:val="5"/>
              <w:keepNext w:val="0"/>
              <w:keepLines w:val="0"/>
              <w:pageBreakBefore w:val="0"/>
              <w:kinsoku/>
              <w:wordWrap/>
              <w:overflowPunct/>
              <w:topLinePunct w:val="0"/>
              <w:bidi w:val="0"/>
              <w:spacing w:line="360" w:lineRule="exact"/>
              <w:jc w:val="center"/>
              <w:outlineLvl w:val="3"/>
              <w:rPr>
                <w:rFonts w:ascii="宋体" w:hAnsi="宋体" w:cs="宋体"/>
                <w:b w:val="0"/>
                <w:color w:val="auto"/>
                <w:sz w:val="20"/>
                <w:szCs w:val="20"/>
              </w:rPr>
            </w:pPr>
            <w:r>
              <w:rPr>
                <w:rFonts w:hint="eastAsia" w:ascii="宋体" w:hAnsi="宋体" w:cs="宋体"/>
                <w:b w:val="0"/>
                <w:color w:val="auto"/>
                <w:sz w:val="20"/>
                <w:szCs w:val="20"/>
              </w:rPr>
              <w:t>3</w:t>
            </w:r>
          </w:p>
        </w:tc>
        <w:tc>
          <w:tcPr>
            <w:tcW w:w="1970" w:type="dxa"/>
            <w:vAlign w:val="center"/>
          </w:tcPr>
          <w:p w14:paraId="1EC5B0A2">
            <w:pPr>
              <w:pStyle w:val="5"/>
              <w:keepNext w:val="0"/>
              <w:keepLines w:val="0"/>
              <w:pageBreakBefore w:val="0"/>
              <w:kinsoku/>
              <w:wordWrap/>
              <w:overflowPunct/>
              <w:topLinePunct w:val="0"/>
              <w:bidi w:val="0"/>
              <w:spacing w:line="360" w:lineRule="exact"/>
              <w:jc w:val="center"/>
              <w:outlineLvl w:val="3"/>
              <w:rPr>
                <w:rFonts w:ascii="宋体" w:hAnsi="宋体" w:cs="宋体"/>
                <w:b w:val="0"/>
                <w:color w:val="auto"/>
                <w:sz w:val="20"/>
                <w:szCs w:val="20"/>
              </w:rPr>
            </w:pPr>
            <w:r>
              <w:rPr>
                <w:rFonts w:hint="eastAsia" w:ascii="宋体" w:hAnsi="宋体" w:cs="宋体"/>
                <w:b w:val="0"/>
                <w:color w:val="auto"/>
                <w:sz w:val="20"/>
                <w:szCs w:val="20"/>
              </w:rPr>
              <w:t>大型演播厅</w:t>
            </w:r>
          </w:p>
        </w:tc>
        <w:tc>
          <w:tcPr>
            <w:tcW w:w="2519" w:type="dxa"/>
            <w:vAlign w:val="center"/>
          </w:tcPr>
          <w:p w14:paraId="211609CD">
            <w:pPr>
              <w:pStyle w:val="5"/>
              <w:keepNext w:val="0"/>
              <w:keepLines w:val="0"/>
              <w:pageBreakBefore w:val="0"/>
              <w:kinsoku/>
              <w:wordWrap/>
              <w:overflowPunct/>
              <w:topLinePunct w:val="0"/>
              <w:bidi w:val="0"/>
              <w:spacing w:line="360" w:lineRule="exact"/>
              <w:jc w:val="center"/>
              <w:outlineLvl w:val="3"/>
              <w:rPr>
                <w:rFonts w:ascii="宋体" w:hAnsi="宋体" w:cs="宋体"/>
                <w:b w:val="0"/>
                <w:color w:val="auto"/>
                <w:sz w:val="20"/>
                <w:szCs w:val="20"/>
              </w:rPr>
            </w:pPr>
            <w:r>
              <w:rPr>
                <w:rFonts w:hint="eastAsia" w:ascii="宋体" w:hAnsi="宋体" w:cs="宋体"/>
                <w:b w:val="0"/>
                <w:color w:val="auto"/>
                <w:sz w:val="20"/>
                <w:szCs w:val="20"/>
              </w:rPr>
              <w:t>项目1：课堂实训</w:t>
            </w:r>
          </w:p>
          <w:p w14:paraId="623B46E7">
            <w:pPr>
              <w:pStyle w:val="5"/>
              <w:keepNext w:val="0"/>
              <w:keepLines w:val="0"/>
              <w:pageBreakBefore w:val="0"/>
              <w:kinsoku/>
              <w:wordWrap/>
              <w:overflowPunct/>
              <w:topLinePunct w:val="0"/>
              <w:bidi w:val="0"/>
              <w:spacing w:line="360" w:lineRule="exact"/>
              <w:jc w:val="center"/>
              <w:outlineLvl w:val="3"/>
              <w:rPr>
                <w:rFonts w:ascii="宋体" w:hAnsi="宋体" w:cs="宋体"/>
                <w:b w:val="0"/>
                <w:color w:val="auto"/>
                <w:sz w:val="20"/>
                <w:szCs w:val="20"/>
              </w:rPr>
            </w:pPr>
            <w:r>
              <w:rPr>
                <w:rFonts w:hint="eastAsia" w:ascii="宋体" w:hAnsi="宋体" w:cs="宋体"/>
                <w:b w:val="0"/>
                <w:color w:val="auto"/>
                <w:sz w:val="20"/>
                <w:szCs w:val="20"/>
              </w:rPr>
              <w:t>项目2：专业活动</w:t>
            </w:r>
          </w:p>
        </w:tc>
        <w:tc>
          <w:tcPr>
            <w:tcW w:w="1133" w:type="dxa"/>
            <w:vAlign w:val="center"/>
          </w:tcPr>
          <w:p w14:paraId="171C0468">
            <w:pPr>
              <w:pStyle w:val="5"/>
              <w:keepNext w:val="0"/>
              <w:keepLines w:val="0"/>
              <w:pageBreakBefore w:val="0"/>
              <w:kinsoku/>
              <w:wordWrap/>
              <w:overflowPunct/>
              <w:topLinePunct w:val="0"/>
              <w:bidi w:val="0"/>
              <w:spacing w:line="360" w:lineRule="exact"/>
              <w:jc w:val="center"/>
              <w:outlineLvl w:val="3"/>
              <w:rPr>
                <w:rFonts w:ascii="宋体" w:hAnsi="宋体" w:cs="宋体"/>
                <w:b w:val="0"/>
                <w:color w:val="auto"/>
                <w:sz w:val="20"/>
                <w:szCs w:val="20"/>
              </w:rPr>
            </w:pPr>
            <w:r>
              <w:rPr>
                <w:rFonts w:hint="eastAsia" w:ascii="宋体" w:hAnsi="宋体" w:cs="宋体"/>
                <w:b w:val="0"/>
                <w:color w:val="auto"/>
                <w:sz w:val="20"/>
                <w:szCs w:val="20"/>
              </w:rPr>
              <w:t>1000</w:t>
            </w:r>
          </w:p>
        </w:tc>
        <w:tc>
          <w:tcPr>
            <w:tcW w:w="1175" w:type="dxa"/>
            <w:vAlign w:val="center"/>
          </w:tcPr>
          <w:p w14:paraId="28E1C041">
            <w:pPr>
              <w:pStyle w:val="5"/>
              <w:keepNext w:val="0"/>
              <w:keepLines w:val="0"/>
              <w:pageBreakBefore w:val="0"/>
              <w:kinsoku/>
              <w:wordWrap/>
              <w:overflowPunct/>
              <w:topLinePunct w:val="0"/>
              <w:bidi w:val="0"/>
              <w:spacing w:line="360" w:lineRule="exact"/>
              <w:jc w:val="center"/>
              <w:outlineLvl w:val="3"/>
              <w:rPr>
                <w:rFonts w:ascii="宋体" w:hAnsi="宋体" w:cs="宋体"/>
                <w:b w:val="0"/>
                <w:color w:val="auto"/>
                <w:sz w:val="20"/>
                <w:szCs w:val="20"/>
              </w:rPr>
            </w:pPr>
            <w:r>
              <w:rPr>
                <w:rFonts w:hint="eastAsia" w:ascii="宋体" w:hAnsi="宋体" w:cs="宋体"/>
                <w:b w:val="0"/>
                <w:color w:val="auto"/>
                <w:sz w:val="20"/>
                <w:szCs w:val="20"/>
              </w:rPr>
              <w:t>300</w:t>
            </w:r>
          </w:p>
        </w:tc>
        <w:tc>
          <w:tcPr>
            <w:tcW w:w="1646" w:type="dxa"/>
            <w:vAlign w:val="center"/>
          </w:tcPr>
          <w:p w14:paraId="77995979">
            <w:pPr>
              <w:pStyle w:val="5"/>
              <w:keepNext w:val="0"/>
              <w:keepLines w:val="0"/>
              <w:pageBreakBefore w:val="0"/>
              <w:kinsoku/>
              <w:wordWrap/>
              <w:overflowPunct/>
              <w:topLinePunct w:val="0"/>
              <w:bidi w:val="0"/>
              <w:spacing w:line="360" w:lineRule="exact"/>
              <w:jc w:val="center"/>
              <w:outlineLvl w:val="3"/>
              <w:rPr>
                <w:rFonts w:ascii="宋体" w:hAnsi="宋体" w:cs="宋体"/>
                <w:b w:val="0"/>
                <w:color w:val="auto"/>
                <w:sz w:val="20"/>
                <w:szCs w:val="20"/>
              </w:rPr>
            </w:pPr>
            <w:r>
              <w:rPr>
                <w:rFonts w:hint="eastAsia" w:ascii="宋体" w:hAnsi="宋体" w:cs="宋体"/>
                <w:b w:val="0"/>
                <w:color w:val="auto"/>
                <w:sz w:val="20"/>
                <w:szCs w:val="20"/>
              </w:rPr>
              <w:t>文艺作品演播</w:t>
            </w:r>
          </w:p>
          <w:p w14:paraId="510A6B52">
            <w:pPr>
              <w:pStyle w:val="5"/>
              <w:keepNext w:val="0"/>
              <w:keepLines w:val="0"/>
              <w:pageBreakBefore w:val="0"/>
              <w:kinsoku/>
              <w:wordWrap/>
              <w:overflowPunct/>
              <w:topLinePunct w:val="0"/>
              <w:bidi w:val="0"/>
              <w:spacing w:line="360" w:lineRule="exact"/>
              <w:jc w:val="center"/>
              <w:outlineLvl w:val="3"/>
              <w:rPr>
                <w:rFonts w:ascii="宋体" w:hAnsi="宋体" w:cs="宋体"/>
                <w:b w:val="0"/>
                <w:color w:val="auto"/>
                <w:sz w:val="20"/>
                <w:szCs w:val="20"/>
              </w:rPr>
            </w:pPr>
            <w:r>
              <w:rPr>
                <w:rFonts w:hint="eastAsia" w:ascii="宋体" w:hAnsi="宋体" w:cs="宋体"/>
                <w:b w:val="0"/>
                <w:color w:val="auto"/>
                <w:sz w:val="20"/>
                <w:szCs w:val="20"/>
              </w:rPr>
              <w:t>播音主持训练</w:t>
            </w:r>
          </w:p>
        </w:tc>
      </w:tr>
    </w:tbl>
    <w:p w14:paraId="5629E636">
      <w:pPr>
        <w:pStyle w:val="4"/>
        <w:pageBreakBefore w:val="0"/>
        <w:kinsoku/>
        <w:wordWrap/>
        <w:overflowPunct/>
        <w:topLinePunct w:val="0"/>
        <w:bidi w:val="0"/>
        <w:spacing w:before="0" w:after="0" w:line="360" w:lineRule="exact"/>
        <w:ind w:firstLine="422" w:firstLineChars="200"/>
        <w:rPr>
          <w:rFonts w:ascii="宋体" w:hAnsi="宋体" w:cs="宋体"/>
          <w:sz w:val="21"/>
          <w:szCs w:val="21"/>
        </w:rPr>
      </w:pPr>
      <w:r>
        <w:rPr>
          <w:rFonts w:hint="eastAsia" w:ascii="宋体" w:hAnsi="宋体" w:cs="宋体"/>
          <w:sz w:val="21"/>
          <w:szCs w:val="21"/>
        </w:rPr>
        <w:t>3.校外实训基地基本要求</w:t>
      </w:r>
    </w:p>
    <w:p w14:paraId="20718142">
      <w:pPr>
        <w:pageBreakBefore w:val="0"/>
        <w:kinsoku/>
        <w:wordWrap/>
        <w:overflowPunct/>
        <w:topLinePunct w:val="0"/>
        <w:bidi w:val="0"/>
        <w:spacing w:line="360" w:lineRule="exact"/>
        <w:ind w:firstLine="420" w:firstLineChars="200"/>
        <w:rPr>
          <w:rFonts w:ascii="宋体" w:hAnsi="宋体" w:cs="宋体"/>
          <w:szCs w:val="21"/>
        </w:rPr>
      </w:pPr>
      <w:r>
        <w:rPr>
          <w:rFonts w:hint="eastAsia" w:ascii="宋体" w:hAnsi="宋体" w:cs="宋体"/>
          <w:szCs w:val="21"/>
        </w:rPr>
        <w:t>与建安区新时代文明实践中心、曹魏古城等多家企事业单位建立了实训基地，能够开展播音、解说、配音、节目主持、活动主持、现场报道、演出等实训活动，能为专业实践平台提供必备的软硬件设施设备。</w:t>
      </w:r>
    </w:p>
    <w:p w14:paraId="3D787A13">
      <w:pPr>
        <w:pageBreakBefore w:val="0"/>
        <w:kinsoku/>
        <w:wordWrap/>
        <w:overflowPunct/>
        <w:topLinePunct w:val="0"/>
        <w:bidi w:val="0"/>
        <w:spacing w:line="360" w:lineRule="exact"/>
        <w:jc w:val="center"/>
        <w:rPr>
          <w:rFonts w:ascii="宋体" w:hAnsi="宋体"/>
          <w:b/>
          <w:bCs/>
          <w:szCs w:val="21"/>
        </w:rPr>
      </w:pPr>
      <w:r>
        <w:rPr>
          <w:rFonts w:hint="eastAsia" w:ascii="宋体" w:hAnsi="宋体"/>
          <w:b/>
          <w:bCs/>
          <w:szCs w:val="21"/>
        </w:rPr>
        <w:t>校外实训基地概况</w:t>
      </w:r>
    </w:p>
    <w:tbl>
      <w:tblPr>
        <w:tblStyle w:val="15"/>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158"/>
        <w:gridCol w:w="2382"/>
        <w:gridCol w:w="2145"/>
        <w:gridCol w:w="1587"/>
      </w:tblGrid>
      <w:tr w14:paraId="78D3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82" w:type="dxa"/>
            <w:vAlign w:val="center"/>
          </w:tcPr>
          <w:p w14:paraId="51EFEE1D">
            <w:pPr>
              <w:pageBreakBefore w:val="0"/>
              <w:kinsoku/>
              <w:wordWrap/>
              <w:overflowPunct/>
              <w:topLinePunct w:val="0"/>
              <w:bidi w:val="0"/>
              <w:spacing w:line="360" w:lineRule="exact"/>
              <w:jc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2158" w:type="dxa"/>
            <w:vAlign w:val="center"/>
          </w:tcPr>
          <w:p w14:paraId="7C8EA5C0">
            <w:pPr>
              <w:pageBreakBefore w:val="0"/>
              <w:kinsoku/>
              <w:wordWrap/>
              <w:overflowPunct/>
              <w:topLinePunct w:val="0"/>
              <w:bidi w:val="0"/>
              <w:spacing w:line="360" w:lineRule="exact"/>
              <w:jc w:val="center"/>
              <w:rPr>
                <w:rFonts w:ascii="宋体" w:hAnsi="宋体" w:cs="宋体"/>
                <w:b/>
                <w:bCs/>
                <w:color w:val="000000"/>
                <w:sz w:val="18"/>
                <w:szCs w:val="18"/>
              </w:rPr>
            </w:pPr>
            <w:r>
              <w:rPr>
                <w:rFonts w:hint="eastAsia" w:ascii="宋体" w:hAnsi="宋体" w:cs="宋体"/>
                <w:b/>
                <w:bCs/>
                <w:color w:val="000000"/>
                <w:sz w:val="18"/>
                <w:szCs w:val="18"/>
              </w:rPr>
              <w:t>校外实训基地名称</w:t>
            </w:r>
          </w:p>
        </w:tc>
        <w:tc>
          <w:tcPr>
            <w:tcW w:w="2382" w:type="dxa"/>
            <w:vAlign w:val="center"/>
          </w:tcPr>
          <w:p w14:paraId="0779A114">
            <w:pPr>
              <w:pageBreakBefore w:val="0"/>
              <w:kinsoku/>
              <w:wordWrap/>
              <w:overflowPunct/>
              <w:topLinePunct w:val="0"/>
              <w:bidi w:val="0"/>
              <w:spacing w:line="360" w:lineRule="exact"/>
              <w:jc w:val="center"/>
              <w:rPr>
                <w:rFonts w:ascii="宋体" w:hAnsi="宋体" w:cs="宋体"/>
                <w:b/>
                <w:bCs/>
                <w:color w:val="000000"/>
                <w:sz w:val="18"/>
                <w:szCs w:val="18"/>
              </w:rPr>
            </w:pPr>
            <w:r>
              <w:rPr>
                <w:rFonts w:hint="eastAsia" w:ascii="宋体" w:hAnsi="宋体" w:cs="宋体"/>
                <w:b/>
                <w:bCs/>
                <w:color w:val="000000"/>
                <w:sz w:val="18"/>
                <w:szCs w:val="18"/>
              </w:rPr>
              <w:t>合作企业名称</w:t>
            </w:r>
          </w:p>
        </w:tc>
        <w:tc>
          <w:tcPr>
            <w:tcW w:w="2145" w:type="dxa"/>
            <w:vAlign w:val="center"/>
          </w:tcPr>
          <w:p w14:paraId="60252626">
            <w:pPr>
              <w:pageBreakBefore w:val="0"/>
              <w:kinsoku/>
              <w:wordWrap/>
              <w:overflowPunct/>
              <w:topLinePunct w:val="0"/>
              <w:bidi w:val="0"/>
              <w:spacing w:line="360" w:lineRule="exact"/>
              <w:jc w:val="center"/>
              <w:rPr>
                <w:rFonts w:ascii="宋体" w:hAnsi="宋体" w:cs="宋体"/>
                <w:b/>
                <w:bCs/>
                <w:color w:val="000000"/>
                <w:sz w:val="18"/>
                <w:szCs w:val="18"/>
              </w:rPr>
            </w:pPr>
            <w:r>
              <w:rPr>
                <w:rFonts w:hint="eastAsia" w:ascii="宋体" w:hAnsi="宋体" w:cs="宋体"/>
                <w:b/>
                <w:bCs/>
                <w:color w:val="000000"/>
                <w:sz w:val="18"/>
                <w:szCs w:val="18"/>
              </w:rPr>
              <w:t>合作项目</w:t>
            </w:r>
          </w:p>
        </w:tc>
        <w:tc>
          <w:tcPr>
            <w:tcW w:w="1587" w:type="dxa"/>
            <w:vAlign w:val="center"/>
          </w:tcPr>
          <w:p w14:paraId="0C356E41">
            <w:pPr>
              <w:pageBreakBefore w:val="0"/>
              <w:kinsoku/>
              <w:wordWrap/>
              <w:overflowPunct/>
              <w:topLinePunct w:val="0"/>
              <w:bidi w:val="0"/>
              <w:spacing w:line="360" w:lineRule="exact"/>
              <w:jc w:val="center"/>
              <w:rPr>
                <w:rFonts w:ascii="宋体" w:hAnsi="宋体" w:cs="宋体"/>
                <w:b/>
                <w:bCs/>
                <w:color w:val="000000"/>
                <w:sz w:val="18"/>
                <w:szCs w:val="18"/>
              </w:rPr>
            </w:pPr>
            <w:r>
              <w:rPr>
                <w:rFonts w:hint="eastAsia" w:ascii="宋体" w:hAnsi="宋体" w:cs="宋体"/>
                <w:b/>
                <w:bCs/>
                <w:color w:val="000000"/>
                <w:sz w:val="18"/>
                <w:szCs w:val="18"/>
              </w:rPr>
              <w:t>合作深度</w:t>
            </w:r>
          </w:p>
        </w:tc>
      </w:tr>
      <w:tr w14:paraId="0EDE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82" w:type="dxa"/>
            <w:vAlign w:val="center"/>
          </w:tcPr>
          <w:p w14:paraId="5FA5805B">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1</w:t>
            </w:r>
          </w:p>
        </w:tc>
        <w:tc>
          <w:tcPr>
            <w:tcW w:w="2158" w:type="dxa"/>
            <w:vAlign w:val="center"/>
          </w:tcPr>
          <w:p w14:paraId="6B3A0B95">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演播一体化实训基地</w:t>
            </w:r>
          </w:p>
        </w:tc>
        <w:tc>
          <w:tcPr>
            <w:tcW w:w="2382" w:type="dxa"/>
            <w:vAlign w:val="center"/>
          </w:tcPr>
          <w:p w14:paraId="2CDB3BE1">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建安区新时代文明实践中心</w:t>
            </w:r>
          </w:p>
        </w:tc>
        <w:tc>
          <w:tcPr>
            <w:tcW w:w="2145" w:type="dxa"/>
            <w:vAlign w:val="center"/>
          </w:tcPr>
          <w:p w14:paraId="7194FE2D">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专业技能实训</w:t>
            </w:r>
          </w:p>
        </w:tc>
        <w:tc>
          <w:tcPr>
            <w:tcW w:w="1587" w:type="dxa"/>
            <w:vAlign w:val="center"/>
          </w:tcPr>
          <w:p w14:paraId="7BE80393">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lang w:val="en-US" w:eastAsia="zh-CN"/>
              </w:rPr>
              <w:t>深度</w:t>
            </w:r>
            <w:r>
              <w:rPr>
                <w:rFonts w:hint="eastAsia" w:ascii="宋体" w:hAnsi="宋体" w:cs="宋体"/>
                <w:color w:val="000000"/>
                <w:sz w:val="18"/>
                <w:szCs w:val="18"/>
              </w:rPr>
              <w:t>合作</w:t>
            </w:r>
          </w:p>
        </w:tc>
      </w:tr>
      <w:tr w14:paraId="6E3C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70197D1">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2</w:t>
            </w:r>
          </w:p>
        </w:tc>
        <w:tc>
          <w:tcPr>
            <w:tcW w:w="2158" w:type="dxa"/>
            <w:vAlign w:val="center"/>
          </w:tcPr>
          <w:p w14:paraId="132A1B60">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曹魏古城—豫见许都</w:t>
            </w:r>
          </w:p>
        </w:tc>
        <w:tc>
          <w:tcPr>
            <w:tcW w:w="2382" w:type="dxa"/>
            <w:vAlign w:val="center"/>
          </w:tcPr>
          <w:p w14:paraId="5168DB76">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河南夜烛文化传媒有限公司</w:t>
            </w:r>
          </w:p>
        </w:tc>
        <w:tc>
          <w:tcPr>
            <w:tcW w:w="2145" w:type="dxa"/>
            <w:vAlign w:val="center"/>
          </w:tcPr>
          <w:p w14:paraId="3EB81070">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sz w:val="18"/>
                <w:szCs w:val="18"/>
                <w:lang w:val="en-US" w:eastAsia="zh-CN"/>
              </w:rPr>
              <w:t>校外实践</w:t>
            </w:r>
          </w:p>
        </w:tc>
        <w:tc>
          <w:tcPr>
            <w:tcW w:w="1587" w:type="dxa"/>
            <w:vAlign w:val="center"/>
          </w:tcPr>
          <w:p w14:paraId="365B78F9">
            <w:pPr>
              <w:pageBreakBefore w:val="0"/>
              <w:kinsoku/>
              <w:wordWrap/>
              <w:overflowPunct/>
              <w:topLinePunct w:val="0"/>
              <w:bidi w:val="0"/>
              <w:spacing w:line="36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深度合作</w:t>
            </w:r>
          </w:p>
        </w:tc>
      </w:tr>
      <w:tr w14:paraId="282D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88FB678">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3</w:t>
            </w:r>
          </w:p>
        </w:tc>
        <w:tc>
          <w:tcPr>
            <w:tcW w:w="2158" w:type="dxa"/>
            <w:vAlign w:val="center"/>
          </w:tcPr>
          <w:p w14:paraId="2C57E1C0">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lang w:val="en-US" w:eastAsia="zh-CN"/>
              </w:rPr>
              <w:t>郑州</w:t>
            </w:r>
            <w:r>
              <w:rPr>
                <w:rFonts w:hint="eastAsia" w:ascii="宋体" w:hAnsi="宋体" w:cs="宋体"/>
                <w:color w:val="000000"/>
                <w:sz w:val="18"/>
                <w:szCs w:val="18"/>
              </w:rPr>
              <w:t>雯聪电商</w:t>
            </w:r>
          </w:p>
        </w:tc>
        <w:tc>
          <w:tcPr>
            <w:tcW w:w="2382" w:type="dxa"/>
            <w:vAlign w:val="center"/>
          </w:tcPr>
          <w:p w14:paraId="427C5984">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lang w:val="en-US" w:eastAsia="zh-CN"/>
              </w:rPr>
              <w:t>郑州</w:t>
            </w:r>
            <w:r>
              <w:rPr>
                <w:rFonts w:hint="eastAsia" w:ascii="宋体" w:hAnsi="宋体" w:cs="宋体"/>
                <w:color w:val="000000"/>
                <w:sz w:val="18"/>
                <w:szCs w:val="18"/>
              </w:rPr>
              <w:t>雯聪电商</w:t>
            </w:r>
          </w:p>
        </w:tc>
        <w:tc>
          <w:tcPr>
            <w:tcW w:w="2145" w:type="dxa"/>
            <w:vAlign w:val="center"/>
          </w:tcPr>
          <w:p w14:paraId="378303D5">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b w:val="0"/>
                <w:color w:val="auto"/>
                <w:sz w:val="18"/>
                <w:szCs w:val="18"/>
              </w:rPr>
              <w:t>岗位实习</w:t>
            </w:r>
          </w:p>
        </w:tc>
        <w:tc>
          <w:tcPr>
            <w:tcW w:w="1587" w:type="dxa"/>
            <w:vAlign w:val="center"/>
          </w:tcPr>
          <w:p w14:paraId="3836C4EB">
            <w:pPr>
              <w:pageBreakBefore w:val="0"/>
              <w:kinsoku/>
              <w:wordWrap/>
              <w:overflowPunct/>
              <w:topLinePunct w:val="0"/>
              <w:bidi w:val="0"/>
              <w:spacing w:line="36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一般合作</w:t>
            </w:r>
          </w:p>
        </w:tc>
      </w:tr>
      <w:tr w14:paraId="485D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7BA28D8">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4</w:t>
            </w:r>
          </w:p>
        </w:tc>
        <w:tc>
          <w:tcPr>
            <w:tcW w:w="2158" w:type="dxa"/>
            <w:vAlign w:val="center"/>
          </w:tcPr>
          <w:p w14:paraId="6BBDD9A2">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郑州亚琪影视产业有限公司</w:t>
            </w:r>
          </w:p>
        </w:tc>
        <w:tc>
          <w:tcPr>
            <w:tcW w:w="2382" w:type="dxa"/>
            <w:vAlign w:val="center"/>
          </w:tcPr>
          <w:p w14:paraId="6D52FCA8">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郑州亚琪影视产业有限公司</w:t>
            </w:r>
          </w:p>
        </w:tc>
        <w:tc>
          <w:tcPr>
            <w:tcW w:w="2145" w:type="dxa"/>
            <w:vAlign w:val="center"/>
          </w:tcPr>
          <w:p w14:paraId="23B3ACF3">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b w:val="0"/>
                <w:color w:val="auto"/>
                <w:sz w:val="18"/>
                <w:szCs w:val="18"/>
              </w:rPr>
              <w:t>岗位实习</w:t>
            </w:r>
          </w:p>
        </w:tc>
        <w:tc>
          <w:tcPr>
            <w:tcW w:w="1587" w:type="dxa"/>
            <w:vAlign w:val="center"/>
          </w:tcPr>
          <w:p w14:paraId="3EFE99C1">
            <w:pPr>
              <w:pageBreakBefore w:val="0"/>
              <w:kinsoku/>
              <w:wordWrap/>
              <w:overflowPunct/>
              <w:topLinePunct w:val="0"/>
              <w:bidi w:val="0"/>
              <w:spacing w:line="36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深度合作</w:t>
            </w:r>
          </w:p>
        </w:tc>
      </w:tr>
      <w:tr w14:paraId="5F38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63313DE">
            <w:pPr>
              <w:pageBreakBefore w:val="0"/>
              <w:kinsoku/>
              <w:wordWrap/>
              <w:overflowPunct/>
              <w:topLinePunct w:val="0"/>
              <w:bidi w:val="0"/>
              <w:spacing w:line="36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2158" w:type="dxa"/>
            <w:vAlign w:val="center"/>
          </w:tcPr>
          <w:p w14:paraId="5B60AE52">
            <w:pPr>
              <w:pageBreakBefore w:val="0"/>
              <w:kinsoku/>
              <w:wordWrap/>
              <w:overflowPunct/>
              <w:topLinePunct w:val="0"/>
              <w:bidi w:val="0"/>
              <w:spacing w:line="360" w:lineRule="exact"/>
              <w:jc w:val="center"/>
              <w:rPr>
                <w:rFonts w:hint="eastAsia" w:ascii="宋体" w:hAnsi="宋体" w:cs="宋体"/>
                <w:color w:val="000000"/>
                <w:sz w:val="18"/>
                <w:szCs w:val="18"/>
              </w:rPr>
            </w:pPr>
            <w:r>
              <w:rPr>
                <w:rFonts w:hint="eastAsia" w:ascii="宋体" w:hAnsi="宋体" w:cs="宋体"/>
                <w:color w:val="000000"/>
                <w:sz w:val="18"/>
                <w:szCs w:val="18"/>
              </w:rPr>
              <w:t>壹品传媒（河南）集团有限公司</w:t>
            </w:r>
          </w:p>
        </w:tc>
        <w:tc>
          <w:tcPr>
            <w:tcW w:w="2382" w:type="dxa"/>
            <w:vAlign w:val="center"/>
          </w:tcPr>
          <w:p w14:paraId="574B5FB3">
            <w:pPr>
              <w:pageBreakBefore w:val="0"/>
              <w:kinsoku/>
              <w:wordWrap/>
              <w:overflowPunct/>
              <w:topLinePunct w:val="0"/>
              <w:bidi w:val="0"/>
              <w:spacing w:line="360" w:lineRule="exact"/>
              <w:jc w:val="center"/>
              <w:rPr>
                <w:rFonts w:hint="eastAsia" w:ascii="宋体" w:hAnsi="宋体" w:cs="宋体"/>
                <w:color w:val="000000"/>
                <w:sz w:val="18"/>
                <w:szCs w:val="18"/>
              </w:rPr>
            </w:pPr>
            <w:r>
              <w:rPr>
                <w:rFonts w:hint="eastAsia" w:ascii="宋体" w:hAnsi="宋体" w:cs="宋体"/>
                <w:color w:val="000000"/>
                <w:sz w:val="18"/>
                <w:szCs w:val="18"/>
              </w:rPr>
              <w:t>壹品传媒（河南）集团有限公司</w:t>
            </w:r>
          </w:p>
        </w:tc>
        <w:tc>
          <w:tcPr>
            <w:tcW w:w="2145" w:type="dxa"/>
            <w:vAlign w:val="center"/>
          </w:tcPr>
          <w:p w14:paraId="081A0ED1">
            <w:pPr>
              <w:pageBreakBefore w:val="0"/>
              <w:kinsoku/>
              <w:wordWrap/>
              <w:overflowPunct/>
              <w:topLinePunct w:val="0"/>
              <w:bidi w:val="0"/>
              <w:spacing w:line="360" w:lineRule="exact"/>
              <w:jc w:val="center"/>
              <w:rPr>
                <w:rFonts w:hint="default" w:ascii="宋体" w:hAnsi="宋体" w:eastAsia="宋体" w:cs="宋体"/>
                <w:b w:val="0"/>
                <w:color w:val="auto"/>
                <w:sz w:val="18"/>
                <w:szCs w:val="18"/>
                <w:lang w:val="en-US" w:eastAsia="zh-CN"/>
              </w:rPr>
            </w:pPr>
            <w:r>
              <w:rPr>
                <w:rFonts w:hint="eastAsia" w:ascii="宋体" w:hAnsi="宋体" w:cs="宋体"/>
                <w:b w:val="0"/>
                <w:color w:val="auto"/>
                <w:sz w:val="18"/>
                <w:szCs w:val="18"/>
                <w:lang w:val="en-US" w:eastAsia="zh-CN"/>
              </w:rPr>
              <w:t>岗位实习</w:t>
            </w:r>
          </w:p>
        </w:tc>
        <w:tc>
          <w:tcPr>
            <w:tcW w:w="1587" w:type="dxa"/>
            <w:vAlign w:val="center"/>
          </w:tcPr>
          <w:p w14:paraId="66C29DEB">
            <w:pPr>
              <w:pageBreakBefore w:val="0"/>
              <w:kinsoku/>
              <w:wordWrap/>
              <w:overflowPunct/>
              <w:topLinePunct w:val="0"/>
              <w:bidi w:val="0"/>
              <w:spacing w:line="36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一般合作</w:t>
            </w:r>
          </w:p>
        </w:tc>
      </w:tr>
      <w:tr w14:paraId="1B37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D5D7F98">
            <w:pPr>
              <w:pageBreakBefore w:val="0"/>
              <w:kinsoku/>
              <w:wordWrap/>
              <w:overflowPunct/>
              <w:topLinePunct w:val="0"/>
              <w:bidi w:val="0"/>
              <w:spacing w:line="36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c>
          <w:tcPr>
            <w:tcW w:w="2158" w:type="dxa"/>
            <w:vAlign w:val="center"/>
          </w:tcPr>
          <w:p w14:paraId="683A3C6B">
            <w:pPr>
              <w:pageBreakBefore w:val="0"/>
              <w:kinsoku/>
              <w:wordWrap/>
              <w:overflowPunct/>
              <w:topLinePunct w:val="0"/>
              <w:bidi w:val="0"/>
              <w:spacing w:line="360" w:lineRule="exact"/>
              <w:jc w:val="center"/>
              <w:rPr>
                <w:rFonts w:hint="eastAsia" w:ascii="宋体" w:hAnsi="宋体" w:cs="宋体"/>
                <w:color w:val="000000"/>
                <w:sz w:val="18"/>
                <w:szCs w:val="18"/>
              </w:rPr>
            </w:pPr>
            <w:r>
              <w:rPr>
                <w:rFonts w:hint="eastAsia" w:ascii="宋体" w:hAnsi="宋体" w:cs="宋体"/>
                <w:color w:val="000000"/>
                <w:sz w:val="18"/>
                <w:szCs w:val="18"/>
              </w:rPr>
              <w:t>郑州撒花文化传媒有限公司</w:t>
            </w:r>
          </w:p>
        </w:tc>
        <w:tc>
          <w:tcPr>
            <w:tcW w:w="2382" w:type="dxa"/>
            <w:vAlign w:val="center"/>
          </w:tcPr>
          <w:p w14:paraId="6089A4D3">
            <w:pPr>
              <w:pageBreakBefore w:val="0"/>
              <w:kinsoku/>
              <w:wordWrap/>
              <w:overflowPunct/>
              <w:topLinePunct w:val="0"/>
              <w:bidi w:val="0"/>
              <w:spacing w:line="360" w:lineRule="exact"/>
              <w:jc w:val="center"/>
              <w:rPr>
                <w:rFonts w:hint="eastAsia" w:ascii="宋体" w:hAnsi="宋体" w:cs="宋体"/>
                <w:color w:val="000000"/>
                <w:sz w:val="18"/>
                <w:szCs w:val="18"/>
              </w:rPr>
            </w:pPr>
            <w:r>
              <w:rPr>
                <w:rFonts w:hint="eastAsia" w:ascii="宋体" w:hAnsi="宋体" w:cs="宋体"/>
                <w:color w:val="000000"/>
                <w:sz w:val="18"/>
                <w:szCs w:val="18"/>
              </w:rPr>
              <w:t>郑州撒花文化传媒有限公司</w:t>
            </w:r>
          </w:p>
        </w:tc>
        <w:tc>
          <w:tcPr>
            <w:tcW w:w="2145" w:type="dxa"/>
            <w:vAlign w:val="center"/>
          </w:tcPr>
          <w:p w14:paraId="6B9EBA75">
            <w:pPr>
              <w:pageBreakBefore w:val="0"/>
              <w:kinsoku/>
              <w:wordWrap/>
              <w:overflowPunct/>
              <w:topLinePunct w:val="0"/>
              <w:bidi w:val="0"/>
              <w:spacing w:line="360" w:lineRule="exact"/>
              <w:jc w:val="center"/>
              <w:rPr>
                <w:rFonts w:hint="default" w:ascii="宋体" w:hAnsi="宋体" w:eastAsia="宋体" w:cs="宋体"/>
                <w:b w:val="0"/>
                <w:color w:val="auto"/>
                <w:sz w:val="18"/>
                <w:szCs w:val="18"/>
                <w:lang w:val="en-US" w:eastAsia="zh-CN"/>
              </w:rPr>
            </w:pPr>
            <w:r>
              <w:rPr>
                <w:rFonts w:hint="eastAsia" w:ascii="宋体" w:hAnsi="宋体" w:cs="宋体"/>
                <w:b w:val="0"/>
                <w:color w:val="auto"/>
                <w:sz w:val="18"/>
                <w:szCs w:val="18"/>
                <w:lang w:val="en-US" w:eastAsia="zh-CN"/>
              </w:rPr>
              <w:t>岗位实习</w:t>
            </w:r>
          </w:p>
        </w:tc>
        <w:tc>
          <w:tcPr>
            <w:tcW w:w="1587" w:type="dxa"/>
            <w:vAlign w:val="center"/>
          </w:tcPr>
          <w:p w14:paraId="150471A6">
            <w:pPr>
              <w:pageBreakBefore w:val="0"/>
              <w:kinsoku/>
              <w:wordWrap/>
              <w:overflowPunct/>
              <w:topLinePunct w:val="0"/>
              <w:bidi w:val="0"/>
              <w:spacing w:line="36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一般合作</w:t>
            </w:r>
          </w:p>
        </w:tc>
      </w:tr>
    </w:tbl>
    <w:p w14:paraId="3F3DC269">
      <w:pPr>
        <w:pStyle w:val="4"/>
        <w:pageBreakBefore w:val="0"/>
        <w:kinsoku/>
        <w:wordWrap/>
        <w:overflowPunct/>
        <w:topLinePunct w:val="0"/>
        <w:bidi w:val="0"/>
        <w:spacing w:before="0" w:after="0" w:line="360" w:lineRule="exact"/>
        <w:ind w:firstLine="422" w:firstLineChars="200"/>
        <w:rPr>
          <w:rFonts w:ascii="宋体" w:hAnsi="宋体" w:cs="宋体"/>
          <w:sz w:val="21"/>
          <w:szCs w:val="21"/>
        </w:rPr>
      </w:pPr>
      <w:r>
        <w:rPr>
          <w:rFonts w:hint="eastAsia" w:ascii="宋体" w:hAnsi="宋体" w:cs="宋体"/>
          <w:sz w:val="21"/>
          <w:szCs w:val="21"/>
        </w:rPr>
        <w:t>4.学生实习基地基本要求</w:t>
      </w:r>
    </w:p>
    <w:p w14:paraId="3F58045F">
      <w:pPr>
        <w:pStyle w:val="4"/>
        <w:pageBreakBefore w:val="0"/>
        <w:kinsoku/>
        <w:wordWrap/>
        <w:overflowPunct/>
        <w:topLinePunct w:val="0"/>
        <w:bidi w:val="0"/>
        <w:spacing w:before="0" w:after="0" w:line="360" w:lineRule="exact"/>
        <w:ind w:firstLine="420" w:firstLineChars="200"/>
        <w:rPr>
          <w:rFonts w:ascii="宋体" w:hAnsi="宋体" w:cs="宋体"/>
        </w:rPr>
      </w:pPr>
      <w:r>
        <w:rPr>
          <w:rFonts w:hint="eastAsia" w:ascii="宋体" w:hAnsi="宋体" w:cs="宋体"/>
          <w:b w:val="0"/>
          <w:bCs w:val="0"/>
          <w:sz w:val="21"/>
          <w:szCs w:val="21"/>
        </w:rPr>
        <w:t>与多家企事业单位、传媒公司、婚礼主持团队建立了实习基地，为学生的专业实践提供了有效支持，实习设施齐备，实习岗位、实习指导教师确定，实习管理及实施规章制度齐全。</w:t>
      </w:r>
    </w:p>
    <w:p w14:paraId="2EAC7C44">
      <w:pPr>
        <w:pageBreakBefore w:val="0"/>
        <w:kinsoku/>
        <w:wordWrap/>
        <w:overflowPunct/>
        <w:topLinePunct w:val="0"/>
        <w:bidi w:val="0"/>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（三）教学资源</w:t>
      </w:r>
    </w:p>
    <w:p w14:paraId="2A2808AF">
      <w:pPr>
        <w:pageBreakBefore w:val="0"/>
        <w:kinsoku/>
        <w:wordWrap/>
        <w:overflowPunct/>
        <w:topLinePunct w:val="0"/>
        <w:bidi w:val="0"/>
        <w:spacing w:line="360" w:lineRule="exact"/>
        <w:ind w:firstLine="422" w:firstLineChars="200"/>
        <w:rPr>
          <w:rFonts w:ascii="宋体" w:hAnsi="宋体" w:cs="宋体"/>
          <w:b/>
          <w:bCs/>
          <w:szCs w:val="21"/>
        </w:rPr>
      </w:pPr>
      <w:r>
        <w:rPr>
          <w:rFonts w:hint="eastAsia" w:ascii="宋体" w:hAnsi="宋体" w:cs="宋体"/>
          <w:b/>
          <w:bCs/>
          <w:szCs w:val="21"/>
        </w:rPr>
        <w:t>1.教材选用基本要求</w:t>
      </w:r>
    </w:p>
    <w:p w14:paraId="5CE1DC17">
      <w:pPr>
        <w:pageBreakBefore w:val="0"/>
        <w:kinsoku/>
        <w:wordWrap/>
        <w:overflowPunct/>
        <w:topLinePunct w:val="0"/>
        <w:bidi w:val="0"/>
        <w:spacing w:line="360" w:lineRule="exact"/>
        <w:ind w:firstLine="420" w:firstLineChars="200"/>
        <w:rPr>
          <w:rFonts w:ascii="宋体" w:hAnsi="宋体" w:cs="宋体"/>
          <w:szCs w:val="21"/>
        </w:rPr>
      </w:pPr>
      <w:r>
        <w:rPr>
          <w:rFonts w:hint="eastAsia" w:ascii="宋体" w:hAnsi="宋体" w:cs="宋体"/>
          <w:szCs w:val="21"/>
        </w:rPr>
        <w:t>按照国家的规定，遴选以国家或省十四五规划职业教育教材为主（80%以上），学校由专业教师初选、行业专家和教研人员等优化终选的方式选用教材，严格杜绝不合格的教材进入课堂。</w:t>
      </w:r>
    </w:p>
    <w:p w14:paraId="5FC5593C">
      <w:pPr>
        <w:pageBreakBefore w:val="0"/>
        <w:kinsoku/>
        <w:wordWrap/>
        <w:overflowPunct/>
        <w:topLinePunct w:val="0"/>
        <w:bidi w:val="0"/>
        <w:spacing w:line="360" w:lineRule="exact"/>
        <w:ind w:firstLine="422" w:firstLineChars="200"/>
        <w:rPr>
          <w:rFonts w:ascii="宋体" w:hAnsi="宋体" w:cs="宋体"/>
          <w:b/>
          <w:bCs/>
          <w:szCs w:val="21"/>
        </w:rPr>
      </w:pPr>
      <w:r>
        <w:rPr>
          <w:rFonts w:hint="eastAsia" w:ascii="宋体" w:hAnsi="宋体" w:cs="宋体"/>
          <w:b/>
          <w:bCs/>
          <w:szCs w:val="21"/>
        </w:rPr>
        <w:t>2.图书文献配备基本要求</w:t>
      </w:r>
    </w:p>
    <w:p w14:paraId="30FD4ECE">
      <w:pPr>
        <w:pageBreakBefore w:val="0"/>
        <w:kinsoku/>
        <w:wordWrap/>
        <w:overflowPunct/>
        <w:topLinePunct w:val="0"/>
        <w:bidi w:val="0"/>
        <w:spacing w:line="360" w:lineRule="exact"/>
        <w:ind w:firstLine="420" w:firstLineChars="200"/>
        <w:rPr>
          <w:rFonts w:ascii="宋体" w:hAnsi="宋体" w:cs="宋体"/>
          <w:szCs w:val="21"/>
        </w:rPr>
      </w:pPr>
      <w:r>
        <w:rPr>
          <w:rFonts w:hint="eastAsia" w:ascii="宋体" w:hAnsi="宋体" w:cs="宋体"/>
          <w:szCs w:val="21"/>
        </w:rPr>
        <w:t>本专业的图书馆图书以生均30册书配置，并逐季更新。包括有关学前教育专业理论、技术、方法、思维以及实务操作类图书和文献。在数量和质量上能满足人才培养、专业建设、教科研等工作的需要，并能方便师生查询、借阅。</w:t>
      </w:r>
    </w:p>
    <w:p w14:paraId="00C4FFEB">
      <w:pPr>
        <w:pageBreakBefore w:val="0"/>
        <w:kinsoku/>
        <w:wordWrap/>
        <w:overflowPunct/>
        <w:topLinePunct w:val="0"/>
        <w:bidi w:val="0"/>
        <w:spacing w:line="360" w:lineRule="exact"/>
        <w:ind w:firstLine="422" w:firstLineChars="200"/>
        <w:rPr>
          <w:rFonts w:ascii="宋体" w:hAnsi="宋体" w:cs="宋体"/>
          <w:b/>
          <w:bCs/>
          <w:szCs w:val="21"/>
        </w:rPr>
      </w:pPr>
      <w:r>
        <w:rPr>
          <w:rFonts w:hint="eastAsia" w:ascii="宋体" w:hAnsi="宋体" w:cs="宋体"/>
          <w:b/>
          <w:bCs/>
          <w:szCs w:val="21"/>
        </w:rPr>
        <w:t>3.数字教学资源配备基本要求</w:t>
      </w:r>
    </w:p>
    <w:p w14:paraId="209A8E00">
      <w:pPr>
        <w:pageBreakBefore w:val="0"/>
        <w:kinsoku/>
        <w:wordWrap/>
        <w:overflowPunct/>
        <w:topLinePunct w:val="0"/>
        <w:bidi w:val="0"/>
        <w:spacing w:line="360" w:lineRule="exact"/>
        <w:ind w:firstLine="420" w:firstLineChars="200"/>
        <w:rPr>
          <w:rFonts w:ascii="宋体" w:hAnsi="宋体" w:cs="宋体"/>
          <w:szCs w:val="21"/>
        </w:rPr>
      </w:pPr>
      <w:r>
        <w:rPr>
          <w:rFonts w:hint="eastAsia" w:ascii="宋体" w:hAnsi="宋体" w:cs="宋体"/>
          <w:szCs w:val="21"/>
        </w:rPr>
        <w:t>根据本专业的现实需要和动态发展，建设、配备有本专业有关的音视频素材、教学课件、数字化教学案例库、虚拟仿真软件、数字教材等专业教学资源库，种类丰富、形式多样、使用便捷、动态更新，能满足教学要求。另所在系部和教研室还创新自建案例库，将所有教师将自己的教学案例集中整理，资源共享，并随时更新，形成了专业教学的一大特色。</w:t>
      </w:r>
    </w:p>
    <w:p w14:paraId="64464F3F">
      <w:pPr>
        <w:pStyle w:val="3"/>
        <w:pageBreakBefore w:val="0"/>
        <w:kinsoku/>
        <w:wordWrap/>
        <w:overflowPunct/>
        <w:topLinePunct w:val="0"/>
        <w:bidi w:val="0"/>
        <w:spacing w:before="0" w:beforeLines="0" w:after="0" w:afterLines="0" w:line="360" w:lineRule="exact"/>
        <w:ind w:firstLine="422" w:firstLineChars="200"/>
        <w:rPr>
          <w:rFonts w:ascii="宋体" w:hAnsi="宋体" w:cs="宋体"/>
          <w:sz w:val="21"/>
          <w:szCs w:val="21"/>
        </w:rPr>
      </w:pPr>
      <w:r>
        <w:rPr>
          <w:rFonts w:hint="eastAsia" w:ascii="宋体" w:hAnsi="宋体" w:cs="宋体"/>
          <w:sz w:val="21"/>
          <w:szCs w:val="21"/>
        </w:rPr>
        <w:t>（四）教学方法</w:t>
      </w:r>
    </w:p>
    <w:p w14:paraId="785B0088">
      <w:pPr>
        <w:pageBreakBefore w:val="0"/>
        <w:kinsoku/>
        <w:wordWrap/>
        <w:overflowPunct/>
        <w:topLinePunct w:val="0"/>
        <w:bidi w:val="0"/>
        <w:spacing w:line="360" w:lineRule="exact"/>
        <w:ind w:firstLine="420" w:firstLineChars="200"/>
        <w:rPr>
          <w:rFonts w:ascii="宋体" w:hAnsi="宋体" w:cs="宋体"/>
          <w:szCs w:val="21"/>
          <w:lang w:val="zh-CN"/>
        </w:rPr>
      </w:pPr>
      <w:r>
        <w:rPr>
          <w:rFonts w:hint="eastAsia" w:ascii="宋体" w:hAnsi="宋体" w:cs="宋体"/>
          <w:szCs w:val="21"/>
          <w:lang w:val="zh-CN"/>
        </w:rPr>
        <w:t>从职业教育的应用性、技术性、适用性等要求出发。本专业的教学方法突出实践性特点：</w:t>
      </w:r>
    </w:p>
    <w:p w14:paraId="5630656E">
      <w:pPr>
        <w:pageBreakBefore w:val="0"/>
        <w:kinsoku/>
        <w:wordWrap/>
        <w:overflowPunct/>
        <w:topLinePunct w:val="0"/>
        <w:bidi w:val="0"/>
        <w:spacing w:line="360" w:lineRule="exact"/>
        <w:ind w:firstLine="420" w:firstLineChars="200"/>
        <w:rPr>
          <w:rFonts w:ascii="宋体" w:hAnsi="宋体" w:cs="宋体"/>
          <w:szCs w:val="21"/>
          <w:lang w:val="zh-CN"/>
        </w:rPr>
      </w:pPr>
      <w:r>
        <w:rPr>
          <w:rFonts w:hint="eastAsia" w:ascii="宋体" w:hAnsi="宋体" w:cs="宋体"/>
          <w:szCs w:val="21"/>
          <w:lang w:val="zh-CN"/>
        </w:rPr>
        <w:t>1.突出课堂教学情境化，在认知实习中贯穿教学做一体化，以案例分析、模拟情景、角色分工、游戏、活动等各种灵活多样的方式，实现课堂教学中的教学做一体化，理实一体化教学方案的探索与提高。在提高学生学习兴趣的同时，融入岗位认知。</w:t>
      </w:r>
    </w:p>
    <w:p w14:paraId="19B008E7">
      <w:pPr>
        <w:pageBreakBefore w:val="0"/>
        <w:kinsoku/>
        <w:wordWrap/>
        <w:overflowPunct/>
        <w:topLinePunct w:val="0"/>
        <w:bidi w:val="0"/>
        <w:spacing w:line="360" w:lineRule="exact"/>
        <w:ind w:firstLine="420" w:firstLineChars="200"/>
        <w:rPr>
          <w:rFonts w:ascii="宋体" w:hAnsi="宋体" w:cs="宋体"/>
          <w:szCs w:val="21"/>
          <w:lang w:val="zh-CN"/>
        </w:rPr>
      </w:pPr>
      <w:r>
        <w:rPr>
          <w:rFonts w:hint="eastAsia" w:ascii="宋体" w:hAnsi="宋体" w:cs="宋体"/>
          <w:szCs w:val="21"/>
          <w:lang w:val="zh-CN"/>
        </w:rPr>
        <w:t>2.</w:t>
      </w:r>
      <w:r>
        <w:rPr>
          <w:rFonts w:hint="eastAsia" w:ascii="宋体" w:hAnsi="宋体" w:cs="宋体"/>
          <w:szCs w:val="21"/>
        </w:rPr>
        <w:t>岗位</w:t>
      </w:r>
      <w:r>
        <w:rPr>
          <w:rFonts w:hint="eastAsia" w:ascii="宋体" w:hAnsi="宋体" w:cs="宋体"/>
          <w:szCs w:val="21"/>
          <w:lang w:val="zh-CN"/>
        </w:rPr>
        <w:t>实习制度。本专业第五学期安排18周，第六学期安排8周集中或分期的</w:t>
      </w:r>
      <w:r>
        <w:rPr>
          <w:rFonts w:hint="eastAsia" w:ascii="宋体" w:hAnsi="宋体" w:cs="宋体"/>
          <w:szCs w:val="21"/>
        </w:rPr>
        <w:t>岗位</w:t>
      </w:r>
      <w:r>
        <w:rPr>
          <w:rFonts w:hint="eastAsia" w:ascii="宋体" w:hAnsi="宋体" w:cs="宋体"/>
          <w:szCs w:val="21"/>
          <w:lang w:val="zh-CN"/>
        </w:rPr>
        <w:t>实习，在实习中，都探索现代学徒制，以“师傅带徒弟”的方便，让企业有实践经验的老员工、技术能手，手把手教学生。使学生在</w:t>
      </w:r>
      <w:r>
        <w:rPr>
          <w:rFonts w:hint="eastAsia" w:ascii="宋体" w:hAnsi="宋体" w:cs="宋体"/>
          <w:szCs w:val="21"/>
        </w:rPr>
        <w:t>岗位</w:t>
      </w:r>
      <w:r>
        <w:rPr>
          <w:rFonts w:hint="eastAsia" w:ascii="宋体" w:hAnsi="宋体" w:cs="宋体"/>
          <w:szCs w:val="21"/>
          <w:lang w:val="zh-CN"/>
        </w:rPr>
        <w:t>实习的磨练中，完成从生手——熟手——能手的转变。实现从实习到就业专业技能的无缝衔接。</w:t>
      </w:r>
    </w:p>
    <w:p w14:paraId="11523487">
      <w:pPr>
        <w:pageBreakBefore w:val="0"/>
        <w:kinsoku/>
        <w:wordWrap/>
        <w:overflowPunct/>
        <w:topLinePunct w:val="0"/>
        <w:bidi w:val="0"/>
        <w:spacing w:line="360" w:lineRule="exact"/>
        <w:ind w:firstLine="420" w:firstLineChars="200"/>
        <w:rPr>
          <w:rFonts w:ascii="宋体" w:hAnsi="宋体" w:cs="宋体"/>
          <w:szCs w:val="21"/>
          <w:lang w:val="zh-CN"/>
        </w:rPr>
      </w:pPr>
      <w:r>
        <w:rPr>
          <w:rFonts w:hint="eastAsia" w:ascii="宋体" w:hAnsi="宋体" w:cs="宋体"/>
          <w:szCs w:val="21"/>
          <w:lang w:val="zh-CN"/>
        </w:rPr>
        <w:t>3.引入劳模教学示范课。专业教学中将充分利用这一资源，将劳模精神、劳模技能等各种方式传递到下一代。</w:t>
      </w:r>
    </w:p>
    <w:p w14:paraId="19B5D1C6">
      <w:pPr>
        <w:pStyle w:val="3"/>
        <w:pageBreakBefore w:val="0"/>
        <w:kinsoku/>
        <w:wordWrap/>
        <w:overflowPunct/>
        <w:topLinePunct w:val="0"/>
        <w:bidi w:val="0"/>
        <w:spacing w:before="0" w:beforeLines="0" w:after="0" w:afterLines="0" w:line="360" w:lineRule="exact"/>
        <w:ind w:firstLine="422" w:firstLineChars="200"/>
        <w:rPr>
          <w:rFonts w:ascii="宋体" w:hAnsi="宋体" w:cs="宋体"/>
          <w:sz w:val="21"/>
          <w:szCs w:val="21"/>
        </w:rPr>
      </w:pPr>
      <w:r>
        <w:rPr>
          <w:rFonts w:hint="eastAsia" w:ascii="宋体" w:hAnsi="宋体" w:cs="宋体"/>
          <w:sz w:val="21"/>
          <w:szCs w:val="21"/>
        </w:rPr>
        <w:t>（五）学习评价</w:t>
      </w:r>
    </w:p>
    <w:p w14:paraId="6F3D4B47">
      <w:pPr>
        <w:pageBreakBefore w:val="0"/>
        <w:kinsoku/>
        <w:wordWrap/>
        <w:overflowPunct/>
        <w:topLinePunct w:val="0"/>
        <w:bidi w:val="0"/>
        <w:spacing w:line="360" w:lineRule="exact"/>
        <w:ind w:firstLine="420" w:firstLineChars="200"/>
        <w:rPr>
          <w:rFonts w:ascii="宋体" w:hAnsi="宋体" w:cs="宋体"/>
          <w:szCs w:val="21"/>
          <w:lang w:val="zh-CN"/>
        </w:rPr>
      </w:pPr>
      <w:r>
        <w:rPr>
          <w:rFonts w:hint="eastAsia" w:ascii="宋体" w:hAnsi="宋体" w:cs="宋体"/>
          <w:szCs w:val="21"/>
          <w:lang w:val="zh-CN"/>
        </w:rPr>
        <w:t>1.严格落实培养目标和培养规格要求，以考试、考查、实践报告等多元化的方式，完成对学生的各项能力的全面考核与评价。</w:t>
      </w:r>
    </w:p>
    <w:p w14:paraId="1D7DE565">
      <w:pPr>
        <w:pageBreakBefore w:val="0"/>
        <w:kinsoku/>
        <w:wordWrap/>
        <w:overflowPunct/>
        <w:topLinePunct w:val="0"/>
        <w:bidi w:val="0"/>
        <w:spacing w:line="360" w:lineRule="exact"/>
        <w:ind w:firstLine="420" w:firstLineChars="200"/>
        <w:rPr>
          <w:rFonts w:ascii="宋体" w:hAnsi="宋体" w:cs="宋体"/>
          <w:szCs w:val="21"/>
          <w:lang w:val="zh-CN"/>
        </w:rPr>
      </w:pPr>
      <w:r>
        <w:rPr>
          <w:rFonts w:hint="eastAsia" w:ascii="宋体" w:hAnsi="宋体" w:cs="宋体"/>
          <w:szCs w:val="21"/>
          <w:lang w:val="zh-CN"/>
        </w:rPr>
        <w:t>2.注重学生平时表现和实践性活动(包括道德修养、创新活动、到课率等的综合表现)，平时考评成绩所占比例大于</w:t>
      </w:r>
      <w:r>
        <w:rPr>
          <w:rFonts w:hint="eastAsia" w:ascii="宋体" w:hAnsi="宋体" w:cs="宋体"/>
          <w:szCs w:val="21"/>
        </w:rPr>
        <w:t>3</w:t>
      </w:r>
      <w:r>
        <w:rPr>
          <w:rFonts w:hint="eastAsia" w:ascii="宋体" w:hAnsi="宋体" w:cs="宋体"/>
          <w:szCs w:val="21"/>
          <w:lang w:val="zh-CN"/>
        </w:rPr>
        <w:t>0%。</w:t>
      </w:r>
    </w:p>
    <w:p w14:paraId="01D61E40">
      <w:pPr>
        <w:pageBreakBefore w:val="0"/>
        <w:kinsoku/>
        <w:wordWrap/>
        <w:overflowPunct/>
        <w:topLinePunct w:val="0"/>
        <w:bidi w:val="0"/>
        <w:spacing w:line="360" w:lineRule="exact"/>
        <w:ind w:firstLine="420" w:firstLineChars="200"/>
        <w:rPr>
          <w:rFonts w:ascii="宋体" w:hAnsi="宋体" w:cs="宋体"/>
          <w:szCs w:val="21"/>
          <w:lang w:val="zh-CN"/>
        </w:rPr>
      </w:pPr>
      <w:r>
        <w:rPr>
          <w:rFonts w:hint="eastAsia" w:ascii="宋体" w:hAnsi="宋体" w:cs="宋体"/>
          <w:szCs w:val="21"/>
          <w:lang w:val="zh-CN"/>
        </w:rPr>
        <w:t>3.引入实习单位评价机制。在实习中，应以实习单位的评价作为主要实习成绩。</w:t>
      </w:r>
    </w:p>
    <w:p w14:paraId="0E532677">
      <w:pPr>
        <w:pageBreakBefore w:val="0"/>
        <w:kinsoku/>
        <w:wordWrap/>
        <w:overflowPunct/>
        <w:topLinePunct w:val="0"/>
        <w:bidi w:val="0"/>
        <w:spacing w:line="360" w:lineRule="exact"/>
        <w:ind w:firstLine="420" w:firstLineChars="200"/>
        <w:rPr>
          <w:rFonts w:ascii="宋体" w:hAnsi="宋体" w:cs="宋体"/>
          <w:szCs w:val="21"/>
          <w:lang w:val="zh-CN"/>
        </w:rPr>
      </w:pPr>
      <w:r>
        <w:rPr>
          <w:rFonts w:hint="eastAsia" w:ascii="宋体" w:hAnsi="宋体" w:cs="宋体"/>
          <w:szCs w:val="21"/>
          <w:lang w:val="zh-CN"/>
        </w:rPr>
        <w:t>4.以证代考。如考取获证，相关课程免考，记载成绩为优秀。</w:t>
      </w:r>
    </w:p>
    <w:p w14:paraId="26F752F7">
      <w:pPr>
        <w:pageBreakBefore w:val="0"/>
        <w:kinsoku/>
        <w:wordWrap/>
        <w:overflowPunct/>
        <w:topLinePunct w:val="0"/>
        <w:bidi w:val="0"/>
        <w:spacing w:line="360" w:lineRule="exact"/>
        <w:ind w:firstLine="420" w:firstLineChars="200"/>
        <w:rPr>
          <w:rFonts w:ascii="宋体" w:hAnsi="宋体" w:cs="宋体"/>
          <w:szCs w:val="21"/>
          <w:lang w:val="zh-CN"/>
        </w:rPr>
      </w:pPr>
      <w:r>
        <w:rPr>
          <w:rFonts w:hint="eastAsia" w:ascii="宋体" w:hAnsi="宋体" w:cs="宋体"/>
          <w:szCs w:val="21"/>
          <w:lang w:val="zh-CN"/>
        </w:rPr>
        <w:t>5.毕业设计，根据具体情况，采取论文和实习报告等方式。</w:t>
      </w:r>
    </w:p>
    <w:p w14:paraId="79368CE4">
      <w:pPr>
        <w:pStyle w:val="3"/>
        <w:pageBreakBefore w:val="0"/>
        <w:kinsoku/>
        <w:wordWrap/>
        <w:overflowPunct/>
        <w:topLinePunct w:val="0"/>
        <w:bidi w:val="0"/>
        <w:spacing w:before="0" w:beforeLines="0" w:after="0" w:afterLines="0" w:line="360" w:lineRule="exact"/>
        <w:ind w:firstLine="422" w:firstLineChars="200"/>
        <w:rPr>
          <w:rFonts w:ascii="宋体" w:hAnsi="宋体" w:cs="宋体"/>
          <w:sz w:val="21"/>
          <w:szCs w:val="21"/>
        </w:rPr>
      </w:pPr>
      <w:r>
        <w:rPr>
          <w:rFonts w:hint="eastAsia" w:ascii="宋体" w:hAnsi="宋体" w:cs="宋体"/>
          <w:sz w:val="21"/>
          <w:szCs w:val="21"/>
        </w:rPr>
        <w:t>（六）质量管理</w:t>
      </w:r>
    </w:p>
    <w:p w14:paraId="3CC80BC0">
      <w:pPr>
        <w:pStyle w:val="2"/>
        <w:pageBreakBefore w:val="0"/>
        <w:kinsoku/>
        <w:wordWrap/>
        <w:overflowPunct/>
        <w:topLinePunct w:val="0"/>
        <w:bidi w:val="0"/>
        <w:adjustRightInd/>
        <w:snapToGrid/>
        <w:spacing w:before="0" w:beforeLines="0" w:after="0" w:afterLines="0" w:line="360" w:lineRule="exact"/>
        <w:ind w:firstLine="420"/>
        <w:rPr>
          <w:rFonts w:hint="default"/>
          <w:b w:val="0"/>
          <w:sz w:val="21"/>
          <w:szCs w:val="21"/>
        </w:rPr>
      </w:pPr>
      <w:r>
        <w:rPr>
          <w:b w:val="0"/>
          <w:sz w:val="21"/>
          <w:szCs w:val="21"/>
        </w:rPr>
        <w:t>（一）教学目标监控</w:t>
      </w:r>
    </w:p>
    <w:p w14:paraId="6177A794">
      <w:pPr>
        <w:pStyle w:val="2"/>
        <w:pageBreakBefore w:val="0"/>
        <w:kinsoku/>
        <w:wordWrap/>
        <w:overflowPunct/>
        <w:topLinePunct w:val="0"/>
        <w:bidi w:val="0"/>
        <w:adjustRightInd/>
        <w:snapToGrid/>
        <w:spacing w:before="0" w:beforeLines="0" w:after="0" w:afterLines="0" w:line="360" w:lineRule="exact"/>
        <w:ind w:firstLine="420"/>
        <w:rPr>
          <w:rFonts w:hint="default"/>
          <w:b w:val="0"/>
          <w:sz w:val="21"/>
          <w:szCs w:val="21"/>
        </w:rPr>
      </w:pPr>
      <w:r>
        <w:rPr>
          <w:b w:val="0"/>
          <w:sz w:val="21"/>
          <w:szCs w:val="21"/>
        </w:rPr>
        <w:t>1.人才培养目标定位</w:t>
      </w:r>
    </w:p>
    <w:p w14:paraId="4664C902">
      <w:pPr>
        <w:pStyle w:val="2"/>
        <w:pageBreakBefore w:val="0"/>
        <w:kinsoku/>
        <w:wordWrap/>
        <w:overflowPunct/>
        <w:topLinePunct w:val="0"/>
        <w:bidi w:val="0"/>
        <w:adjustRightInd/>
        <w:snapToGrid/>
        <w:spacing w:before="0" w:beforeLines="0" w:after="0" w:afterLines="0" w:line="360" w:lineRule="exact"/>
        <w:ind w:firstLine="420"/>
        <w:rPr>
          <w:rFonts w:hint="default"/>
          <w:b w:val="0"/>
          <w:sz w:val="21"/>
          <w:szCs w:val="21"/>
        </w:rPr>
      </w:pPr>
      <w:r>
        <w:rPr>
          <w:b w:val="0"/>
          <w:sz w:val="21"/>
          <w:szCs w:val="21"/>
        </w:rPr>
        <w:t>播音与主持专业人才培养目标是人才培养过程的航向标，是高等院校实施人才培养质量监测的基础条件。培养目标的确立，对厘清专业核心课程定位、实施与评价具有一定的理论意义，对学生明确职业生涯发展方向具有一定的实践价值。高校应联合行业专家、企事业单位、行政部门人员及其他利益相关方对毕业5年左右毕业生的职业发展进行监测，对毕业生的专业人才定位、专业领域发展、职业特征、专业素养与毕业生发展预期目标等进行监测与比较，并依据评价结果反馈修订人才培养目标。</w:t>
      </w:r>
    </w:p>
    <w:p w14:paraId="23802F50">
      <w:pPr>
        <w:pStyle w:val="2"/>
        <w:pageBreakBefore w:val="0"/>
        <w:kinsoku/>
        <w:wordWrap/>
        <w:overflowPunct/>
        <w:topLinePunct w:val="0"/>
        <w:bidi w:val="0"/>
        <w:adjustRightInd/>
        <w:snapToGrid/>
        <w:spacing w:before="0" w:beforeLines="0" w:after="0" w:afterLines="0" w:line="360" w:lineRule="exact"/>
        <w:ind w:firstLine="420"/>
        <w:rPr>
          <w:rFonts w:hint="default"/>
          <w:b w:val="0"/>
          <w:sz w:val="21"/>
          <w:szCs w:val="21"/>
        </w:rPr>
      </w:pPr>
      <w:r>
        <w:rPr>
          <w:b w:val="0"/>
          <w:sz w:val="21"/>
          <w:szCs w:val="21"/>
        </w:rPr>
        <w:t>2.人才培养模式改革</w:t>
      </w:r>
    </w:p>
    <w:p w14:paraId="07A3E4E3">
      <w:pPr>
        <w:pStyle w:val="2"/>
        <w:pageBreakBefore w:val="0"/>
        <w:kinsoku/>
        <w:wordWrap/>
        <w:overflowPunct/>
        <w:topLinePunct w:val="0"/>
        <w:bidi w:val="0"/>
        <w:adjustRightInd/>
        <w:snapToGrid/>
        <w:spacing w:before="0" w:beforeLines="0" w:after="0" w:afterLines="0" w:line="360" w:lineRule="exact"/>
        <w:ind w:firstLine="420"/>
        <w:rPr>
          <w:rFonts w:hint="default"/>
          <w:b w:val="0"/>
          <w:sz w:val="21"/>
          <w:szCs w:val="21"/>
        </w:rPr>
      </w:pPr>
      <w:r>
        <w:rPr>
          <w:b w:val="0"/>
          <w:sz w:val="21"/>
          <w:szCs w:val="21"/>
        </w:rPr>
        <w:t>为保障教学质量体系有序运行，提升人才培养质量，高校应注重顶层设计，从管理制度着手，对学科建设、人才培养方案制定、课程建设与教学改革规划、课堂教学评价制度、师资队伍建设与团队管理办法、教学工作例会制度、教学检查制度、教师任职资格审查制度、青年教师导师制、教学督导制度、听课制度、教学考核一票否决制等方面进行监测。</w:t>
      </w:r>
    </w:p>
    <w:p w14:paraId="35907D41">
      <w:pPr>
        <w:pStyle w:val="2"/>
        <w:pageBreakBefore w:val="0"/>
        <w:kinsoku/>
        <w:wordWrap/>
        <w:overflowPunct/>
        <w:topLinePunct w:val="0"/>
        <w:bidi w:val="0"/>
        <w:adjustRightInd/>
        <w:snapToGrid/>
        <w:spacing w:before="0" w:beforeLines="0" w:after="0" w:afterLines="0" w:line="360" w:lineRule="exact"/>
        <w:ind w:firstLine="420"/>
        <w:rPr>
          <w:rFonts w:hint="default"/>
          <w:b w:val="0"/>
          <w:sz w:val="21"/>
          <w:szCs w:val="21"/>
        </w:rPr>
      </w:pPr>
      <w:r>
        <w:rPr>
          <w:b w:val="0"/>
          <w:sz w:val="21"/>
          <w:szCs w:val="21"/>
        </w:rPr>
        <w:t>3.专业建设与发展方向</w:t>
      </w:r>
    </w:p>
    <w:p w14:paraId="03220793">
      <w:pPr>
        <w:pStyle w:val="2"/>
        <w:pageBreakBefore w:val="0"/>
        <w:kinsoku/>
        <w:wordWrap/>
        <w:overflowPunct/>
        <w:topLinePunct w:val="0"/>
        <w:bidi w:val="0"/>
        <w:adjustRightInd/>
        <w:snapToGrid/>
        <w:spacing w:before="0" w:beforeLines="0" w:after="0" w:afterLines="0" w:line="360" w:lineRule="exact"/>
        <w:ind w:firstLine="420"/>
        <w:rPr>
          <w:rFonts w:hint="default"/>
          <w:b w:val="0"/>
          <w:sz w:val="21"/>
          <w:szCs w:val="21"/>
        </w:rPr>
      </w:pPr>
      <w:r>
        <w:rPr>
          <w:b w:val="0"/>
          <w:sz w:val="21"/>
          <w:szCs w:val="21"/>
        </w:rPr>
        <w:t>围绕本专业人才培养目标，针对专业人才需求状况，突出培养特色，提高办学质量，把本专业建设成为整体规模适度，师资队伍结构合理，有较高的教学科研水平，教学条件优良，教学管理规范，专业特色鲜明的人才培养基地,规范主干课程，加强精品课程建设，力争建设几门校级精品课程，加大实践课程开设比例，加强专业技能培训，建立实践课程考核标准，强化课程的导向功能。</w:t>
      </w:r>
    </w:p>
    <w:p w14:paraId="4B894787">
      <w:pPr>
        <w:pStyle w:val="2"/>
        <w:pageBreakBefore w:val="0"/>
        <w:kinsoku/>
        <w:wordWrap/>
        <w:overflowPunct/>
        <w:topLinePunct w:val="0"/>
        <w:bidi w:val="0"/>
        <w:adjustRightInd/>
        <w:snapToGrid/>
        <w:spacing w:before="0" w:beforeLines="0" w:after="0" w:afterLines="0" w:line="360" w:lineRule="exact"/>
        <w:ind w:firstLine="420"/>
        <w:rPr>
          <w:rFonts w:hint="default"/>
          <w:b w:val="0"/>
          <w:sz w:val="21"/>
          <w:szCs w:val="21"/>
        </w:rPr>
      </w:pPr>
      <w:r>
        <w:rPr>
          <w:b w:val="0"/>
          <w:sz w:val="21"/>
          <w:szCs w:val="21"/>
        </w:rPr>
        <w:t>（二）教学过程监控</w:t>
      </w:r>
    </w:p>
    <w:p w14:paraId="6C89D791">
      <w:pPr>
        <w:pStyle w:val="2"/>
        <w:pageBreakBefore w:val="0"/>
        <w:kinsoku/>
        <w:wordWrap/>
        <w:overflowPunct/>
        <w:topLinePunct w:val="0"/>
        <w:bidi w:val="0"/>
        <w:adjustRightInd/>
        <w:snapToGrid/>
        <w:spacing w:before="0" w:beforeLines="0" w:after="0" w:afterLines="0" w:line="360" w:lineRule="exact"/>
        <w:ind w:firstLine="420"/>
        <w:rPr>
          <w:rFonts w:hint="default"/>
          <w:b w:val="0"/>
          <w:sz w:val="21"/>
          <w:szCs w:val="21"/>
        </w:rPr>
      </w:pPr>
      <w:r>
        <w:rPr>
          <w:b w:val="0"/>
          <w:sz w:val="21"/>
          <w:szCs w:val="21"/>
        </w:rPr>
        <w:t>1.课程体系的构建与课程标准的制定</w:t>
      </w:r>
    </w:p>
    <w:p w14:paraId="7F1FB821">
      <w:pPr>
        <w:pStyle w:val="2"/>
        <w:pageBreakBefore w:val="0"/>
        <w:kinsoku/>
        <w:wordWrap/>
        <w:overflowPunct/>
        <w:topLinePunct w:val="0"/>
        <w:bidi w:val="0"/>
        <w:adjustRightInd/>
        <w:snapToGrid/>
        <w:spacing w:before="0" w:beforeLines="0" w:after="0" w:afterLines="0" w:line="360" w:lineRule="exact"/>
        <w:ind w:firstLine="420"/>
        <w:rPr>
          <w:rFonts w:hint="default"/>
          <w:b w:val="0"/>
          <w:sz w:val="21"/>
          <w:szCs w:val="21"/>
        </w:rPr>
      </w:pPr>
      <w:r>
        <w:rPr>
          <w:b w:val="0"/>
          <w:sz w:val="21"/>
          <w:szCs w:val="21"/>
        </w:rPr>
        <w:t>高职播音与主持专业的课程分为公共基础必修课、公共基础选修课、专业基础课、专业核心课、专业拓展课、专业实践课六个模块,这些模块组成学生的职业素质，形成综合职业能力。而每个模块相对应培养某种能力，如公共基础模块培养学生作为一个合格的公民应有的基本素质；专业基础模块培养学生具备专业理论知识和思维；专业核心模块培养学生掌握岗位职业技术和方法；专业拓展模块开拓学生视野，增长学生的知识；专业实践模块培养学生认识岗位要求的其他素质。课程标准要贯彻党的教育方针，面向国家、地区基础教育改革发展和教师队伍建设重大战略需求，落实国家教师教育相关政策要求，符合学校办学定位，体现专业特色，并能够为师范生、教师、教学管理人员及其他利益相关方所理解和认同，定期对培养目标的合理性进行评价，并能够根据评价结果对培养目标进行必要修订。</w:t>
      </w:r>
    </w:p>
    <w:p w14:paraId="7EE7BDE6">
      <w:pPr>
        <w:pStyle w:val="2"/>
        <w:pageBreakBefore w:val="0"/>
        <w:kinsoku/>
        <w:wordWrap/>
        <w:overflowPunct/>
        <w:topLinePunct w:val="0"/>
        <w:bidi w:val="0"/>
        <w:adjustRightInd/>
        <w:snapToGrid/>
        <w:spacing w:before="0" w:beforeLines="0" w:after="0" w:afterLines="0" w:line="360" w:lineRule="exact"/>
        <w:ind w:firstLine="420"/>
        <w:rPr>
          <w:rFonts w:hint="default"/>
          <w:b w:val="0"/>
          <w:sz w:val="21"/>
          <w:szCs w:val="21"/>
        </w:rPr>
      </w:pPr>
      <w:r>
        <w:rPr>
          <w:b w:val="0"/>
          <w:sz w:val="21"/>
          <w:szCs w:val="21"/>
        </w:rPr>
        <w:t>2.“双师型”教学团队的配备与建设</w:t>
      </w:r>
    </w:p>
    <w:p w14:paraId="1B6D20C2">
      <w:pPr>
        <w:pStyle w:val="2"/>
        <w:pageBreakBefore w:val="0"/>
        <w:kinsoku/>
        <w:wordWrap/>
        <w:overflowPunct/>
        <w:topLinePunct w:val="0"/>
        <w:bidi w:val="0"/>
        <w:adjustRightInd/>
        <w:snapToGrid/>
        <w:spacing w:before="0" w:beforeLines="0" w:after="0" w:afterLines="0" w:line="360" w:lineRule="exact"/>
        <w:ind w:firstLine="420"/>
        <w:rPr>
          <w:rFonts w:hint="default"/>
          <w:b w:val="0"/>
          <w:sz w:val="21"/>
          <w:szCs w:val="21"/>
        </w:rPr>
      </w:pPr>
      <w:r>
        <w:rPr>
          <w:b w:val="0"/>
          <w:sz w:val="21"/>
          <w:szCs w:val="21"/>
        </w:rPr>
        <w:t>（1）驻企学习，增强实践能力，建立校企培训制度，优先将作为校外实训基地。</w:t>
      </w:r>
    </w:p>
    <w:p w14:paraId="448E8439">
      <w:pPr>
        <w:pStyle w:val="2"/>
        <w:pageBreakBefore w:val="0"/>
        <w:kinsoku/>
        <w:wordWrap/>
        <w:overflowPunct/>
        <w:topLinePunct w:val="0"/>
        <w:bidi w:val="0"/>
        <w:adjustRightInd/>
        <w:snapToGrid/>
        <w:spacing w:before="0" w:beforeLines="0" w:after="0" w:afterLines="0" w:line="360" w:lineRule="exact"/>
        <w:ind w:firstLine="420"/>
        <w:rPr>
          <w:rFonts w:hint="default"/>
          <w:b w:val="0"/>
          <w:sz w:val="21"/>
          <w:szCs w:val="21"/>
        </w:rPr>
      </w:pPr>
      <w:r>
        <w:rPr>
          <w:b w:val="0"/>
          <w:sz w:val="21"/>
          <w:szCs w:val="21"/>
        </w:rPr>
        <w:t>（2）科学合理的考核制度，结合自身的特点，制定科学合理的考核制度，对教师的培养也应该注重“双师型”教师，兼顾专业理论和实践指导能力。强调对学生职业综合素养和实际动手操作能力的培养，教师不断提高自身的实践能力和教学能力。</w:t>
      </w:r>
    </w:p>
    <w:p w14:paraId="2A735F11">
      <w:pPr>
        <w:pStyle w:val="2"/>
        <w:pageBreakBefore w:val="0"/>
        <w:kinsoku/>
        <w:wordWrap/>
        <w:overflowPunct/>
        <w:topLinePunct w:val="0"/>
        <w:bidi w:val="0"/>
        <w:adjustRightInd/>
        <w:snapToGrid/>
        <w:spacing w:before="0" w:beforeLines="0" w:after="0" w:afterLines="0" w:line="360" w:lineRule="exact"/>
        <w:ind w:firstLine="420"/>
        <w:rPr>
          <w:rFonts w:hint="default"/>
          <w:b w:val="0"/>
          <w:sz w:val="21"/>
          <w:szCs w:val="21"/>
        </w:rPr>
      </w:pPr>
      <w:r>
        <w:rPr>
          <w:b w:val="0"/>
          <w:sz w:val="21"/>
          <w:szCs w:val="21"/>
        </w:rPr>
        <w:t>（3）建立健全“双师型”教师激励制度，鼓励教师进行产学研学习、专业技术能力培训等措施，提高已有教师团队的技能素质；</w:t>
      </w:r>
    </w:p>
    <w:p w14:paraId="2712D948">
      <w:pPr>
        <w:pStyle w:val="2"/>
        <w:pageBreakBefore w:val="0"/>
        <w:kinsoku/>
        <w:wordWrap/>
        <w:overflowPunct/>
        <w:topLinePunct w:val="0"/>
        <w:bidi w:val="0"/>
        <w:adjustRightInd/>
        <w:snapToGrid/>
        <w:spacing w:before="0" w:beforeLines="0" w:after="0" w:afterLines="0" w:line="360" w:lineRule="exact"/>
        <w:ind w:firstLine="420"/>
        <w:rPr>
          <w:rFonts w:hint="default"/>
          <w:b w:val="0"/>
          <w:sz w:val="21"/>
          <w:szCs w:val="21"/>
        </w:rPr>
      </w:pPr>
      <w:r>
        <w:rPr>
          <w:b w:val="0"/>
          <w:sz w:val="21"/>
          <w:szCs w:val="21"/>
        </w:rPr>
        <w:t>3.职业技能训练与考核</w:t>
      </w:r>
    </w:p>
    <w:p w14:paraId="19266B49">
      <w:pPr>
        <w:pStyle w:val="2"/>
        <w:pageBreakBefore w:val="0"/>
        <w:kinsoku/>
        <w:wordWrap/>
        <w:overflowPunct/>
        <w:topLinePunct w:val="0"/>
        <w:bidi w:val="0"/>
        <w:adjustRightInd/>
        <w:snapToGrid/>
        <w:spacing w:before="0" w:beforeLines="0" w:after="0" w:afterLines="0" w:line="360" w:lineRule="exact"/>
        <w:ind w:firstLine="420"/>
        <w:rPr>
          <w:rFonts w:hint="default"/>
          <w:b w:val="0"/>
          <w:sz w:val="21"/>
          <w:szCs w:val="21"/>
        </w:rPr>
      </w:pPr>
      <w:r>
        <w:rPr>
          <w:b w:val="0"/>
          <w:sz w:val="21"/>
          <w:szCs w:val="21"/>
        </w:rPr>
        <w:t>口语表达技能、书写规范汉字和书面表达技能、现代教育技术应用技能、活动方案策划设计与组织技能、主持节目和活动的技能、新闻播音的技能、配音的技能等。</w:t>
      </w:r>
    </w:p>
    <w:p w14:paraId="71EE97F9">
      <w:pPr>
        <w:pStyle w:val="2"/>
        <w:pageBreakBefore w:val="0"/>
        <w:kinsoku/>
        <w:wordWrap/>
        <w:overflowPunct/>
        <w:topLinePunct w:val="0"/>
        <w:bidi w:val="0"/>
        <w:adjustRightInd/>
        <w:snapToGrid/>
        <w:spacing w:before="0" w:beforeLines="0" w:after="0" w:afterLines="0" w:line="360" w:lineRule="exact"/>
        <w:ind w:firstLine="420"/>
        <w:rPr>
          <w:rFonts w:hint="default"/>
          <w:b w:val="0"/>
          <w:sz w:val="21"/>
          <w:szCs w:val="21"/>
        </w:rPr>
      </w:pPr>
      <w:r>
        <w:rPr>
          <w:b w:val="0"/>
          <w:sz w:val="21"/>
          <w:szCs w:val="21"/>
        </w:rPr>
        <w:t>4.一线教学的运行与管理</w:t>
      </w:r>
    </w:p>
    <w:p w14:paraId="69491E18">
      <w:pPr>
        <w:pStyle w:val="2"/>
        <w:pageBreakBefore w:val="0"/>
        <w:kinsoku/>
        <w:wordWrap/>
        <w:overflowPunct/>
        <w:topLinePunct w:val="0"/>
        <w:bidi w:val="0"/>
        <w:adjustRightInd/>
        <w:snapToGrid/>
        <w:spacing w:before="0" w:beforeLines="0" w:after="0" w:afterLines="0" w:line="360" w:lineRule="exact"/>
        <w:ind w:firstLine="420"/>
        <w:rPr>
          <w:rFonts w:hint="default"/>
          <w:b w:val="0"/>
          <w:sz w:val="21"/>
          <w:szCs w:val="21"/>
        </w:rPr>
      </w:pPr>
      <w:r>
        <w:rPr>
          <w:b w:val="0"/>
          <w:sz w:val="21"/>
          <w:szCs w:val="21"/>
        </w:rPr>
        <w:t>(1)教学计划的制定和执行。在教学计划制定时，需要根据课程目标和要求，结合实际情况制定细致、合理的教学计划，并落实到具体的教学过程中。同时，还需要对教学计划的执行情况进行监控和评估，确保教学按照计划有序地进行。</w:t>
      </w:r>
    </w:p>
    <w:p w14:paraId="35147BA0">
      <w:pPr>
        <w:pStyle w:val="2"/>
        <w:pageBreakBefore w:val="0"/>
        <w:kinsoku/>
        <w:wordWrap/>
        <w:overflowPunct/>
        <w:topLinePunct w:val="0"/>
        <w:bidi w:val="0"/>
        <w:adjustRightInd/>
        <w:snapToGrid/>
        <w:spacing w:before="0" w:beforeLines="0" w:after="0" w:afterLines="0" w:line="360" w:lineRule="exact"/>
        <w:ind w:firstLine="420"/>
        <w:rPr>
          <w:rFonts w:hint="default"/>
          <w:b w:val="0"/>
          <w:sz w:val="21"/>
          <w:szCs w:val="21"/>
        </w:rPr>
      </w:pPr>
      <w:r>
        <w:rPr>
          <w:b w:val="0"/>
          <w:sz w:val="21"/>
          <w:szCs w:val="21"/>
        </w:rPr>
        <w:t>(2)教学内容的设计与实施。教学内容的设计需要符合国家课程标准和教学大纲的要求，同时还需要结合实际情况，灵活设置教学内容，使之更好地适应学生的需求和特点。实施时需要做好教学准备工作，确保教学设备和材料的完备性和有效性，同时还需要注意教学环节的互动和反馈，及时调整教学策略和方法，达到更好的教学效果。</w:t>
      </w:r>
    </w:p>
    <w:p w14:paraId="6DD77B18">
      <w:pPr>
        <w:pStyle w:val="2"/>
        <w:pageBreakBefore w:val="0"/>
        <w:kinsoku/>
        <w:wordWrap/>
        <w:overflowPunct/>
        <w:topLinePunct w:val="0"/>
        <w:bidi w:val="0"/>
        <w:adjustRightInd/>
        <w:snapToGrid/>
        <w:spacing w:before="0" w:beforeLines="0" w:after="0" w:afterLines="0" w:line="360" w:lineRule="exact"/>
        <w:ind w:firstLine="420"/>
        <w:rPr>
          <w:rFonts w:hint="default"/>
          <w:b w:val="0"/>
          <w:sz w:val="21"/>
          <w:szCs w:val="21"/>
        </w:rPr>
      </w:pPr>
      <w:r>
        <w:rPr>
          <w:b w:val="0"/>
          <w:sz w:val="21"/>
          <w:szCs w:val="21"/>
        </w:rPr>
        <w:t>(3)教学评价的实施与反馈。教学评价是教学过程监控的重要环节，需要对学生在教学过程中的表现和成绩进行全面、客观的评价。同时还需要将评价结果及时反馈给学生，并结合评价结果对教学过程进行改进和优化。</w:t>
      </w:r>
    </w:p>
    <w:p w14:paraId="7E9A3CFA">
      <w:pPr>
        <w:pStyle w:val="2"/>
        <w:pageBreakBefore w:val="0"/>
        <w:kinsoku/>
        <w:wordWrap/>
        <w:overflowPunct/>
        <w:topLinePunct w:val="0"/>
        <w:bidi w:val="0"/>
        <w:adjustRightInd/>
        <w:snapToGrid/>
        <w:spacing w:before="0" w:beforeLines="0" w:after="0" w:afterLines="0" w:line="360" w:lineRule="exact"/>
        <w:ind w:firstLine="420"/>
        <w:rPr>
          <w:rFonts w:hint="default"/>
          <w:b w:val="0"/>
          <w:sz w:val="21"/>
          <w:szCs w:val="21"/>
        </w:rPr>
      </w:pPr>
      <w:r>
        <w:rPr>
          <w:b w:val="0"/>
          <w:sz w:val="21"/>
          <w:szCs w:val="21"/>
        </w:rPr>
        <w:t>(4)教学团队的建设和管理。教学团队是高职一线教学的核心力量，需要建立健全的师资队伍，落实科研和教学相结合的理念，促进教学团队的协作和创新，提高教学水平和能力。</w:t>
      </w:r>
    </w:p>
    <w:p w14:paraId="7E224D5C">
      <w:pPr>
        <w:pStyle w:val="2"/>
        <w:pageBreakBefore w:val="0"/>
        <w:kinsoku/>
        <w:wordWrap/>
        <w:overflowPunct/>
        <w:topLinePunct w:val="0"/>
        <w:bidi w:val="0"/>
        <w:adjustRightInd/>
        <w:snapToGrid/>
        <w:spacing w:before="0" w:beforeLines="0" w:after="0" w:afterLines="0" w:line="360" w:lineRule="exact"/>
        <w:ind w:firstLine="420"/>
        <w:rPr>
          <w:rFonts w:hint="default"/>
          <w:b w:val="0"/>
          <w:sz w:val="21"/>
          <w:szCs w:val="21"/>
        </w:rPr>
      </w:pPr>
      <w:r>
        <w:rPr>
          <w:b w:val="0"/>
          <w:sz w:val="21"/>
          <w:szCs w:val="21"/>
        </w:rPr>
        <w:t>（三）</w:t>
      </w:r>
      <w:r>
        <w:rPr>
          <w:rFonts w:hint="eastAsia"/>
          <w:b w:val="0"/>
          <w:sz w:val="21"/>
          <w:szCs w:val="21"/>
        </w:rPr>
        <w:t>教学结果方面</w:t>
      </w:r>
    </w:p>
    <w:p w14:paraId="5BFAA266">
      <w:pPr>
        <w:pStyle w:val="2"/>
        <w:pageBreakBefore w:val="0"/>
        <w:kinsoku/>
        <w:wordWrap/>
        <w:overflowPunct/>
        <w:topLinePunct w:val="0"/>
        <w:bidi w:val="0"/>
        <w:adjustRightInd/>
        <w:snapToGrid/>
        <w:spacing w:before="0" w:beforeLines="0" w:after="0" w:afterLines="0" w:line="360" w:lineRule="exact"/>
        <w:ind w:firstLine="420"/>
        <w:rPr>
          <w:rFonts w:hint="eastAsia"/>
          <w:b w:val="0"/>
          <w:sz w:val="21"/>
          <w:szCs w:val="21"/>
        </w:rPr>
      </w:pPr>
      <w:r>
        <w:rPr>
          <w:rFonts w:hint="eastAsia"/>
          <w:b w:val="0"/>
          <w:sz w:val="21"/>
          <w:szCs w:val="21"/>
        </w:rPr>
        <w:t>知识上，学生需掌握普通话语音发声、播音创作等基础理论，熟悉广电与新媒体运作流程及相关法规</w:t>
      </w:r>
      <w:r>
        <w:rPr>
          <w:rFonts w:hint="eastAsia"/>
          <w:b w:val="0"/>
          <w:sz w:val="21"/>
          <w:szCs w:val="21"/>
          <w:lang w:val="en-US" w:eastAsia="zh-CN"/>
        </w:rPr>
        <w:t>等内容</w:t>
      </w:r>
      <w:r>
        <w:rPr>
          <w:rFonts w:hint="eastAsia"/>
          <w:b w:val="0"/>
          <w:sz w:val="21"/>
          <w:szCs w:val="21"/>
        </w:rPr>
        <w:t>。</w:t>
      </w:r>
    </w:p>
    <w:p w14:paraId="71FEBE96">
      <w:pPr>
        <w:pStyle w:val="2"/>
        <w:pageBreakBefore w:val="0"/>
        <w:kinsoku/>
        <w:wordWrap/>
        <w:overflowPunct/>
        <w:topLinePunct w:val="0"/>
        <w:bidi w:val="0"/>
        <w:adjustRightInd/>
        <w:snapToGrid/>
        <w:spacing w:before="0" w:beforeLines="0" w:after="0" w:afterLines="0" w:line="360" w:lineRule="exact"/>
        <w:ind w:firstLine="420"/>
        <w:rPr>
          <w:rFonts w:hint="eastAsia"/>
          <w:b w:val="0"/>
          <w:sz w:val="21"/>
          <w:szCs w:val="21"/>
        </w:rPr>
      </w:pPr>
      <w:r>
        <w:rPr>
          <w:rFonts w:hint="eastAsia"/>
          <w:b w:val="0"/>
          <w:sz w:val="21"/>
          <w:szCs w:val="21"/>
        </w:rPr>
        <w:t>技能上，核心是语言表达与实操能力，能以标准普通话完成多场景主持，应对突发状况；熟练操作播音设备，掌握音视频剪辑基础，能撰写主持稿与短视频脚本；适配新媒体环境，胜任</w:t>
      </w:r>
      <w:r>
        <w:rPr>
          <w:rFonts w:hint="eastAsia"/>
          <w:b w:val="0"/>
          <w:sz w:val="21"/>
          <w:szCs w:val="21"/>
          <w:lang w:val="en-US" w:eastAsia="zh-CN"/>
        </w:rPr>
        <w:t>相关工作</w:t>
      </w:r>
      <w:r>
        <w:rPr>
          <w:rFonts w:hint="eastAsia"/>
          <w:b w:val="0"/>
          <w:sz w:val="21"/>
          <w:szCs w:val="21"/>
        </w:rPr>
        <w:t>。</w:t>
      </w:r>
    </w:p>
    <w:p w14:paraId="4AB2D5F4">
      <w:pPr>
        <w:pStyle w:val="2"/>
        <w:pageBreakBefore w:val="0"/>
        <w:kinsoku/>
        <w:wordWrap/>
        <w:overflowPunct/>
        <w:topLinePunct w:val="0"/>
        <w:bidi w:val="0"/>
        <w:adjustRightInd/>
        <w:snapToGrid/>
        <w:spacing w:before="0" w:beforeLines="0" w:after="0" w:afterLines="0" w:line="360" w:lineRule="exact"/>
        <w:ind w:firstLine="420"/>
        <w:rPr>
          <w:rFonts w:hint="eastAsia"/>
          <w:b w:val="0"/>
          <w:sz w:val="21"/>
          <w:szCs w:val="21"/>
        </w:rPr>
      </w:pPr>
      <w:r>
        <w:rPr>
          <w:rFonts w:hint="eastAsia"/>
          <w:b w:val="0"/>
          <w:sz w:val="21"/>
          <w:szCs w:val="21"/>
        </w:rPr>
        <w:t>素质上，具备责任心、团队协作与抗压能力，有文字功底与热点敏感度，坚守新闻真实性与行业伦理。</w:t>
      </w:r>
    </w:p>
    <w:p w14:paraId="1AA8AF0B">
      <w:pPr>
        <w:pStyle w:val="2"/>
        <w:pageBreakBefore w:val="0"/>
        <w:kinsoku/>
        <w:wordWrap/>
        <w:overflowPunct/>
        <w:topLinePunct w:val="0"/>
        <w:bidi w:val="0"/>
        <w:adjustRightInd/>
        <w:snapToGrid/>
        <w:spacing w:before="0" w:beforeLines="0" w:after="0" w:afterLines="0" w:line="360" w:lineRule="exact"/>
        <w:ind w:firstLine="420"/>
        <w:rPr>
          <w:rFonts w:hint="eastAsia"/>
          <w:b w:val="0"/>
          <w:sz w:val="21"/>
          <w:szCs w:val="21"/>
        </w:rPr>
      </w:pPr>
      <w:r>
        <w:rPr>
          <w:rFonts w:hint="eastAsia"/>
          <w:b w:val="0"/>
          <w:sz w:val="21"/>
          <w:szCs w:val="21"/>
        </w:rPr>
        <w:t>职业适应方面，需取得相应普通话证书，能胜任基层媒体、企业宣传、新媒体公司等岗位，且具备关注行业新趋势、规划职业发展的持续学习能力，实现 “毕业即上岗”。</w:t>
      </w:r>
    </w:p>
    <w:p w14:paraId="4A50673F">
      <w:pPr>
        <w:pStyle w:val="2"/>
        <w:pageBreakBefore w:val="0"/>
        <w:kinsoku/>
        <w:wordWrap/>
        <w:overflowPunct/>
        <w:topLinePunct w:val="0"/>
        <w:bidi w:val="0"/>
        <w:spacing w:before="0" w:beforeLines="0" w:after="0" w:afterLines="0" w:line="360" w:lineRule="exact"/>
        <w:ind w:firstLine="482"/>
        <w:rPr>
          <w:rFonts w:ascii="Times New Roman" w:hAnsi="Times New Roman" w:cs="Times New Roman"/>
          <w:kern w:val="2"/>
          <w:sz w:val="24"/>
          <w:szCs w:val="24"/>
        </w:rPr>
      </w:pPr>
    </w:p>
    <w:p w14:paraId="2E4A8CF3">
      <w:pPr>
        <w:pStyle w:val="2"/>
        <w:pageBreakBefore w:val="0"/>
        <w:kinsoku/>
        <w:wordWrap/>
        <w:overflowPunct/>
        <w:topLinePunct w:val="0"/>
        <w:bidi w:val="0"/>
        <w:spacing w:before="0" w:beforeLines="0" w:after="0" w:afterLines="0" w:line="360" w:lineRule="exact"/>
        <w:ind w:firstLine="482"/>
        <w:rPr>
          <w:rFonts w:hint="default" w:ascii="Times New Roman" w:hAnsi="Times New Roman" w:cs="Times New Roman"/>
          <w:kern w:val="2"/>
          <w:sz w:val="24"/>
          <w:szCs w:val="24"/>
        </w:rPr>
      </w:pPr>
      <w:r>
        <w:rPr>
          <w:rFonts w:ascii="Times New Roman" w:hAnsi="Times New Roman" w:cs="Times New Roman"/>
          <w:kern w:val="2"/>
          <w:sz w:val="24"/>
          <w:szCs w:val="24"/>
        </w:rPr>
        <w:t>九、毕业要求</w:t>
      </w:r>
    </w:p>
    <w:p w14:paraId="7D0E0FC7">
      <w:pPr>
        <w:pageBreakBefore w:val="0"/>
        <w:kinsoku/>
        <w:wordWrap/>
        <w:overflowPunct/>
        <w:topLinePunct w:val="0"/>
        <w:bidi w:val="0"/>
        <w:adjustRightInd w:val="0"/>
        <w:snapToGrid w:val="0"/>
        <w:spacing w:line="360" w:lineRule="exact"/>
        <w:ind w:firstLine="420" w:firstLineChars="200"/>
      </w:pPr>
      <w:r>
        <w:rPr>
          <w:rFonts w:hint="eastAsia"/>
        </w:rPr>
        <w:t>毕业要求是学生通过规定年限的学习，须修满的专业人才培养方案所规定的学时学分，完成规定的教学活动，毕业时应达到的素质、知识和能力等方面要求。毕业要求应能支撑培养目标的有效达成。</w:t>
      </w:r>
    </w:p>
    <w:p w14:paraId="1F804CC4">
      <w:pPr>
        <w:pageBreakBefore w:val="0"/>
        <w:kinsoku/>
        <w:wordWrap/>
        <w:overflowPunct/>
        <w:topLinePunct w:val="0"/>
        <w:bidi w:val="0"/>
        <w:adjustRightInd w:val="0"/>
        <w:snapToGrid w:val="0"/>
        <w:spacing w:line="360" w:lineRule="exact"/>
        <w:ind w:firstLine="422" w:firstLineChars="200"/>
        <w:rPr>
          <w:rFonts w:ascii="宋体" w:hAnsi="宋体" w:cs="宋体"/>
          <w:b/>
          <w:bCs/>
          <w:szCs w:val="21"/>
          <w:lang w:val="zh-CN"/>
        </w:rPr>
      </w:pPr>
      <w:bookmarkStart w:id="23" w:name="_Toc16516681"/>
      <w:r>
        <w:rPr>
          <w:rFonts w:hint="eastAsia" w:ascii="宋体" w:hAnsi="宋体" w:cs="宋体"/>
          <w:b/>
          <w:bCs/>
          <w:szCs w:val="21"/>
          <w:lang w:val="zh-CN"/>
        </w:rPr>
        <w:t>(一)毕业学分要求</w:t>
      </w:r>
      <w:bookmarkEnd w:id="23"/>
    </w:p>
    <w:p w14:paraId="180DBE44">
      <w:pPr>
        <w:pageBreakBefore w:val="0"/>
        <w:kinsoku/>
        <w:wordWrap/>
        <w:overflowPunct/>
        <w:topLinePunct w:val="0"/>
        <w:bidi w:val="0"/>
        <w:adjustRightInd w:val="0"/>
        <w:spacing w:line="360" w:lineRule="exact"/>
        <w:ind w:firstLine="420" w:firstLineChars="200"/>
        <w:rPr>
          <w:rFonts w:ascii="宋体" w:hAnsi="宋体" w:cs="宋体"/>
          <w:color w:val="000000"/>
        </w:rPr>
      </w:pPr>
      <w:r>
        <w:rPr>
          <w:rFonts w:hint="eastAsia" w:ascii="宋体" w:hAnsi="宋体" w:cs="宋体"/>
          <w:color w:val="000000"/>
        </w:rPr>
        <w:t>1．本专业修够</w:t>
      </w:r>
      <w:r>
        <w:rPr>
          <w:rFonts w:hint="eastAsia" w:ascii="宋体" w:hAnsi="宋体" w:cs="宋体"/>
          <w:color w:val="000000"/>
          <w:szCs w:val="21"/>
        </w:rPr>
        <w:t>144</w:t>
      </w:r>
      <w:r>
        <w:rPr>
          <w:rFonts w:hint="eastAsia" w:ascii="宋体" w:hAnsi="宋体" w:cs="宋体"/>
          <w:color w:val="000000"/>
        </w:rPr>
        <w:t>学分方能毕业。</w:t>
      </w:r>
    </w:p>
    <w:p w14:paraId="6248FFFB">
      <w:pPr>
        <w:pageBreakBefore w:val="0"/>
        <w:kinsoku/>
        <w:wordWrap/>
        <w:overflowPunct/>
        <w:topLinePunct w:val="0"/>
        <w:bidi w:val="0"/>
        <w:adjustRightInd w:val="0"/>
        <w:spacing w:line="360" w:lineRule="exact"/>
        <w:ind w:firstLine="420" w:firstLineChars="200"/>
        <w:rPr>
          <w:rFonts w:ascii="宋体" w:hAnsi="宋体" w:cs="宋体"/>
          <w:color w:val="000000"/>
        </w:rPr>
      </w:pPr>
      <w:r>
        <w:rPr>
          <w:rFonts w:hint="eastAsia" w:ascii="宋体" w:hAnsi="宋体" w:cs="宋体"/>
          <w:color w:val="000000"/>
        </w:rPr>
        <w:t>2．公共必修课共</w:t>
      </w:r>
      <w:r>
        <w:rPr>
          <w:rFonts w:hint="eastAsia" w:ascii="宋体" w:hAnsi="宋体" w:cs="宋体"/>
          <w:color w:val="000000"/>
          <w:szCs w:val="21"/>
        </w:rPr>
        <w:t>42</w:t>
      </w:r>
      <w:r>
        <w:rPr>
          <w:rFonts w:hint="eastAsia" w:ascii="宋体" w:hAnsi="宋体" w:cs="宋体"/>
          <w:color w:val="000000"/>
        </w:rPr>
        <w:t>学分。</w:t>
      </w:r>
    </w:p>
    <w:p w14:paraId="259132C0">
      <w:pPr>
        <w:pageBreakBefore w:val="0"/>
        <w:kinsoku/>
        <w:wordWrap/>
        <w:overflowPunct/>
        <w:topLinePunct w:val="0"/>
        <w:bidi w:val="0"/>
        <w:adjustRightInd w:val="0"/>
        <w:spacing w:line="360" w:lineRule="exact"/>
        <w:ind w:firstLine="420" w:firstLineChars="200"/>
        <w:rPr>
          <w:rFonts w:ascii="宋体" w:hAnsi="宋体" w:cs="宋体"/>
          <w:color w:val="000000"/>
        </w:rPr>
      </w:pPr>
      <w:r>
        <w:rPr>
          <w:rFonts w:hint="eastAsia" w:ascii="宋体" w:hAnsi="宋体" w:cs="宋体"/>
          <w:color w:val="000000"/>
        </w:rPr>
        <w:t>3．专业技能课</w:t>
      </w:r>
      <w:r>
        <w:rPr>
          <w:rFonts w:hint="eastAsia" w:ascii="宋体" w:hAnsi="宋体" w:cs="宋体"/>
          <w:color w:val="000000"/>
          <w:lang w:eastAsia="zh-CN"/>
        </w:rPr>
        <w:t>、</w:t>
      </w:r>
      <w:r>
        <w:rPr>
          <w:rFonts w:hint="eastAsia"/>
        </w:rPr>
        <w:t>专业</w:t>
      </w:r>
      <w:r>
        <w:rPr>
          <w:rFonts w:hint="eastAsia"/>
          <w:lang w:val="en-US" w:eastAsia="zh-CN"/>
        </w:rPr>
        <w:t>拓展</w:t>
      </w:r>
      <w:r>
        <w:rPr>
          <w:rFonts w:hint="eastAsia"/>
        </w:rPr>
        <w:t>课、专业</w:t>
      </w:r>
      <w:r>
        <w:rPr>
          <w:rFonts w:hint="eastAsia"/>
          <w:lang w:val="en-US" w:eastAsia="zh-CN"/>
        </w:rPr>
        <w:t>实践</w:t>
      </w:r>
      <w:r>
        <w:rPr>
          <w:rFonts w:hint="eastAsia"/>
        </w:rPr>
        <w:t>课</w:t>
      </w:r>
      <w:r>
        <w:rPr>
          <w:rFonts w:hint="eastAsia"/>
          <w:lang w:val="en-US" w:eastAsia="zh-CN"/>
        </w:rPr>
        <w:t>等</w:t>
      </w:r>
      <w:r>
        <w:rPr>
          <w:rFonts w:hint="eastAsia" w:ascii="宋体" w:hAnsi="宋体" w:cs="宋体"/>
          <w:color w:val="000000"/>
        </w:rPr>
        <w:t>共94学分。</w:t>
      </w:r>
    </w:p>
    <w:p w14:paraId="38D5A293">
      <w:pPr>
        <w:pageBreakBefore w:val="0"/>
        <w:kinsoku/>
        <w:wordWrap/>
        <w:overflowPunct/>
        <w:topLinePunct w:val="0"/>
        <w:bidi w:val="0"/>
        <w:adjustRightInd w:val="0"/>
        <w:spacing w:line="360" w:lineRule="exact"/>
        <w:ind w:firstLine="420" w:firstLineChars="200"/>
        <w:rPr>
          <w:rFonts w:hint="eastAsia" w:ascii="宋体" w:hAnsi="宋体" w:cs="宋体"/>
          <w:color w:val="000000"/>
        </w:rPr>
      </w:pPr>
      <w:r>
        <w:rPr>
          <w:rFonts w:hint="eastAsia" w:ascii="宋体" w:hAnsi="宋体" w:cs="宋体"/>
          <w:color w:val="000000"/>
        </w:rPr>
        <w:t>4．公共选修课</w:t>
      </w:r>
      <w:r>
        <w:rPr>
          <w:rFonts w:hint="eastAsia" w:ascii="宋体" w:hAnsi="宋体" w:cs="宋体"/>
          <w:color w:val="000000"/>
          <w:szCs w:val="21"/>
        </w:rPr>
        <w:t>8</w:t>
      </w:r>
      <w:r>
        <w:rPr>
          <w:rFonts w:hint="eastAsia" w:ascii="宋体" w:hAnsi="宋体" w:cs="宋体"/>
          <w:color w:val="000000"/>
        </w:rPr>
        <w:t>学分。</w:t>
      </w:r>
    </w:p>
    <w:p w14:paraId="2436E981">
      <w:pPr>
        <w:pageBreakBefore w:val="0"/>
        <w:kinsoku/>
        <w:wordWrap/>
        <w:overflowPunct/>
        <w:topLinePunct w:val="0"/>
        <w:bidi w:val="0"/>
        <w:adjustRightInd w:val="0"/>
        <w:spacing w:line="360" w:lineRule="exact"/>
        <w:ind w:firstLine="420" w:firstLineChars="200"/>
        <w:rPr>
          <w:rFonts w:ascii="宋体" w:hAnsi="宋体" w:cs="宋体"/>
          <w:color w:val="000000"/>
        </w:rPr>
      </w:pPr>
      <w:r>
        <w:rPr>
          <w:rFonts w:hint="eastAsia" w:ascii="宋体" w:hAnsi="宋体" w:cs="宋体"/>
          <w:color w:val="000000"/>
        </w:rPr>
        <w:t>5．鼓励学生参加各类职业技能竞赛、学科竞赛、创新设计、科技活动、艺术实践、社团活动、志愿服务等，提高学生的综合能力和职业素养，取得的成果学分转换情况详见下表。</w:t>
      </w:r>
    </w:p>
    <w:p w14:paraId="69A8D0A1">
      <w:pPr>
        <w:pageBreakBefore w:val="0"/>
        <w:kinsoku/>
        <w:wordWrap/>
        <w:overflowPunct/>
        <w:topLinePunct w:val="0"/>
        <w:bidi w:val="0"/>
        <w:spacing w:line="360" w:lineRule="exact"/>
        <w:jc w:val="center"/>
        <w:rPr>
          <w:rFonts w:ascii="宋体" w:hAnsi="宋体"/>
          <w:b/>
          <w:bCs/>
          <w:szCs w:val="21"/>
        </w:rPr>
      </w:pPr>
      <w:r>
        <w:rPr>
          <w:rFonts w:hint="eastAsia" w:ascii="宋体" w:hAnsi="宋体"/>
          <w:b/>
          <w:bCs/>
          <w:szCs w:val="21"/>
        </w:rPr>
        <w:t>播音与主持专业学分转换情况表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50"/>
        <w:gridCol w:w="1437"/>
        <w:gridCol w:w="1224"/>
        <w:gridCol w:w="957"/>
        <w:gridCol w:w="2906"/>
      </w:tblGrid>
      <w:tr w14:paraId="5F83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4" w:type="dxa"/>
            <w:vAlign w:val="center"/>
          </w:tcPr>
          <w:p w14:paraId="0C58975E">
            <w:pPr>
              <w:pageBreakBefore w:val="0"/>
              <w:kinsoku/>
              <w:wordWrap/>
              <w:overflowPunct/>
              <w:topLinePunct w:val="0"/>
              <w:bidi w:val="0"/>
              <w:spacing w:line="360" w:lineRule="exact"/>
              <w:jc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1850" w:type="dxa"/>
            <w:vAlign w:val="center"/>
          </w:tcPr>
          <w:p w14:paraId="3DB3B3AF">
            <w:pPr>
              <w:pageBreakBefore w:val="0"/>
              <w:kinsoku/>
              <w:wordWrap/>
              <w:overflowPunct/>
              <w:topLinePunct w:val="0"/>
              <w:bidi w:val="0"/>
              <w:spacing w:line="360" w:lineRule="exact"/>
              <w:jc w:val="center"/>
              <w:rPr>
                <w:rFonts w:ascii="宋体" w:hAnsi="宋体" w:cs="宋体"/>
                <w:b/>
                <w:bCs/>
                <w:color w:val="000000"/>
                <w:sz w:val="18"/>
                <w:szCs w:val="18"/>
              </w:rPr>
            </w:pPr>
            <w:r>
              <w:rPr>
                <w:rFonts w:hint="eastAsia" w:ascii="宋体" w:hAnsi="宋体" w:cs="宋体"/>
                <w:b/>
                <w:bCs/>
                <w:color w:val="000000"/>
                <w:sz w:val="18"/>
                <w:szCs w:val="18"/>
              </w:rPr>
              <w:t>项目</w:t>
            </w:r>
          </w:p>
        </w:tc>
        <w:tc>
          <w:tcPr>
            <w:tcW w:w="2661" w:type="dxa"/>
            <w:gridSpan w:val="2"/>
            <w:vAlign w:val="center"/>
          </w:tcPr>
          <w:p w14:paraId="320125CE">
            <w:pPr>
              <w:pageBreakBefore w:val="0"/>
              <w:kinsoku/>
              <w:wordWrap/>
              <w:overflowPunct/>
              <w:topLinePunct w:val="0"/>
              <w:bidi w:val="0"/>
              <w:spacing w:line="360" w:lineRule="exact"/>
              <w:jc w:val="center"/>
              <w:rPr>
                <w:rFonts w:ascii="宋体" w:hAnsi="宋体" w:cs="宋体"/>
                <w:b/>
                <w:bCs/>
                <w:color w:val="000000"/>
                <w:sz w:val="18"/>
                <w:szCs w:val="18"/>
              </w:rPr>
            </w:pPr>
            <w:r>
              <w:rPr>
                <w:rFonts w:hint="eastAsia" w:ascii="宋体" w:hAnsi="宋体" w:cs="宋体"/>
                <w:b/>
                <w:bCs/>
                <w:color w:val="000000"/>
                <w:sz w:val="18"/>
                <w:szCs w:val="18"/>
              </w:rPr>
              <w:t>要求</w:t>
            </w:r>
          </w:p>
        </w:tc>
        <w:tc>
          <w:tcPr>
            <w:tcW w:w="957" w:type="dxa"/>
            <w:vAlign w:val="center"/>
          </w:tcPr>
          <w:p w14:paraId="71141285">
            <w:pPr>
              <w:pageBreakBefore w:val="0"/>
              <w:kinsoku/>
              <w:wordWrap/>
              <w:overflowPunct/>
              <w:topLinePunct w:val="0"/>
              <w:bidi w:val="0"/>
              <w:spacing w:line="360" w:lineRule="exact"/>
              <w:jc w:val="center"/>
              <w:rPr>
                <w:rFonts w:ascii="宋体" w:hAnsi="宋体" w:cs="宋体"/>
                <w:b/>
                <w:bCs/>
                <w:color w:val="000000"/>
                <w:sz w:val="18"/>
                <w:szCs w:val="18"/>
              </w:rPr>
            </w:pPr>
            <w:r>
              <w:rPr>
                <w:rFonts w:hint="eastAsia" w:ascii="宋体" w:hAnsi="宋体" w:cs="宋体"/>
                <w:b/>
                <w:bCs/>
                <w:color w:val="000000"/>
                <w:sz w:val="18"/>
                <w:szCs w:val="18"/>
              </w:rPr>
              <w:t>学分</w:t>
            </w:r>
          </w:p>
        </w:tc>
        <w:tc>
          <w:tcPr>
            <w:tcW w:w="2906" w:type="dxa"/>
            <w:vAlign w:val="center"/>
          </w:tcPr>
          <w:p w14:paraId="2A176B7C">
            <w:pPr>
              <w:pageBreakBefore w:val="0"/>
              <w:kinsoku/>
              <w:wordWrap/>
              <w:overflowPunct/>
              <w:topLinePunct w:val="0"/>
              <w:bidi w:val="0"/>
              <w:spacing w:line="360" w:lineRule="exact"/>
              <w:jc w:val="center"/>
              <w:rPr>
                <w:rFonts w:ascii="宋体" w:hAnsi="宋体" w:cs="宋体"/>
                <w:b/>
                <w:bCs/>
                <w:color w:val="000000"/>
                <w:sz w:val="18"/>
                <w:szCs w:val="18"/>
              </w:rPr>
            </w:pPr>
            <w:r>
              <w:rPr>
                <w:rFonts w:hint="eastAsia" w:ascii="宋体" w:hAnsi="宋体" w:cs="宋体"/>
                <w:b/>
                <w:bCs/>
                <w:color w:val="000000"/>
                <w:sz w:val="18"/>
                <w:szCs w:val="18"/>
              </w:rPr>
              <w:t>替换的课程或课程类型</w:t>
            </w:r>
          </w:p>
        </w:tc>
      </w:tr>
      <w:tr w14:paraId="11FB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4" w:type="dxa"/>
            <w:vAlign w:val="center"/>
          </w:tcPr>
          <w:p w14:paraId="469E4532">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1</w:t>
            </w:r>
          </w:p>
        </w:tc>
        <w:tc>
          <w:tcPr>
            <w:tcW w:w="1850" w:type="dxa"/>
            <w:vAlign w:val="center"/>
          </w:tcPr>
          <w:p w14:paraId="40D164CF">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普通话等级证书</w:t>
            </w:r>
          </w:p>
        </w:tc>
        <w:tc>
          <w:tcPr>
            <w:tcW w:w="2661" w:type="dxa"/>
            <w:gridSpan w:val="2"/>
            <w:vAlign w:val="center"/>
          </w:tcPr>
          <w:p w14:paraId="3C152447">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通过考试并获得证书</w:t>
            </w:r>
          </w:p>
        </w:tc>
        <w:tc>
          <w:tcPr>
            <w:tcW w:w="957" w:type="dxa"/>
            <w:vAlign w:val="center"/>
          </w:tcPr>
          <w:p w14:paraId="121D91C9">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4</w:t>
            </w:r>
          </w:p>
        </w:tc>
        <w:tc>
          <w:tcPr>
            <w:tcW w:w="2906" w:type="dxa"/>
            <w:vAlign w:val="center"/>
          </w:tcPr>
          <w:p w14:paraId="136E8545">
            <w:pPr>
              <w:pageBreakBefore w:val="0"/>
              <w:kinsoku/>
              <w:wordWrap/>
              <w:overflowPunct/>
              <w:topLinePunct w:val="0"/>
              <w:bidi w:val="0"/>
              <w:spacing w:line="36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专业</w:t>
            </w:r>
            <w:r>
              <w:rPr>
                <w:rFonts w:hint="eastAsia" w:ascii="宋体" w:hAnsi="宋体" w:cs="宋体"/>
                <w:color w:val="000000"/>
                <w:sz w:val="18"/>
                <w:szCs w:val="18"/>
              </w:rPr>
              <w:t>基础</w:t>
            </w:r>
            <w:r>
              <w:rPr>
                <w:rFonts w:hint="eastAsia" w:ascii="宋体" w:hAnsi="宋体" w:cs="宋体"/>
                <w:color w:val="000000"/>
                <w:sz w:val="18"/>
                <w:szCs w:val="18"/>
                <w:lang w:val="en-US" w:eastAsia="zh-CN"/>
              </w:rPr>
              <w:t>课</w:t>
            </w:r>
          </w:p>
        </w:tc>
      </w:tr>
      <w:tr w14:paraId="38FD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4" w:type="dxa"/>
            <w:vMerge w:val="restart"/>
            <w:vAlign w:val="center"/>
          </w:tcPr>
          <w:p w14:paraId="71A6442B">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2</w:t>
            </w:r>
          </w:p>
        </w:tc>
        <w:tc>
          <w:tcPr>
            <w:tcW w:w="1850" w:type="dxa"/>
            <w:vMerge w:val="restart"/>
            <w:vAlign w:val="center"/>
          </w:tcPr>
          <w:p w14:paraId="129210B2">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职业技能竞赛/</w:t>
            </w:r>
          </w:p>
          <w:p w14:paraId="089745DF">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学科竞赛</w:t>
            </w:r>
          </w:p>
        </w:tc>
        <w:tc>
          <w:tcPr>
            <w:tcW w:w="1437" w:type="dxa"/>
            <w:vMerge w:val="restart"/>
            <w:vAlign w:val="center"/>
          </w:tcPr>
          <w:p w14:paraId="2E60413F">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国家级</w:t>
            </w:r>
          </w:p>
        </w:tc>
        <w:tc>
          <w:tcPr>
            <w:tcW w:w="1224" w:type="dxa"/>
            <w:vAlign w:val="center"/>
          </w:tcPr>
          <w:p w14:paraId="3DB3E16F">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一等奖</w:t>
            </w:r>
          </w:p>
        </w:tc>
        <w:tc>
          <w:tcPr>
            <w:tcW w:w="957" w:type="dxa"/>
            <w:vAlign w:val="center"/>
          </w:tcPr>
          <w:p w14:paraId="38DC271B">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12</w:t>
            </w:r>
          </w:p>
        </w:tc>
        <w:tc>
          <w:tcPr>
            <w:tcW w:w="2906" w:type="dxa"/>
            <w:vMerge w:val="restart"/>
            <w:vAlign w:val="center"/>
          </w:tcPr>
          <w:p w14:paraId="70D51118">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专业核心课</w:t>
            </w:r>
          </w:p>
        </w:tc>
      </w:tr>
      <w:tr w14:paraId="2D3E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4" w:type="dxa"/>
            <w:vMerge w:val="continue"/>
            <w:vAlign w:val="center"/>
          </w:tcPr>
          <w:p w14:paraId="79E9A88D">
            <w:pPr>
              <w:pageBreakBefore w:val="0"/>
              <w:kinsoku/>
              <w:wordWrap/>
              <w:overflowPunct/>
              <w:topLinePunct w:val="0"/>
              <w:bidi w:val="0"/>
              <w:spacing w:line="360" w:lineRule="exact"/>
              <w:jc w:val="center"/>
              <w:rPr>
                <w:rFonts w:ascii="宋体" w:hAnsi="宋体" w:cs="宋体"/>
                <w:color w:val="000000"/>
                <w:sz w:val="18"/>
                <w:szCs w:val="18"/>
              </w:rPr>
            </w:pPr>
          </w:p>
        </w:tc>
        <w:tc>
          <w:tcPr>
            <w:tcW w:w="1850" w:type="dxa"/>
            <w:vMerge w:val="continue"/>
            <w:vAlign w:val="center"/>
          </w:tcPr>
          <w:p w14:paraId="13F42010">
            <w:pPr>
              <w:pageBreakBefore w:val="0"/>
              <w:kinsoku/>
              <w:wordWrap/>
              <w:overflowPunct/>
              <w:topLinePunct w:val="0"/>
              <w:bidi w:val="0"/>
              <w:spacing w:line="360" w:lineRule="exact"/>
              <w:jc w:val="center"/>
              <w:rPr>
                <w:rFonts w:ascii="宋体" w:hAnsi="宋体" w:cs="宋体"/>
                <w:color w:val="000000"/>
                <w:sz w:val="18"/>
                <w:szCs w:val="18"/>
              </w:rPr>
            </w:pPr>
          </w:p>
        </w:tc>
        <w:tc>
          <w:tcPr>
            <w:tcW w:w="1437" w:type="dxa"/>
            <w:vMerge w:val="continue"/>
            <w:vAlign w:val="center"/>
          </w:tcPr>
          <w:p w14:paraId="177EBC96">
            <w:pPr>
              <w:pageBreakBefore w:val="0"/>
              <w:kinsoku/>
              <w:wordWrap/>
              <w:overflowPunct/>
              <w:topLinePunct w:val="0"/>
              <w:bidi w:val="0"/>
              <w:spacing w:line="360" w:lineRule="exact"/>
              <w:jc w:val="center"/>
              <w:rPr>
                <w:rFonts w:ascii="宋体" w:hAnsi="宋体" w:cs="宋体"/>
                <w:color w:val="000000"/>
                <w:sz w:val="18"/>
                <w:szCs w:val="18"/>
              </w:rPr>
            </w:pPr>
          </w:p>
        </w:tc>
        <w:tc>
          <w:tcPr>
            <w:tcW w:w="1224" w:type="dxa"/>
            <w:vAlign w:val="center"/>
          </w:tcPr>
          <w:p w14:paraId="741597DD">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二等奖</w:t>
            </w:r>
          </w:p>
        </w:tc>
        <w:tc>
          <w:tcPr>
            <w:tcW w:w="957" w:type="dxa"/>
            <w:vAlign w:val="center"/>
          </w:tcPr>
          <w:p w14:paraId="7B6FDD29">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2906" w:type="dxa"/>
            <w:vMerge w:val="continue"/>
            <w:vAlign w:val="center"/>
          </w:tcPr>
          <w:p w14:paraId="0D84730C">
            <w:pPr>
              <w:pageBreakBefore w:val="0"/>
              <w:kinsoku/>
              <w:wordWrap/>
              <w:overflowPunct/>
              <w:topLinePunct w:val="0"/>
              <w:bidi w:val="0"/>
              <w:spacing w:line="360" w:lineRule="exact"/>
              <w:jc w:val="center"/>
              <w:rPr>
                <w:rFonts w:ascii="宋体" w:hAnsi="宋体" w:cs="宋体"/>
                <w:color w:val="000000"/>
                <w:sz w:val="18"/>
                <w:szCs w:val="18"/>
              </w:rPr>
            </w:pPr>
          </w:p>
        </w:tc>
      </w:tr>
      <w:tr w14:paraId="0BED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4" w:type="dxa"/>
            <w:vMerge w:val="continue"/>
            <w:vAlign w:val="center"/>
          </w:tcPr>
          <w:p w14:paraId="47E8A028">
            <w:pPr>
              <w:pageBreakBefore w:val="0"/>
              <w:kinsoku/>
              <w:wordWrap/>
              <w:overflowPunct/>
              <w:topLinePunct w:val="0"/>
              <w:bidi w:val="0"/>
              <w:spacing w:line="360" w:lineRule="exact"/>
              <w:jc w:val="center"/>
              <w:rPr>
                <w:rFonts w:ascii="宋体" w:hAnsi="宋体" w:cs="宋体"/>
                <w:color w:val="000000"/>
                <w:sz w:val="18"/>
                <w:szCs w:val="18"/>
              </w:rPr>
            </w:pPr>
          </w:p>
        </w:tc>
        <w:tc>
          <w:tcPr>
            <w:tcW w:w="1850" w:type="dxa"/>
            <w:vMerge w:val="continue"/>
            <w:vAlign w:val="center"/>
          </w:tcPr>
          <w:p w14:paraId="4255015D">
            <w:pPr>
              <w:pageBreakBefore w:val="0"/>
              <w:kinsoku/>
              <w:wordWrap/>
              <w:overflowPunct/>
              <w:topLinePunct w:val="0"/>
              <w:bidi w:val="0"/>
              <w:spacing w:line="360" w:lineRule="exact"/>
              <w:jc w:val="center"/>
              <w:rPr>
                <w:rFonts w:ascii="宋体" w:hAnsi="宋体" w:cs="宋体"/>
                <w:color w:val="000000"/>
                <w:sz w:val="18"/>
                <w:szCs w:val="18"/>
              </w:rPr>
            </w:pPr>
          </w:p>
        </w:tc>
        <w:tc>
          <w:tcPr>
            <w:tcW w:w="1437" w:type="dxa"/>
            <w:vMerge w:val="continue"/>
            <w:vAlign w:val="center"/>
          </w:tcPr>
          <w:p w14:paraId="522216AA">
            <w:pPr>
              <w:pageBreakBefore w:val="0"/>
              <w:kinsoku/>
              <w:wordWrap/>
              <w:overflowPunct/>
              <w:topLinePunct w:val="0"/>
              <w:bidi w:val="0"/>
              <w:spacing w:line="360" w:lineRule="exact"/>
              <w:jc w:val="center"/>
              <w:rPr>
                <w:rFonts w:ascii="宋体" w:hAnsi="宋体" w:cs="宋体"/>
                <w:color w:val="000000"/>
                <w:sz w:val="18"/>
                <w:szCs w:val="18"/>
              </w:rPr>
            </w:pPr>
          </w:p>
        </w:tc>
        <w:tc>
          <w:tcPr>
            <w:tcW w:w="1224" w:type="dxa"/>
            <w:vAlign w:val="center"/>
          </w:tcPr>
          <w:p w14:paraId="00CC5559">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三等奖</w:t>
            </w:r>
          </w:p>
        </w:tc>
        <w:tc>
          <w:tcPr>
            <w:tcW w:w="957" w:type="dxa"/>
            <w:vAlign w:val="center"/>
          </w:tcPr>
          <w:p w14:paraId="39F2E5CA">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6</w:t>
            </w:r>
          </w:p>
        </w:tc>
        <w:tc>
          <w:tcPr>
            <w:tcW w:w="2906" w:type="dxa"/>
            <w:vMerge w:val="continue"/>
            <w:vAlign w:val="center"/>
          </w:tcPr>
          <w:p w14:paraId="3666418A">
            <w:pPr>
              <w:pageBreakBefore w:val="0"/>
              <w:kinsoku/>
              <w:wordWrap/>
              <w:overflowPunct/>
              <w:topLinePunct w:val="0"/>
              <w:bidi w:val="0"/>
              <w:spacing w:line="360" w:lineRule="exact"/>
              <w:jc w:val="center"/>
              <w:rPr>
                <w:rFonts w:ascii="宋体" w:hAnsi="宋体" w:cs="宋体"/>
                <w:color w:val="000000"/>
                <w:sz w:val="18"/>
                <w:szCs w:val="18"/>
              </w:rPr>
            </w:pPr>
          </w:p>
        </w:tc>
      </w:tr>
      <w:tr w14:paraId="1759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4" w:type="dxa"/>
            <w:vMerge w:val="continue"/>
            <w:vAlign w:val="center"/>
          </w:tcPr>
          <w:p w14:paraId="20B95846">
            <w:pPr>
              <w:pageBreakBefore w:val="0"/>
              <w:kinsoku/>
              <w:wordWrap/>
              <w:overflowPunct/>
              <w:topLinePunct w:val="0"/>
              <w:bidi w:val="0"/>
              <w:spacing w:line="360" w:lineRule="exact"/>
              <w:jc w:val="center"/>
              <w:rPr>
                <w:rFonts w:ascii="宋体" w:hAnsi="宋体" w:cs="宋体"/>
                <w:color w:val="000000"/>
                <w:sz w:val="18"/>
                <w:szCs w:val="18"/>
              </w:rPr>
            </w:pPr>
          </w:p>
        </w:tc>
        <w:tc>
          <w:tcPr>
            <w:tcW w:w="1850" w:type="dxa"/>
            <w:vMerge w:val="continue"/>
            <w:vAlign w:val="center"/>
          </w:tcPr>
          <w:p w14:paraId="017C363F">
            <w:pPr>
              <w:pageBreakBefore w:val="0"/>
              <w:kinsoku/>
              <w:wordWrap/>
              <w:overflowPunct/>
              <w:topLinePunct w:val="0"/>
              <w:bidi w:val="0"/>
              <w:spacing w:line="360" w:lineRule="exact"/>
              <w:jc w:val="center"/>
              <w:rPr>
                <w:rFonts w:ascii="宋体" w:hAnsi="宋体" w:cs="宋体"/>
                <w:color w:val="000000"/>
                <w:sz w:val="18"/>
                <w:szCs w:val="18"/>
              </w:rPr>
            </w:pPr>
          </w:p>
        </w:tc>
        <w:tc>
          <w:tcPr>
            <w:tcW w:w="1437" w:type="dxa"/>
            <w:vMerge w:val="restart"/>
            <w:vAlign w:val="center"/>
          </w:tcPr>
          <w:p w14:paraId="1539C6F0">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省级</w:t>
            </w:r>
          </w:p>
        </w:tc>
        <w:tc>
          <w:tcPr>
            <w:tcW w:w="1224" w:type="dxa"/>
            <w:vAlign w:val="center"/>
          </w:tcPr>
          <w:p w14:paraId="64919391">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一等奖</w:t>
            </w:r>
          </w:p>
        </w:tc>
        <w:tc>
          <w:tcPr>
            <w:tcW w:w="957" w:type="dxa"/>
            <w:vAlign w:val="center"/>
          </w:tcPr>
          <w:p w14:paraId="3FD717BA">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2906" w:type="dxa"/>
            <w:vMerge w:val="continue"/>
            <w:vAlign w:val="center"/>
          </w:tcPr>
          <w:p w14:paraId="39B607E6">
            <w:pPr>
              <w:pageBreakBefore w:val="0"/>
              <w:kinsoku/>
              <w:wordWrap/>
              <w:overflowPunct/>
              <w:topLinePunct w:val="0"/>
              <w:bidi w:val="0"/>
              <w:spacing w:line="360" w:lineRule="exact"/>
              <w:jc w:val="center"/>
              <w:rPr>
                <w:rFonts w:ascii="宋体" w:hAnsi="宋体" w:cs="宋体"/>
                <w:color w:val="000000"/>
                <w:sz w:val="18"/>
                <w:szCs w:val="18"/>
              </w:rPr>
            </w:pPr>
          </w:p>
        </w:tc>
      </w:tr>
      <w:tr w14:paraId="45AD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4" w:type="dxa"/>
            <w:vMerge w:val="continue"/>
            <w:vAlign w:val="center"/>
          </w:tcPr>
          <w:p w14:paraId="6A440492">
            <w:pPr>
              <w:pageBreakBefore w:val="0"/>
              <w:kinsoku/>
              <w:wordWrap/>
              <w:overflowPunct/>
              <w:topLinePunct w:val="0"/>
              <w:bidi w:val="0"/>
              <w:spacing w:line="360" w:lineRule="exact"/>
              <w:jc w:val="center"/>
              <w:rPr>
                <w:rFonts w:ascii="宋体" w:hAnsi="宋体" w:cs="宋体"/>
                <w:color w:val="000000"/>
                <w:sz w:val="18"/>
                <w:szCs w:val="18"/>
              </w:rPr>
            </w:pPr>
          </w:p>
        </w:tc>
        <w:tc>
          <w:tcPr>
            <w:tcW w:w="1850" w:type="dxa"/>
            <w:vMerge w:val="continue"/>
            <w:vAlign w:val="center"/>
          </w:tcPr>
          <w:p w14:paraId="4E7057CA">
            <w:pPr>
              <w:pageBreakBefore w:val="0"/>
              <w:kinsoku/>
              <w:wordWrap/>
              <w:overflowPunct/>
              <w:topLinePunct w:val="0"/>
              <w:bidi w:val="0"/>
              <w:spacing w:line="360" w:lineRule="exact"/>
              <w:jc w:val="center"/>
              <w:rPr>
                <w:rFonts w:ascii="宋体" w:hAnsi="宋体" w:cs="宋体"/>
                <w:color w:val="000000"/>
                <w:sz w:val="18"/>
                <w:szCs w:val="18"/>
              </w:rPr>
            </w:pPr>
          </w:p>
        </w:tc>
        <w:tc>
          <w:tcPr>
            <w:tcW w:w="1437" w:type="dxa"/>
            <w:vMerge w:val="continue"/>
            <w:vAlign w:val="center"/>
          </w:tcPr>
          <w:p w14:paraId="46E4B8CC">
            <w:pPr>
              <w:pageBreakBefore w:val="0"/>
              <w:kinsoku/>
              <w:wordWrap/>
              <w:overflowPunct/>
              <w:topLinePunct w:val="0"/>
              <w:bidi w:val="0"/>
              <w:spacing w:line="360" w:lineRule="exact"/>
              <w:jc w:val="center"/>
              <w:rPr>
                <w:rFonts w:ascii="宋体" w:hAnsi="宋体" w:cs="宋体"/>
                <w:color w:val="000000"/>
                <w:sz w:val="18"/>
                <w:szCs w:val="18"/>
              </w:rPr>
            </w:pPr>
          </w:p>
        </w:tc>
        <w:tc>
          <w:tcPr>
            <w:tcW w:w="1224" w:type="dxa"/>
            <w:vAlign w:val="center"/>
          </w:tcPr>
          <w:p w14:paraId="4F9250D6">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二等奖</w:t>
            </w:r>
          </w:p>
        </w:tc>
        <w:tc>
          <w:tcPr>
            <w:tcW w:w="957" w:type="dxa"/>
            <w:vAlign w:val="center"/>
          </w:tcPr>
          <w:p w14:paraId="3B33FCB5">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6</w:t>
            </w:r>
          </w:p>
        </w:tc>
        <w:tc>
          <w:tcPr>
            <w:tcW w:w="2906" w:type="dxa"/>
            <w:vMerge w:val="continue"/>
            <w:vAlign w:val="center"/>
          </w:tcPr>
          <w:p w14:paraId="547272DC">
            <w:pPr>
              <w:pageBreakBefore w:val="0"/>
              <w:kinsoku/>
              <w:wordWrap/>
              <w:overflowPunct/>
              <w:topLinePunct w:val="0"/>
              <w:bidi w:val="0"/>
              <w:spacing w:line="360" w:lineRule="exact"/>
              <w:jc w:val="center"/>
              <w:rPr>
                <w:rFonts w:ascii="宋体" w:hAnsi="宋体" w:cs="宋体"/>
                <w:color w:val="000000"/>
                <w:sz w:val="18"/>
                <w:szCs w:val="18"/>
              </w:rPr>
            </w:pPr>
          </w:p>
        </w:tc>
      </w:tr>
      <w:tr w14:paraId="2B7B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4" w:type="dxa"/>
            <w:vMerge w:val="continue"/>
            <w:vAlign w:val="center"/>
          </w:tcPr>
          <w:p w14:paraId="2405408E">
            <w:pPr>
              <w:pageBreakBefore w:val="0"/>
              <w:kinsoku/>
              <w:wordWrap/>
              <w:overflowPunct/>
              <w:topLinePunct w:val="0"/>
              <w:bidi w:val="0"/>
              <w:spacing w:line="360" w:lineRule="exact"/>
              <w:jc w:val="center"/>
              <w:rPr>
                <w:rFonts w:ascii="宋体" w:hAnsi="宋体" w:cs="宋体"/>
                <w:color w:val="000000"/>
                <w:sz w:val="18"/>
                <w:szCs w:val="18"/>
              </w:rPr>
            </w:pPr>
          </w:p>
        </w:tc>
        <w:tc>
          <w:tcPr>
            <w:tcW w:w="1850" w:type="dxa"/>
            <w:vMerge w:val="continue"/>
            <w:vAlign w:val="center"/>
          </w:tcPr>
          <w:p w14:paraId="788A44E0">
            <w:pPr>
              <w:pageBreakBefore w:val="0"/>
              <w:kinsoku/>
              <w:wordWrap/>
              <w:overflowPunct/>
              <w:topLinePunct w:val="0"/>
              <w:bidi w:val="0"/>
              <w:spacing w:line="360" w:lineRule="exact"/>
              <w:jc w:val="center"/>
              <w:rPr>
                <w:rFonts w:ascii="宋体" w:hAnsi="宋体" w:cs="宋体"/>
                <w:color w:val="000000"/>
                <w:sz w:val="18"/>
                <w:szCs w:val="18"/>
              </w:rPr>
            </w:pPr>
          </w:p>
        </w:tc>
        <w:tc>
          <w:tcPr>
            <w:tcW w:w="1437" w:type="dxa"/>
            <w:vMerge w:val="continue"/>
            <w:vAlign w:val="center"/>
          </w:tcPr>
          <w:p w14:paraId="6B81358A">
            <w:pPr>
              <w:pageBreakBefore w:val="0"/>
              <w:kinsoku/>
              <w:wordWrap/>
              <w:overflowPunct/>
              <w:topLinePunct w:val="0"/>
              <w:bidi w:val="0"/>
              <w:spacing w:line="360" w:lineRule="exact"/>
              <w:jc w:val="center"/>
              <w:rPr>
                <w:rFonts w:ascii="宋体" w:hAnsi="宋体" w:cs="宋体"/>
                <w:color w:val="000000"/>
                <w:sz w:val="18"/>
                <w:szCs w:val="18"/>
              </w:rPr>
            </w:pPr>
          </w:p>
        </w:tc>
        <w:tc>
          <w:tcPr>
            <w:tcW w:w="1224" w:type="dxa"/>
            <w:vAlign w:val="center"/>
          </w:tcPr>
          <w:p w14:paraId="56EFEC30">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三等奖</w:t>
            </w:r>
          </w:p>
        </w:tc>
        <w:tc>
          <w:tcPr>
            <w:tcW w:w="957" w:type="dxa"/>
            <w:vAlign w:val="center"/>
          </w:tcPr>
          <w:p w14:paraId="4D44CD6C">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4</w:t>
            </w:r>
          </w:p>
        </w:tc>
        <w:tc>
          <w:tcPr>
            <w:tcW w:w="2906" w:type="dxa"/>
            <w:vMerge w:val="continue"/>
            <w:vAlign w:val="center"/>
          </w:tcPr>
          <w:p w14:paraId="638975DC">
            <w:pPr>
              <w:pageBreakBefore w:val="0"/>
              <w:kinsoku/>
              <w:wordWrap/>
              <w:overflowPunct/>
              <w:topLinePunct w:val="0"/>
              <w:bidi w:val="0"/>
              <w:spacing w:line="360" w:lineRule="exact"/>
              <w:jc w:val="center"/>
              <w:rPr>
                <w:rFonts w:ascii="宋体" w:hAnsi="宋体" w:cs="宋体"/>
                <w:color w:val="000000"/>
                <w:sz w:val="18"/>
                <w:szCs w:val="18"/>
              </w:rPr>
            </w:pPr>
          </w:p>
        </w:tc>
      </w:tr>
      <w:tr w14:paraId="0FBA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4" w:type="dxa"/>
            <w:vMerge w:val="continue"/>
            <w:vAlign w:val="center"/>
          </w:tcPr>
          <w:p w14:paraId="362B489D">
            <w:pPr>
              <w:pageBreakBefore w:val="0"/>
              <w:kinsoku/>
              <w:wordWrap/>
              <w:overflowPunct/>
              <w:topLinePunct w:val="0"/>
              <w:bidi w:val="0"/>
              <w:spacing w:line="360" w:lineRule="exact"/>
              <w:jc w:val="center"/>
              <w:rPr>
                <w:rFonts w:ascii="宋体" w:hAnsi="宋体" w:cs="宋体"/>
                <w:color w:val="000000"/>
                <w:sz w:val="18"/>
                <w:szCs w:val="18"/>
              </w:rPr>
            </w:pPr>
          </w:p>
        </w:tc>
        <w:tc>
          <w:tcPr>
            <w:tcW w:w="1850" w:type="dxa"/>
            <w:vMerge w:val="continue"/>
            <w:vAlign w:val="center"/>
          </w:tcPr>
          <w:p w14:paraId="358D8CEC">
            <w:pPr>
              <w:pageBreakBefore w:val="0"/>
              <w:kinsoku/>
              <w:wordWrap/>
              <w:overflowPunct/>
              <w:topLinePunct w:val="0"/>
              <w:bidi w:val="0"/>
              <w:spacing w:line="360" w:lineRule="exact"/>
              <w:jc w:val="center"/>
              <w:rPr>
                <w:rFonts w:ascii="宋体" w:hAnsi="宋体" w:cs="宋体"/>
                <w:color w:val="000000"/>
                <w:sz w:val="18"/>
                <w:szCs w:val="18"/>
              </w:rPr>
            </w:pPr>
          </w:p>
        </w:tc>
        <w:tc>
          <w:tcPr>
            <w:tcW w:w="1437" w:type="dxa"/>
            <w:vMerge w:val="restart"/>
            <w:vAlign w:val="center"/>
          </w:tcPr>
          <w:p w14:paraId="12640411">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地市或院级</w:t>
            </w:r>
          </w:p>
        </w:tc>
        <w:tc>
          <w:tcPr>
            <w:tcW w:w="1224" w:type="dxa"/>
            <w:vAlign w:val="center"/>
          </w:tcPr>
          <w:p w14:paraId="21FCBAD9">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一等奖</w:t>
            </w:r>
          </w:p>
        </w:tc>
        <w:tc>
          <w:tcPr>
            <w:tcW w:w="957" w:type="dxa"/>
            <w:vAlign w:val="center"/>
          </w:tcPr>
          <w:p w14:paraId="7798D2EC">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2</w:t>
            </w:r>
          </w:p>
        </w:tc>
        <w:tc>
          <w:tcPr>
            <w:tcW w:w="2906" w:type="dxa"/>
            <w:vMerge w:val="restart"/>
            <w:vAlign w:val="center"/>
          </w:tcPr>
          <w:p w14:paraId="3CE09B80">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专业拓展课</w:t>
            </w:r>
          </w:p>
        </w:tc>
      </w:tr>
      <w:tr w14:paraId="4036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4" w:type="dxa"/>
            <w:vMerge w:val="continue"/>
            <w:vAlign w:val="center"/>
          </w:tcPr>
          <w:p w14:paraId="789ECE54">
            <w:pPr>
              <w:pageBreakBefore w:val="0"/>
              <w:kinsoku/>
              <w:wordWrap/>
              <w:overflowPunct/>
              <w:topLinePunct w:val="0"/>
              <w:bidi w:val="0"/>
              <w:spacing w:line="360" w:lineRule="exact"/>
              <w:jc w:val="center"/>
              <w:rPr>
                <w:rFonts w:ascii="宋体" w:hAnsi="宋体" w:cs="宋体"/>
                <w:color w:val="000000"/>
                <w:sz w:val="18"/>
                <w:szCs w:val="18"/>
              </w:rPr>
            </w:pPr>
          </w:p>
        </w:tc>
        <w:tc>
          <w:tcPr>
            <w:tcW w:w="1850" w:type="dxa"/>
            <w:vMerge w:val="continue"/>
            <w:vAlign w:val="center"/>
          </w:tcPr>
          <w:p w14:paraId="7F5E6B84">
            <w:pPr>
              <w:pageBreakBefore w:val="0"/>
              <w:kinsoku/>
              <w:wordWrap/>
              <w:overflowPunct/>
              <w:topLinePunct w:val="0"/>
              <w:bidi w:val="0"/>
              <w:spacing w:line="360" w:lineRule="exact"/>
              <w:jc w:val="center"/>
              <w:rPr>
                <w:rFonts w:ascii="宋体" w:hAnsi="宋体" w:cs="宋体"/>
                <w:color w:val="000000"/>
                <w:sz w:val="18"/>
                <w:szCs w:val="18"/>
              </w:rPr>
            </w:pPr>
          </w:p>
        </w:tc>
        <w:tc>
          <w:tcPr>
            <w:tcW w:w="1437" w:type="dxa"/>
            <w:vMerge w:val="continue"/>
            <w:vAlign w:val="center"/>
          </w:tcPr>
          <w:p w14:paraId="644FA2A8">
            <w:pPr>
              <w:pageBreakBefore w:val="0"/>
              <w:kinsoku/>
              <w:wordWrap/>
              <w:overflowPunct/>
              <w:topLinePunct w:val="0"/>
              <w:bidi w:val="0"/>
              <w:spacing w:line="360" w:lineRule="exact"/>
              <w:jc w:val="center"/>
              <w:rPr>
                <w:rFonts w:ascii="宋体" w:hAnsi="宋体" w:cs="宋体"/>
                <w:color w:val="000000"/>
                <w:sz w:val="18"/>
                <w:szCs w:val="18"/>
              </w:rPr>
            </w:pPr>
          </w:p>
        </w:tc>
        <w:tc>
          <w:tcPr>
            <w:tcW w:w="1224" w:type="dxa"/>
            <w:vAlign w:val="center"/>
          </w:tcPr>
          <w:p w14:paraId="5E200309">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二等奖</w:t>
            </w:r>
          </w:p>
        </w:tc>
        <w:tc>
          <w:tcPr>
            <w:tcW w:w="957" w:type="dxa"/>
            <w:vAlign w:val="center"/>
          </w:tcPr>
          <w:p w14:paraId="0D2161B7">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1</w:t>
            </w:r>
          </w:p>
        </w:tc>
        <w:tc>
          <w:tcPr>
            <w:tcW w:w="2906" w:type="dxa"/>
            <w:vMerge w:val="continue"/>
            <w:vAlign w:val="center"/>
          </w:tcPr>
          <w:p w14:paraId="54AE5D1B">
            <w:pPr>
              <w:pageBreakBefore w:val="0"/>
              <w:kinsoku/>
              <w:wordWrap/>
              <w:overflowPunct/>
              <w:topLinePunct w:val="0"/>
              <w:bidi w:val="0"/>
              <w:spacing w:line="360" w:lineRule="exact"/>
              <w:jc w:val="center"/>
              <w:rPr>
                <w:rFonts w:ascii="宋体" w:hAnsi="宋体" w:cs="宋体"/>
                <w:color w:val="000000"/>
                <w:sz w:val="18"/>
                <w:szCs w:val="18"/>
              </w:rPr>
            </w:pPr>
          </w:p>
        </w:tc>
      </w:tr>
      <w:tr w14:paraId="7B08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04" w:type="dxa"/>
            <w:vMerge w:val="restart"/>
            <w:vAlign w:val="center"/>
          </w:tcPr>
          <w:p w14:paraId="0DB43E06">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3</w:t>
            </w:r>
          </w:p>
        </w:tc>
        <w:tc>
          <w:tcPr>
            <w:tcW w:w="1850" w:type="dxa"/>
            <w:vMerge w:val="restart"/>
            <w:vAlign w:val="center"/>
          </w:tcPr>
          <w:p w14:paraId="56BC14CA">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公开发表作品</w:t>
            </w:r>
          </w:p>
        </w:tc>
        <w:tc>
          <w:tcPr>
            <w:tcW w:w="1437" w:type="dxa"/>
            <w:vAlign w:val="center"/>
          </w:tcPr>
          <w:p w14:paraId="08767476">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期刊</w:t>
            </w:r>
          </w:p>
        </w:tc>
        <w:tc>
          <w:tcPr>
            <w:tcW w:w="1224" w:type="dxa"/>
            <w:vAlign w:val="center"/>
          </w:tcPr>
          <w:p w14:paraId="435E75A2">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第一/二作者</w:t>
            </w:r>
          </w:p>
        </w:tc>
        <w:tc>
          <w:tcPr>
            <w:tcW w:w="957" w:type="dxa"/>
            <w:vMerge w:val="restart"/>
            <w:vAlign w:val="center"/>
          </w:tcPr>
          <w:p w14:paraId="19D3AC7C">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4</w:t>
            </w:r>
          </w:p>
        </w:tc>
        <w:tc>
          <w:tcPr>
            <w:tcW w:w="2906" w:type="dxa"/>
            <w:vMerge w:val="restart"/>
            <w:vAlign w:val="center"/>
          </w:tcPr>
          <w:p w14:paraId="688CC259">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专业拓展课</w:t>
            </w:r>
          </w:p>
        </w:tc>
      </w:tr>
      <w:tr w14:paraId="3E73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4" w:type="dxa"/>
            <w:vMerge w:val="continue"/>
            <w:vAlign w:val="center"/>
          </w:tcPr>
          <w:p w14:paraId="1971C942">
            <w:pPr>
              <w:pageBreakBefore w:val="0"/>
              <w:kinsoku/>
              <w:wordWrap/>
              <w:overflowPunct/>
              <w:topLinePunct w:val="0"/>
              <w:bidi w:val="0"/>
              <w:spacing w:line="360" w:lineRule="exact"/>
              <w:jc w:val="center"/>
              <w:rPr>
                <w:rFonts w:ascii="宋体" w:hAnsi="宋体" w:cs="宋体"/>
                <w:color w:val="000000"/>
                <w:sz w:val="18"/>
                <w:szCs w:val="18"/>
              </w:rPr>
            </w:pPr>
          </w:p>
        </w:tc>
        <w:tc>
          <w:tcPr>
            <w:tcW w:w="1850" w:type="dxa"/>
            <w:vMerge w:val="continue"/>
            <w:vAlign w:val="center"/>
          </w:tcPr>
          <w:p w14:paraId="3D42AC56">
            <w:pPr>
              <w:pageBreakBefore w:val="0"/>
              <w:kinsoku/>
              <w:wordWrap/>
              <w:overflowPunct/>
              <w:topLinePunct w:val="0"/>
              <w:bidi w:val="0"/>
              <w:spacing w:line="360" w:lineRule="exact"/>
              <w:jc w:val="center"/>
              <w:rPr>
                <w:rFonts w:ascii="宋体" w:hAnsi="宋体" w:cs="宋体"/>
                <w:color w:val="000000"/>
                <w:sz w:val="18"/>
                <w:szCs w:val="18"/>
              </w:rPr>
            </w:pPr>
          </w:p>
        </w:tc>
        <w:tc>
          <w:tcPr>
            <w:tcW w:w="1437" w:type="dxa"/>
            <w:vAlign w:val="center"/>
          </w:tcPr>
          <w:p w14:paraId="41DA4465">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学报</w:t>
            </w:r>
          </w:p>
        </w:tc>
        <w:tc>
          <w:tcPr>
            <w:tcW w:w="1224" w:type="dxa"/>
            <w:vAlign w:val="center"/>
          </w:tcPr>
          <w:p w14:paraId="6D7EB8C5">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第一/二作者</w:t>
            </w:r>
          </w:p>
        </w:tc>
        <w:tc>
          <w:tcPr>
            <w:tcW w:w="957" w:type="dxa"/>
            <w:vMerge w:val="continue"/>
            <w:vAlign w:val="center"/>
          </w:tcPr>
          <w:p w14:paraId="318354DA">
            <w:pPr>
              <w:pageBreakBefore w:val="0"/>
              <w:kinsoku/>
              <w:wordWrap/>
              <w:overflowPunct/>
              <w:topLinePunct w:val="0"/>
              <w:bidi w:val="0"/>
              <w:spacing w:line="360" w:lineRule="exact"/>
              <w:jc w:val="center"/>
              <w:rPr>
                <w:rFonts w:ascii="宋体" w:hAnsi="宋体" w:cs="宋体"/>
                <w:color w:val="000000"/>
                <w:sz w:val="18"/>
                <w:szCs w:val="18"/>
              </w:rPr>
            </w:pPr>
          </w:p>
        </w:tc>
        <w:tc>
          <w:tcPr>
            <w:tcW w:w="2906" w:type="dxa"/>
            <w:vMerge w:val="continue"/>
            <w:vAlign w:val="center"/>
          </w:tcPr>
          <w:p w14:paraId="165B0FA2">
            <w:pPr>
              <w:pageBreakBefore w:val="0"/>
              <w:kinsoku/>
              <w:wordWrap/>
              <w:overflowPunct/>
              <w:topLinePunct w:val="0"/>
              <w:bidi w:val="0"/>
              <w:spacing w:line="360" w:lineRule="exact"/>
              <w:jc w:val="center"/>
              <w:rPr>
                <w:rFonts w:ascii="宋体" w:hAnsi="宋体" w:cs="宋体"/>
                <w:color w:val="000000"/>
                <w:sz w:val="18"/>
                <w:szCs w:val="18"/>
              </w:rPr>
            </w:pPr>
          </w:p>
        </w:tc>
      </w:tr>
      <w:tr w14:paraId="67FB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4" w:type="dxa"/>
            <w:vMerge w:val="continue"/>
            <w:vAlign w:val="center"/>
          </w:tcPr>
          <w:p w14:paraId="6BE5B051">
            <w:pPr>
              <w:pageBreakBefore w:val="0"/>
              <w:kinsoku/>
              <w:wordWrap/>
              <w:overflowPunct/>
              <w:topLinePunct w:val="0"/>
              <w:bidi w:val="0"/>
              <w:spacing w:line="360" w:lineRule="exact"/>
              <w:jc w:val="center"/>
              <w:rPr>
                <w:rFonts w:ascii="宋体" w:hAnsi="宋体" w:cs="宋体"/>
                <w:color w:val="000000"/>
                <w:sz w:val="18"/>
                <w:szCs w:val="18"/>
              </w:rPr>
            </w:pPr>
          </w:p>
        </w:tc>
        <w:tc>
          <w:tcPr>
            <w:tcW w:w="1850" w:type="dxa"/>
            <w:vMerge w:val="continue"/>
            <w:vAlign w:val="center"/>
          </w:tcPr>
          <w:p w14:paraId="65AA029E">
            <w:pPr>
              <w:pageBreakBefore w:val="0"/>
              <w:kinsoku/>
              <w:wordWrap/>
              <w:overflowPunct/>
              <w:topLinePunct w:val="0"/>
              <w:bidi w:val="0"/>
              <w:spacing w:line="360" w:lineRule="exact"/>
              <w:jc w:val="center"/>
              <w:rPr>
                <w:rFonts w:ascii="宋体" w:hAnsi="宋体" w:cs="宋体"/>
                <w:color w:val="000000"/>
                <w:sz w:val="18"/>
                <w:szCs w:val="18"/>
              </w:rPr>
            </w:pPr>
          </w:p>
        </w:tc>
        <w:tc>
          <w:tcPr>
            <w:tcW w:w="1437" w:type="dxa"/>
            <w:vAlign w:val="center"/>
          </w:tcPr>
          <w:p w14:paraId="46335684">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著作</w:t>
            </w:r>
          </w:p>
        </w:tc>
        <w:tc>
          <w:tcPr>
            <w:tcW w:w="1224" w:type="dxa"/>
            <w:vAlign w:val="center"/>
          </w:tcPr>
          <w:p w14:paraId="3A8AEE1B">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第一/二作者</w:t>
            </w:r>
          </w:p>
        </w:tc>
        <w:tc>
          <w:tcPr>
            <w:tcW w:w="957" w:type="dxa"/>
            <w:vMerge w:val="continue"/>
            <w:vAlign w:val="center"/>
          </w:tcPr>
          <w:p w14:paraId="7EDD47B7">
            <w:pPr>
              <w:pageBreakBefore w:val="0"/>
              <w:kinsoku/>
              <w:wordWrap/>
              <w:overflowPunct/>
              <w:topLinePunct w:val="0"/>
              <w:bidi w:val="0"/>
              <w:spacing w:line="360" w:lineRule="exact"/>
              <w:jc w:val="center"/>
              <w:rPr>
                <w:rFonts w:ascii="宋体" w:hAnsi="宋体" w:cs="宋体"/>
                <w:color w:val="000000"/>
                <w:sz w:val="18"/>
                <w:szCs w:val="18"/>
              </w:rPr>
            </w:pPr>
          </w:p>
        </w:tc>
        <w:tc>
          <w:tcPr>
            <w:tcW w:w="2906" w:type="dxa"/>
            <w:vMerge w:val="continue"/>
            <w:vAlign w:val="center"/>
          </w:tcPr>
          <w:p w14:paraId="0A152361">
            <w:pPr>
              <w:pageBreakBefore w:val="0"/>
              <w:kinsoku/>
              <w:wordWrap/>
              <w:overflowPunct/>
              <w:topLinePunct w:val="0"/>
              <w:bidi w:val="0"/>
              <w:spacing w:line="360" w:lineRule="exact"/>
              <w:jc w:val="center"/>
              <w:rPr>
                <w:rFonts w:ascii="宋体" w:hAnsi="宋体" w:cs="宋体"/>
                <w:color w:val="000000"/>
                <w:sz w:val="18"/>
                <w:szCs w:val="18"/>
              </w:rPr>
            </w:pPr>
          </w:p>
        </w:tc>
      </w:tr>
      <w:tr w14:paraId="22C4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Merge w:val="restart"/>
            <w:vAlign w:val="center"/>
          </w:tcPr>
          <w:p w14:paraId="24A05FE9">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4</w:t>
            </w:r>
          </w:p>
        </w:tc>
        <w:tc>
          <w:tcPr>
            <w:tcW w:w="1850" w:type="dxa"/>
            <w:vMerge w:val="restart"/>
            <w:vAlign w:val="center"/>
          </w:tcPr>
          <w:p w14:paraId="378C2312">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发明专利</w:t>
            </w:r>
          </w:p>
        </w:tc>
        <w:tc>
          <w:tcPr>
            <w:tcW w:w="2661" w:type="dxa"/>
            <w:gridSpan w:val="2"/>
            <w:vAlign w:val="center"/>
          </w:tcPr>
          <w:p w14:paraId="162A3093">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发明授权</w:t>
            </w:r>
          </w:p>
        </w:tc>
        <w:tc>
          <w:tcPr>
            <w:tcW w:w="957" w:type="dxa"/>
            <w:vMerge w:val="restart"/>
            <w:vAlign w:val="center"/>
          </w:tcPr>
          <w:p w14:paraId="6B96325E">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4</w:t>
            </w:r>
          </w:p>
        </w:tc>
        <w:tc>
          <w:tcPr>
            <w:tcW w:w="2906" w:type="dxa"/>
            <w:vMerge w:val="restart"/>
            <w:vAlign w:val="center"/>
          </w:tcPr>
          <w:p w14:paraId="7C173E79">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专业拓展课</w:t>
            </w:r>
          </w:p>
        </w:tc>
      </w:tr>
      <w:tr w14:paraId="3C54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4" w:type="dxa"/>
            <w:vMerge w:val="continue"/>
            <w:vAlign w:val="center"/>
          </w:tcPr>
          <w:p w14:paraId="6EE3EE16">
            <w:pPr>
              <w:pageBreakBefore w:val="0"/>
              <w:kinsoku/>
              <w:wordWrap/>
              <w:overflowPunct/>
              <w:topLinePunct w:val="0"/>
              <w:bidi w:val="0"/>
              <w:spacing w:line="360" w:lineRule="exact"/>
              <w:jc w:val="center"/>
              <w:rPr>
                <w:rFonts w:ascii="宋体" w:hAnsi="宋体" w:cs="宋体"/>
                <w:color w:val="000000"/>
                <w:sz w:val="18"/>
                <w:szCs w:val="18"/>
              </w:rPr>
            </w:pPr>
          </w:p>
        </w:tc>
        <w:tc>
          <w:tcPr>
            <w:tcW w:w="1850" w:type="dxa"/>
            <w:vMerge w:val="continue"/>
            <w:vAlign w:val="center"/>
          </w:tcPr>
          <w:p w14:paraId="3931ABF1">
            <w:pPr>
              <w:pageBreakBefore w:val="0"/>
              <w:kinsoku/>
              <w:wordWrap/>
              <w:overflowPunct/>
              <w:topLinePunct w:val="0"/>
              <w:bidi w:val="0"/>
              <w:spacing w:line="360" w:lineRule="exact"/>
              <w:jc w:val="center"/>
              <w:rPr>
                <w:rFonts w:ascii="宋体" w:hAnsi="宋体" w:cs="宋体"/>
                <w:color w:val="000000"/>
                <w:sz w:val="18"/>
                <w:szCs w:val="18"/>
              </w:rPr>
            </w:pPr>
          </w:p>
        </w:tc>
        <w:tc>
          <w:tcPr>
            <w:tcW w:w="2661" w:type="dxa"/>
            <w:gridSpan w:val="2"/>
            <w:vAlign w:val="center"/>
          </w:tcPr>
          <w:p w14:paraId="419E1065">
            <w:pPr>
              <w:pageBreakBefore w:val="0"/>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实用新型</w:t>
            </w:r>
          </w:p>
        </w:tc>
        <w:tc>
          <w:tcPr>
            <w:tcW w:w="957" w:type="dxa"/>
            <w:vMerge w:val="continue"/>
            <w:vAlign w:val="center"/>
          </w:tcPr>
          <w:p w14:paraId="67E7D658">
            <w:pPr>
              <w:pageBreakBefore w:val="0"/>
              <w:kinsoku/>
              <w:wordWrap/>
              <w:overflowPunct/>
              <w:topLinePunct w:val="0"/>
              <w:bidi w:val="0"/>
              <w:spacing w:line="360" w:lineRule="exact"/>
              <w:jc w:val="center"/>
              <w:rPr>
                <w:rFonts w:ascii="宋体" w:hAnsi="宋体" w:cs="宋体"/>
                <w:color w:val="000000"/>
                <w:sz w:val="18"/>
                <w:szCs w:val="18"/>
              </w:rPr>
            </w:pPr>
          </w:p>
        </w:tc>
        <w:tc>
          <w:tcPr>
            <w:tcW w:w="2906" w:type="dxa"/>
            <w:vMerge w:val="continue"/>
            <w:vAlign w:val="center"/>
          </w:tcPr>
          <w:p w14:paraId="4416DE23">
            <w:pPr>
              <w:pageBreakBefore w:val="0"/>
              <w:kinsoku/>
              <w:wordWrap/>
              <w:overflowPunct/>
              <w:topLinePunct w:val="0"/>
              <w:bidi w:val="0"/>
              <w:spacing w:line="360" w:lineRule="exact"/>
              <w:jc w:val="center"/>
              <w:rPr>
                <w:rFonts w:ascii="宋体" w:hAnsi="宋体" w:cs="宋体"/>
                <w:color w:val="000000"/>
                <w:sz w:val="18"/>
                <w:szCs w:val="18"/>
              </w:rPr>
            </w:pPr>
          </w:p>
        </w:tc>
      </w:tr>
    </w:tbl>
    <w:p w14:paraId="19A384D2">
      <w:pPr>
        <w:pageBreakBefore w:val="0"/>
        <w:kinsoku/>
        <w:wordWrap/>
        <w:overflowPunct/>
        <w:topLinePunct w:val="0"/>
        <w:bidi w:val="0"/>
        <w:adjustRightInd w:val="0"/>
        <w:snapToGrid w:val="0"/>
        <w:spacing w:line="360" w:lineRule="exact"/>
        <w:ind w:firstLine="422" w:firstLineChars="200"/>
        <w:rPr>
          <w:rFonts w:ascii="宋体" w:hAnsi="宋体" w:cs="宋体"/>
          <w:b/>
          <w:bCs/>
          <w:szCs w:val="21"/>
          <w:lang w:val="zh-CN"/>
        </w:rPr>
      </w:pPr>
      <w:r>
        <w:rPr>
          <w:rFonts w:hint="eastAsia" w:ascii="宋体" w:hAnsi="宋体" w:cs="宋体"/>
          <w:b/>
          <w:bCs/>
          <w:szCs w:val="21"/>
          <w:lang w:val="zh-CN"/>
        </w:rPr>
        <w:t>(二)毕业标准</w:t>
      </w:r>
    </w:p>
    <w:p w14:paraId="312B3712">
      <w:pPr>
        <w:pageBreakBefore w:val="0"/>
        <w:kinsoku/>
        <w:wordWrap/>
        <w:overflowPunct/>
        <w:topLinePunct w:val="0"/>
        <w:bidi w:val="0"/>
        <w:adjustRightInd w:val="0"/>
        <w:snapToGrid w:val="0"/>
        <w:spacing w:line="360" w:lineRule="exact"/>
        <w:ind w:firstLine="420" w:firstLineChars="200"/>
      </w:pPr>
      <w:r>
        <w:rPr>
          <w:rFonts w:hint="eastAsia"/>
        </w:rPr>
        <w:t>学生思想品德符合要求，修完本专业人才培养方案规定的全部课程，完成各教育教学环节，考核成绩合格，修满规定课程学分和素质学分，获得国家中级以上职业资格证书1-2个，准予毕业。</w:t>
      </w:r>
    </w:p>
    <w:p w14:paraId="61EC6BA7">
      <w:pPr>
        <w:pStyle w:val="2"/>
        <w:pageBreakBefore w:val="0"/>
        <w:kinsoku/>
        <w:wordWrap/>
        <w:overflowPunct/>
        <w:topLinePunct w:val="0"/>
        <w:bidi w:val="0"/>
        <w:spacing w:before="0" w:beforeLines="0" w:after="0" w:afterLines="0" w:line="360" w:lineRule="exact"/>
        <w:ind w:firstLine="482"/>
        <w:rPr>
          <w:rFonts w:hint="default" w:ascii="Times New Roman" w:hAnsi="Times New Roman" w:cs="Times New Roman"/>
          <w:kern w:val="2"/>
          <w:sz w:val="24"/>
          <w:szCs w:val="24"/>
        </w:rPr>
      </w:pPr>
      <w:r>
        <w:rPr>
          <w:rFonts w:ascii="Times New Roman" w:hAnsi="Times New Roman" w:cs="Times New Roman"/>
          <w:kern w:val="2"/>
          <w:sz w:val="24"/>
          <w:szCs w:val="24"/>
        </w:rPr>
        <w:t>十、附录</w:t>
      </w:r>
    </w:p>
    <w:p w14:paraId="0F55B826">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rPr>
      </w:pPr>
      <w:r>
        <w:rPr>
          <w:rFonts w:hint="eastAsia"/>
          <w:lang w:val="en-US" w:eastAsia="zh-CN"/>
        </w:rPr>
        <w:t>1.</w:t>
      </w:r>
      <w:r>
        <w:rPr>
          <w:rFonts w:hint="eastAsia"/>
        </w:rPr>
        <w:t>人才培养方案专业建设委员会审核意见表</w:t>
      </w:r>
    </w:p>
    <w:p w14:paraId="59FEDB28">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eastAsia="宋体"/>
          <w:lang w:val="en-US" w:eastAsia="zh-CN"/>
        </w:rPr>
      </w:pPr>
      <w:r>
        <w:rPr>
          <w:rFonts w:hint="eastAsia"/>
          <w:lang w:val="en-US" w:eastAsia="zh-CN"/>
        </w:rPr>
        <w:t>2.人才培</w:t>
      </w:r>
      <w:r>
        <w:rPr>
          <w:rFonts w:hint="eastAsia"/>
          <w:b w:val="0"/>
          <w:bCs w:val="0"/>
          <w:lang w:val="en-US" w:eastAsia="zh-CN"/>
        </w:rPr>
        <w:t>养</w:t>
      </w:r>
      <w:r>
        <w:rPr>
          <w:rFonts w:hint="eastAsia"/>
          <w:lang w:val="en-US" w:eastAsia="zh-CN"/>
        </w:rPr>
        <w:t>方案校级审定意见表</w:t>
      </w:r>
    </w:p>
    <w:p w14:paraId="4F74ABB2">
      <w:pPr>
        <w:spacing w:line="360" w:lineRule="auto"/>
        <w:rPr>
          <w:rFonts w:hint="eastAsia" w:ascii="黑体" w:eastAsia="黑体" w:cs="黑体"/>
          <w:b w:val="0"/>
          <w:bCs w:val="0"/>
          <w:color w:val="000000"/>
          <w:sz w:val="30"/>
          <w:szCs w:val="30"/>
        </w:rPr>
      </w:pPr>
    </w:p>
    <w:p w14:paraId="1E39B5F4">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lang w:val="en-US" w:eastAsia="zh-CN"/>
        </w:rPr>
      </w:pPr>
      <w:r>
        <w:rPr>
          <w:rFonts w:hint="eastAsia"/>
        </w:rPr>
        <w:t>编制团队成员：项小涵、徐文倬、</w:t>
      </w:r>
      <w:r>
        <w:rPr>
          <w:rFonts w:hint="eastAsia"/>
          <w:lang w:val="en-US" w:eastAsia="zh-CN"/>
        </w:rPr>
        <w:t>李婉莹</w:t>
      </w:r>
    </w:p>
    <w:p w14:paraId="501D9E93">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lang w:val="en-US" w:eastAsia="zh-CN"/>
        </w:rPr>
      </w:pPr>
      <w:r>
        <w:rPr>
          <w:rFonts w:hint="eastAsia"/>
        </w:rPr>
        <w:t>行业企业名称：郑州雯聪商贸有限公司</w:t>
      </w:r>
      <w:r>
        <w:rPr>
          <w:rFonts w:hint="eastAsia"/>
          <w:lang w:eastAsia="zh-CN"/>
        </w:rPr>
        <w:t>、</w:t>
      </w:r>
      <w:r>
        <w:rPr>
          <w:rFonts w:hint="eastAsia"/>
          <w:lang w:val="en-US" w:eastAsia="zh-CN"/>
        </w:rPr>
        <w:t>河南夜烛文化传媒有限公司、壹品传媒（河南）集团有限公司</w:t>
      </w:r>
    </w:p>
    <w:p w14:paraId="5D0F955C">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lang w:val="en-US" w:eastAsia="zh-CN"/>
        </w:rPr>
      </w:pPr>
      <w:r>
        <w:rPr>
          <w:rFonts w:hint="eastAsia"/>
        </w:rPr>
        <w:t>行业企业人员：李超</w:t>
      </w:r>
      <w:r>
        <w:rPr>
          <w:rFonts w:hint="eastAsia"/>
          <w:lang w:eastAsia="zh-CN"/>
        </w:rPr>
        <w:t>、</w:t>
      </w:r>
      <w:r>
        <w:rPr>
          <w:rFonts w:hint="eastAsia"/>
          <w:lang w:val="en-US" w:eastAsia="zh-CN"/>
        </w:rPr>
        <w:t>常琪、张志杰</w:t>
      </w:r>
    </w:p>
    <w:p w14:paraId="39E1D26C">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rPr>
      </w:pPr>
      <w:r>
        <w:rPr>
          <w:rFonts w:hint="eastAsia"/>
        </w:rPr>
        <w:t>院部领导（审核）：赵新军</w:t>
      </w:r>
    </w:p>
    <w:p w14:paraId="27525792">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rPr>
      </w:pPr>
      <w:r>
        <w:rPr>
          <w:rFonts w:hint="eastAsia"/>
        </w:rPr>
        <w:t>教务处领导（审定）：郭磊</w:t>
      </w:r>
    </w:p>
    <w:p w14:paraId="580B27EB">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rPr>
      </w:pPr>
      <w:r>
        <w:rPr>
          <w:rFonts w:hint="eastAsia"/>
        </w:rPr>
        <w:t>主管院长（批准执行）：冯朝印</w:t>
      </w:r>
    </w:p>
    <w:p w14:paraId="1CF649D1">
      <w:pPr>
        <w:rPr>
          <w:rFonts w:hint="eastAsia"/>
        </w:rPr>
      </w:pPr>
      <w:r>
        <w:rPr>
          <w:rFonts w:hint="eastAsia"/>
        </w:rPr>
        <w:br w:type="page"/>
      </w:r>
    </w:p>
    <w:p w14:paraId="4FE3420D">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b w:val="0"/>
          <w:bCs w:val="0"/>
          <w:lang w:val="en-US" w:eastAsia="zh-CN"/>
        </w:rPr>
      </w:pPr>
      <w:r>
        <w:rPr>
          <w:rFonts w:hint="eastAsia"/>
          <w:b w:val="0"/>
          <w:bCs w:val="0"/>
          <w:lang w:val="en-US" w:eastAsia="zh-CN"/>
        </w:rPr>
        <w:t>附录一：</w:t>
      </w:r>
    </w:p>
    <w:p w14:paraId="52EACA8A">
      <w:pPr>
        <w:spacing w:line="360" w:lineRule="auto"/>
        <w:rPr>
          <w:rFonts w:hint="eastAsia" w:ascii="黑体" w:eastAsia="黑体" w:cs="黑体"/>
          <w:b/>
          <w:bCs/>
          <w:color w:val="000000"/>
          <w:sz w:val="32"/>
          <w:szCs w:val="40"/>
          <w:lang w:eastAsia="zh-CN"/>
        </w:rPr>
      </w:pPr>
      <w:r>
        <w:rPr>
          <w:rFonts w:hint="eastAsia" w:ascii="黑体" w:eastAsia="黑体" w:cs="黑体"/>
          <w:b/>
          <w:bCs/>
          <w:color w:val="000000"/>
          <w:sz w:val="32"/>
          <w:szCs w:val="40"/>
          <w:lang w:eastAsia="zh-CN"/>
        </w:rPr>
        <w:drawing>
          <wp:inline distT="0" distB="0" distL="114300" distR="114300">
            <wp:extent cx="5833110" cy="8013700"/>
            <wp:effectExtent l="0" t="0" r="15240" b="6350"/>
            <wp:docPr id="3" name="图片 3" descr="d6da106d3a5445ec8d5988d0f38cfe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6da106d3a5445ec8d5988d0f38cfe4b"/>
                    <pic:cNvPicPr>
                      <a:picLocks noChangeAspect="1"/>
                    </pic:cNvPicPr>
                  </pic:nvPicPr>
                  <pic:blipFill>
                    <a:blip r:embed="rId6"/>
                    <a:stretch>
                      <a:fillRect/>
                    </a:stretch>
                  </pic:blipFill>
                  <pic:spPr>
                    <a:xfrm>
                      <a:off x="0" y="0"/>
                      <a:ext cx="5833110" cy="8013700"/>
                    </a:xfrm>
                    <a:prstGeom prst="rect">
                      <a:avLst/>
                    </a:prstGeom>
                  </pic:spPr>
                </pic:pic>
              </a:graphicData>
            </a:graphic>
          </wp:inline>
        </w:drawing>
      </w:r>
    </w:p>
    <w:p w14:paraId="20609A7D">
      <w:pPr>
        <w:rPr>
          <w:rFonts w:hint="eastAsia" w:ascii="黑体" w:eastAsia="黑体" w:cs="黑体"/>
          <w:b/>
          <w:bCs/>
          <w:color w:val="000000"/>
          <w:sz w:val="32"/>
          <w:szCs w:val="40"/>
          <w:lang w:eastAsia="zh-CN"/>
        </w:rPr>
      </w:pPr>
      <w:r>
        <w:rPr>
          <w:rFonts w:hint="eastAsia" w:ascii="黑体" w:eastAsia="黑体" w:cs="黑体"/>
          <w:b/>
          <w:bCs/>
          <w:color w:val="000000"/>
          <w:sz w:val="32"/>
          <w:szCs w:val="40"/>
          <w:lang w:eastAsia="zh-CN"/>
        </w:rPr>
        <w:br w:type="page"/>
      </w:r>
    </w:p>
    <w:p w14:paraId="4608E423">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b w:val="0"/>
          <w:bCs w:val="0"/>
          <w:lang w:val="en-US" w:eastAsia="zh-CN"/>
        </w:rPr>
      </w:pPr>
      <w:r>
        <w:rPr>
          <w:rFonts w:hint="eastAsia"/>
          <w:b w:val="0"/>
          <w:bCs w:val="0"/>
          <w:lang w:val="en-US" w:eastAsia="zh-CN"/>
        </w:rPr>
        <w:t>附录二</w:t>
      </w:r>
      <w:bookmarkStart w:id="24" w:name="_GoBack"/>
      <w:bookmarkEnd w:id="24"/>
      <w:r>
        <w:rPr>
          <w:rFonts w:hint="eastAsia"/>
          <w:b w:val="0"/>
          <w:bCs w:val="0"/>
          <w:lang w:val="en-US" w:eastAsia="zh-CN"/>
        </w:rPr>
        <w:t>：</w:t>
      </w:r>
    </w:p>
    <w:p w14:paraId="76471826">
      <w:pPr>
        <w:spacing w:line="360" w:lineRule="auto"/>
        <w:rPr>
          <w:rFonts w:hint="eastAsia" w:ascii="黑体" w:eastAsia="黑体" w:cs="黑体"/>
          <w:b/>
          <w:bCs/>
          <w:color w:val="000000"/>
          <w:sz w:val="32"/>
          <w:szCs w:val="40"/>
          <w:lang w:eastAsia="zh-CN"/>
        </w:rPr>
      </w:pPr>
      <w:r>
        <w:rPr>
          <w:rFonts w:hint="eastAsia" w:ascii="黑体" w:eastAsia="黑体" w:cs="黑体"/>
          <w:b/>
          <w:bCs/>
          <w:color w:val="000000"/>
          <w:sz w:val="32"/>
          <w:szCs w:val="40"/>
          <w:lang w:eastAsia="zh-CN"/>
        </w:rPr>
        <w:drawing>
          <wp:inline distT="0" distB="0" distL="114300" distR="114300">
            <wp:extent cx="5750560" cy="8130540"/>
            <wp:effectExtent l="0" t="0" r="2540" b="3810"/>
            <wp:docPr id="2" name="图片 2" descr="3bde7b14e758a5d630d63855aae0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bde7b14e758a5d630d63855aae03523"/>
                    <pic:cNvPicPr>
                      <a:picLocks noChangeAspect="1"/>
                    </pic:cNvPicPr>
                  </pic:nvPicPr>
                  <pic:blipFill>
                    <a:blip r:embed="rId7"/>
                    <a:stretch>
                      <a:fillRect/>
                    </a:stretch>
                  </pic:blipFill>
                  <pic:spPr>
                    <a:xfrm>
                      <a:off x="0" y="0"/>
                      <a:ext cx="5750560" cy="8130540"/>
                    </a:xfrm>
                    <a:prstGeom prst="rect">
                      <a:avLst/>
                    </a:prstGeom>
                  </pic:spPr>
                </pic:pic>
              </a:graphicData>
            </a:graphic>
          </wp:inline>
        </w:drawing>
      </w:r>
    </w:p>
    <w:sectPr>
      <w:footerReference r:id="rId4" w:type="default"/>
      <w:pgSz w:w="11906" w:h="16838"/>
      <w:pgMar w:top="1134" w:right="1417" w:bottom="1134" w:left="141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9CE4E">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4305CB9">
                          <w:pPr>
                            <w:pStyle w:val="9"/>
                            <w:jc w:val="center"/>
                          </w:pPr>
                          <w:r>
                            <w:fldChar w:fldCharType="begin"/>
                          </w:r>
                          <w:r>
                            <w:instrText xml:space="preserve">PAGE   \* MERGEFORMAT</w:instrText>
                          </w:r>
                          <w:r>
                            <w:fldChar w:fldCharType="separate"/>
                          </w:r>
                          <w:r>
                            <w:rPr>
                              <w:lang w:val="zh-CN"/>
                            </w:rPr>
                            <w:t>1</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24305CB9">
                    <w:pPr>
                      <w:pStyle w:val="9"/>
                      <w:jc w:val="center"/>
                    </w:pPr>
                    <w:r>
                      <w:fldChar w:fldCharType="begin"/>
                    </w:r>
                    <w:r>
                      <w:instrText xml:space="preserve">PAGE   \* MERGEFORMAT</w:instrText>
                    </w:r>
                    <w:r>
                      <w:fldChar w:fldCharType="separate"/>
                    </w:r>
                    <w:r>
                      <w:rPr>
                        <w:lang w:val="zh-CN"/>
                      </w:rPr>
                      <w:t>1</w:t>
                    </w:r>
                    <w:r>
                      <w:fldChar w:fldCharType="end"/>
                    </w:r>
                  </w:p>
                </w:txbxContent>
              </v:textbox>
            </v:rect>
          </w:pict>
        </mc:Fallback>
      </mc:AlternateContent>
    </w:r>
  </w:p>
  <w:p w14:paraId="591C4DAB">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27E80">
    <w:pPr>
      <w:pStyle w:val="10"/>
      <w:pBdr>
        <w:bottom w:val="none" w:color="auto" w:sz="0" w:space="1"/>
      </w:pBdr>
      <w:jc w:val="right"/>
      <w:rPr>
        <w:rFonts w:ascii="华文中宋" w:hAnsi="华文中宋" w:eastAsia="华文中宋" w:cs="华文中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D8DFC"/>
    <w:multiLevelType w:val="singleLevel"/>
    <w:tmpl w:val="848D8DFC"/>
    <w:lvl w:ilvl="0" w:tentative="0">
      <w:start w:val="1"/>
      <w:numFmt w:val="decimal"/>
      <w:lvlText w:val="(%1)"/>
      <w:lvlJc w:val="left"/>
      <w:pPr>
        <w:ind w:left="425" w:hanging="425"/>
      </w:pPr>
      <w:rPr>
        <w:rFonts w:hint="default"/>
      </w:rPr>
    </w:lvl>
  </w:abstractNum>
  <w:abstractNum w:abstractNumId="1">
    <w:nsid w:val="FFFF2017"/>
    <w:multiLevelType w:val="singleLevel"/>
    <w:tmpl w:val="FFFF2017"/>
    <w:lvl w:ilvl="0" w:tentative="0">
      <w:start w:val="2"/>
      <w:numFmt w:val="chineseCounting"/>
      <w:suff w:val="nothing"/>
      <w:lvlText w:val="（%1）"/>
      <w:lvlJc w:val="left"/>
      <w:rPr>
        <w:rFonts w:hint="eastAsia"/>
      </w:rPr>
    </w:lvl>
  </w:abstractNum>
  <w:abstractNum w:abstractNumId="2">
    <w:nsid w:val="00000029"/>
    <w:multiLevelType w:val="singleLevel"/>
    <w:tmpl w:val="00000029"/>
    <w:lvl w:ilvl="0" w:tentative="0">
      <w:start w:val="4"/>
      <w:numFmt w:val="chineseCounting"/>
      <w:suff w:val="nothing"/>
      <w:lvlText w:val="（%1）"/>
      <w:lvlJc w:val="left"/>
      <w:rPr>
        <w:rFonts w:hint="eastAsia"/>
      </w:rPr>
    </w:lvl>
  </w:abstractNum>
  <w:abstractNum w:abstractNumId="3">
    <w:nsid w:val="4A2BE336"/>
    <w:multiLevelType w:val="singleLevel"/>
    <w:tmpl w:val="4A2BE336"/>
    <w:lvl w:ilvl="0" w:tentative="0">
      <w:start w:val="1"/>
      <w:numFmt w:val="decimal"/>
      <w:lvlText w:val="(%1)"/>
      <w:lvlJc w:val="left"/>
      <w:pPr>
        <w:ind w:left="425" w:hanging="425"/>
      </w:pPr>
      <w:rPr>
        <w:rFonts w:hint="default"/>
      </w:rPr>
    </w:lvl>
  </w:abstractNum>
  <w:abstractNum w:abstractNumId="4">
    <w:nsid w:val="4EA93EC1"/>
    <w:multiLevelType w:val="singleLevel"/>
    <w:tmpl w:val="4EA93EC1"/>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D2C"/>
    <w:rsid w:val="000339C3"/>
    <w:rsid w:val="000B75D4"/>
    <w:rsid w:val="000F2622"/>
    <w:rsid w:val="001B1180"/>
    <w:rsid w:val="002672DB"/>
    <w:rsid w:val="00276A61"/>
    <w:rsid w:val="00291025"/>
    <w:rsid w:val="002F63EF"/>
    <w:rsid w:val="003A7629"/>
    <w:rsid w:val="004174A1"/>
    <w:rsid w:val="00466F7D"/>
    <w:rsid w:val="004A7349"/>
    <w:rsid w:val="004B12C9"/>
    <w:rsid w:val="005B7740"/>
    <w:rsid w:val="00634D2C"/>
    <w:rsid w:val="00723D6C"/>
    <w:rsid w:val="00791097"/>
    <w:rsid w:val="007929EA"/>
    <w:rsid w:val="00800AB0"/>
    <w:rsid w:val="008F115F"/>
    <w:rsid w:val="00A246D2"/>
    <w:rsid w:val="00A83AAF"/>
    <w:rsid w:val="00B34ADA"/>
    <w:rsid w:val="00B950D4"/>
    <w:rsid w:val="00C60DC0"/>
    <w:rsid w:val="00CC197D"/>
    <w:rsid w:val="00D53814"/>
    <w:rsid w:val="00EA07F8"/>
    <w:rsid w:val="00F74671"/>
    <w:rsid w:val="00F83185"/>
    <w:rsid w:val="00FF399C"/>
    <w:rsid w:val="02126CD4"/>
    <w:rsid w:val="02DC3BBA"/>
    <w:rsid w:val="049C4776"/>
    <w:rsid w:val="05751EC2"/>
    <w:rsid w:val="0633208D"/>
    <w:rsid w:val="0948796F"/>
    <w:rsid w:val="0B117855"/>
    <w:rsid w:val="0F1F3467"/>
    <w:rsid w:val="0FA44DF3"/>
    <w:rsid w:val="1360648C"/>
    <w:rsid w:val="15DC5C52"/>
    <w:rsid w:val="17757EEB"/>
    <w:rsid w:val="1AA749A0"/>
    <w:rsid w:val="1AAD1E8C"/>
    <w:rsid w:val="1B6F44D7"/>
    <w:rsid w:val="24977834"/>
    <w:rsid w:val="2B675630"/>
    <w:rsid w:val="2BE1588C"/>
    <w:rsid w:val="2D051C63"/>
    <w:rsid w:val="2FA923BE"/>
    <w:rsid w:val="30665B73"/>
    <w:rsid w:val="382A2A41"/>
    <w:rsid w:val="38CF54D7"/>
    <w:rsid w:val="42686545"/>
    <w:rsid w:val="42E56B41"/>
    <w:rsid w:val="439002E4"/>
    <w:rsid w:val="465A7343"/>
    <w:rsid w:val="478A1A03"/>
    <w:rsid w:val="479954ED"/>
    <w:rsid w:val="479A10F7"/>
    <w:rsid w:val="48EE3617"/>
    <w:rsid w:val="48F86243"/>
    <w:rsid w:val="4B4965E2"/>
    <w:rsid w:val="50C933F7"/>
    <w:rsid w:val="53EF0EC6"/>
    <w:rsid w:val="54484183"/>
    <w:rsid w:val="56A30136"/>
    <w:rsid w:val="58D30495"/>
    <w:rsid w:val="5CAB2629"/>
    <w:rsid w:val="60C20DAD"/>
    <w:rsid w:val="622079AA"/>
    <w:rsid w:val="629C76D5"/>
    <w:rsid w:val="6B5151B9"/>
    <w:rsid w:val="6BF1595E"/>
    <w:rsid w:val="6F6D1622"/>
    <w:rsid w:val="71557A6C"/>
    <w:rsid w:val="7F515560"/>
    <w:rsid w:val="7FAD00A5"/>
    <w:rsid w:val="DFF7128F"/>
    <w:rsid w:val="FF7BD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djustRightInd w:val="0"/>
      <w:snapToGrid w:val="0"/>
      <w:spacing w:before="50" w:beforeLines="50" w:after="50" w:afterLines="50" w:line="340" w:lineRule="exact"/>
      <w:ind w:firstLine="480" w:firstLineChars="200"/>
      <w:jc w:val="left"/>
      <w:outlineLvl w:val="0"/>
    </w:pPr>
    <w:rPr>
      <w:rFonts w:hint="eastAsia" w:ascii="宋体" w:hAnsi="宋体" w:cs="宋体"/>
      <w:b/>
      <w:kern w:val="44"/>
      <w:sz w:val="30"/>
      <w:szCs w:val="48"/>
    </w:rPr>
  </w:style>
  <w:style w:type="paragraph" w:styleId="3">
    <w:name w:val="heading 2"/>
    <w:basedOn w:val="1"/>
    <w:next w:val="1"/>
    <w:qFormat/>
    <w:uiPriority w:val="0"/>
    <w:pPr>
      <w:keepNext/>
      <w:keepLines/>
      <w:spacing w:before="50" w:beforeLines="50" w:after="50" w:afterLines="50" w:line="340" w:lineRule="exact"/>
      <w:outlineLvl w:val="1"/>
    </w:pPr>
    <w:rPr>
      <w:rFonts w:ascii="Arial" w:hAnsi="Arial"/>
      <w:b/>
      <w:sz w:val="28"/>
      <w:szCs w:val="2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40" w:lineRule="exact"/>
      <w:outlineLvl w:val="3"/>
    </w:pPr>
    <w:rPr>
      <w:rFonts w:ascii="Arial" w:hAnsi="Arial"/>
      <w:b/>
      <w:color w:val="548DD4"/>
    </w:rPr>
  </w:style>
  <w:style w:type="character" w:default="1" w:styleId="23">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8"/>
    <w:qFormat/>
    <w:uiPriority w:val="0"/>
    <w:pPr>
      <w:jc w:val="left"/>
    </w:pPr>
  </w:style>
  <w:style w:type="paragraph" w:styleId="7">
    <w:name w:val="Body Text"/>
    <w:basedOn w:val="1"/>
    <w:qFormat/>
    <w:uiPriority w:val="0"/>
    <w:pPr>
      <w:spacing w:after="120"/>
    </w:pPr>
  </w:style>
  <w:style w:type="paragraph" w:styleId="8">
    <w:name w:val="Balloon Text"/>
    <w:basedOn w:val="1"/>
    <w:link w:val="30"/>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kern w:val="0"/>
    </w:rPr>
  </w:style>
  <w:style w:type="paragraph" w:styleId="12">
    <w:name w:val="annotation subject"/>
    <w:basedOn w:val="6"/>
    <w:next w:val="6"/>
    <w:link w:val="29"/>
    <w:qFormat/>
    <w:uiPriority w:val="0"/>
    <w:rPr>
      <w:b/>
      <w:bCs/>
    </w:rPr>
  </w:style>
  <w:style w:type="paragraph" w:styleId="13">
    <w:name w:val="Body Text First Indent"/>
    <w:basedOn w:val="7"/>
    <w:qFormat/>
    <w:uiPriority w:val="99"/>
    <w:pPr>
      <w:spacing w:after="0" w:line="360" w:lineRule="auto"/>
      <w:ind w:firstLine="420" w:firstLineChars="100"/>
    </w:pPr>
    <w:rPr>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6">
    <w:name w:val="Medium Grid 3"/>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7">
    <w:name w:val="Medium Grid 3 Accent 1"/>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8">
    <w:name w:val="Medium Grid 3 Accent 2"/>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9">
    <w:name w:val="Medium Grid 3 Accent 3"/>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0">
    <w:name w:val="Medium Grid 3 Accent 4"/>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1">
    <w:name w:val="Medium Grid 3 Accent 5"/>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2">
    <w:name w:val="Medium Grid 3 Accent 6"/>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4">
    <w:name w:val="annotation reference"/>
    <w:basedOn w:val="23"/>
    <w:qFormat/>
    <w:uiPriority w:val="99"/>
    <w:rPr>
      <w:rFonts w:cs="Times New Roman"/>
      <w:sz w:val="21"/>
      <w:szCs w:val="21"/>
    </w:rPr>
  </w:style>
  <w:style w:type="table" w:customStyle="1" w:styleId="25">
    <w:name w:val="Table Normal"/>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6">
    <w:name w:val="列出段落1"/>
    <w:basedOn w:val="1"/>
    <w:qFormat/>
    <w:uiPriority w:val="0"/>
    <w:pPr>
      <w:widowControl/>
      <w:ind w:firstLine="420" w:firstLineChars="200"/>
      <w:jc w:val="left"/>
    </w:pPr>
    <w:rPr>
      <w:rFonts w:ascii="宋体" w:hAnsi="宋体" w:cs="宋体"/>
      <w:kern w:val="0"/>
      <w:sz w:val="24"/>
    </w:rPr>
  </w:style>
  <w:style w:type="paragraph" w:customStyle="1" w:styleId="27">
    <w:name w:val="Table Text"/>
    <w:basedOn w:val="1"/>
    <w:qFormat/>
    <w:uiPriority w:val="0"/>
    <w:rPr>
      <w:rFonts w:ascii="Arial" w:hAnsi="Arial" w:eastAsia="Arial" w:cs="Arial"/>
      <w:sz w:val="18"/>
      <w:szCs w:val="18"/>
      <w:lang w:eastAsia="en-US"/>
    </w:rPr>
  </w:style>
  <w:style w:type="character" w:customStyle="1" w:styleId="28">
    <w:name w:val="批注文字 字符"/>
    <w:basedOn w:val="23"/>
    <w:link w:val="6"/>
    <w:qFormat/>
    <w:uiPriority w:val="0"/>
    <w:rPr>
      <w:kern w:val="2"/>
      <w:sz w:val="21"/>
      <w:szCs w:val="24"/>
    </w:rPr>
  </w:style>
  <w:style w:type="character" w:customStyle="1" w:styleId="29">
    <w:name w:val="批注主题 字符"/>
    <w:basedOn w:val="28"/>
    <w:link w:val="12"/>
    <w:qFormat/>
    <w:uiPriority w:val="0"/>
    <w:rPr>
      <w:b/>
      <w:bCs/>
      <w:kern w:val="2"/>
      <w:sz w:val="21"/>
      <w:szCs w:val="24"/>
    </w:rPr>
  </w:style>
  <w:style w:type="character" w:customStyle="1" w:styleId="30">
    <w:name w:val="批注框文本 字符"/>
    <w:basedOn w:val="23"/>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20776</Words>
  <Characters>21178</Characters>
  <Lines>2984</Lines>
  <Paragraphs>2573</Paragraphs>
  <TotalTime>3</TotalTime>
  <ScaleCrop>false</ScaleCrop>
  <LinksUpToDate>false</LinksUpToDate>
  <CharactersWithSpaces>21383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2024-04-14T08:59:00Z</dcterms:created>
  <dc:creator>性情中人</dc:creator>
  <cp:lastModifiedBy>尚举</cp:lastModifiedBy>
  <dcterms:modified xsi:type="dcterms:W3CDTF">2025-09-18T13:18:29Z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76946A37424E41D4A226CD19D97EE5F1_13</vt:lpwstr>
  </property>
  <property fmtid="{D5CDD505-2E9C-101B-9397-08002B2CF9AE}" pid="4" name="KSOTemplateDocerSaveRecord">
    <vt:lpwstr>eyJoZGlkIjoiZWI1ODQyY2I0YmYwNTRkZTk3ZjdmN2M0NDBjOTdjNjciLCJ1c2VySWQiOiIzMzA3MjYzMDAifQ==</vt:lpwstr>
  </property>
</Properties>
</file>