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6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835"/>
        <w:gridCol w:w="2410"/>
        <w:gridCol w:w="2693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67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100" w:line="230" w:lineRule="auto"/>
              <w:rPr>
                <w:rFonts w:hint="default" w:ascii="黑体" w:hAnsi="黑体" w:eastAsia="黑体" w:cs="黑体"/>
                <w:spacing w:val="-4"/>
                <w:sz w:val="31"/>
                <w:szCs w:val="3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1"/>
                <w:szCs w:val="31"/>
                <w:lang w:val="en-US" w:eastAsia="zh-CN"/>
              </w:rPr>
              <w:t>附件2</w:t>
            </w:r>
          </w:p>
          <w:p>
            <w:pPr>
              <w:jc w:val="center"/>
              <w:textAlignment w:val="center"/>
              <w:rPr>
                <w:rFonts w:ascii="黑体" w:hAnsi="宋体" w:eastAsia="黑体" w:cs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宋体" w:eastAsia="黑体" w:cs="黑体"/>
                <w:sz w:val="36"/>
                <w:szCs w:val="36"/>
                <w:lang w:eastAsia="zh-CN" w:bidi="ar"/>
              </w:rPr>
              <w:t>2023-2024学年“诚信校园行”学生资助公益广告设计大赛名额分配表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  <w:t>学院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  <w:t>总名额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  <w:t>平面类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  <w:t>视频类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教育与表演艺术学院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信息与机电工程学院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建筑与陶瓷设计学院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经贸与工商管理学院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总数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7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备注：请各学院认真组织学生报名参加，各学院的参赛作品数不低于分配名额数。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FmNWQwZjQ2ZGY3YzRhZGRlZDc4Y2Y1NGJkNGYifQ=="/>
  </w:docVars>
  <w:rsids>
    <w:rsidRoot w:val="00000000"/>
    <w:rsid w:val="52E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2023-12-27T08:47:39Z</dcterms:created>
  <dc:creator>Administrator</dc:creator>
  <cp:lastModifiedBy>魏老师～13598082079</cp:lastModifiedBy>
  <dcterms:modified xsi:type="dcterms:W3CDTF">2023-12-27T08:48:14Z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E48FFC604D424404926389AEEC517F16_12</vt:lpwstr>
  </property>
</Properties>
</file>