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E3D9">
      <w:pPr>
        <w:rPr>
          <w:rFonts w:ascii="宋体" w:hAnsi="宋体"/>
          <w:b/>
          <w:sz w:val="28"/>
          <w:szCs w:val="28"/>
        </w:rPr>
      </w:pPr>
      <w:bookmarkStart w:id="47" w:name="_GoBack"/>
      <w:bookmarkEnd w:id="47"/>
    </w:p>
    <w:p w14:paraId="24F61815">
      <w:pPr>
        <w:rPr>
          <w:rFonts w:ascii="宋体" w:hAnsi="宋体"/>
          <w:b/>
          <w:sz w:val="28"/>
          <w:szCs w:val="28"/>
        </w:rPr>
      </w:pPr>
    </w:p>
    <w:p w14:paraId="4B6A9DF3">
      <w:pPr>
        <w:rPr>
          <w:rFonts w:ascii="宋体" w:hAnsi="宋体"/>
          <w:b/>
          <w:sz w:val="28"/>
          <w:szCs w:val="28"/>
        </w:rPr>
      </w:pPr>
    </w:p>
    <w:p w14:paraId="22E8178B">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246F416B">
      <w:pPr>
        <w:spacing w:line="240" w:lineRule="auto"/>
        <w:jc w:val="center"/>
        <w:rPr>
          <w:rFonts w:hint="eastAsia" w:ascii="宋体" w:hAnsi="宋体"/>
          <w:b/>
          <w:sz w:val="48"/>
          <w:szCs w:val="48"/>
        </w:rPr>
      </w:pPr>
    </w:p>
    <w:p w14:paraId="023D61A4">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电子商务</w:t>
      </w:r>
      <w:r>
        <w:rPr>
          <w:rFonts w:hint="eastAsia" w:ascii="宋体" w:hAnsi="宋体"/>
          <w:b/>
          <w:sz w:val="48"/>
          <w:szCs w:val="48"/>
        </w:rPr>
        <w:t>专业人才培养方案</w:t>
      </w:r>
    </w:p>
    <w:p w14:paraId="736C53F3">
      <w:pPr>
        <w:jc w:val="center"/>
        <w:rPr>
          <w:rFonts w:hint="eastAsia" w:ascii="宋体" w:hAnsi="宋体"/>
          <w:b/>
          <w:color w:val="FF0000"/>
          <w:sz w:val="24"/>
          <w:szCs w:val="24"/>
        </w:rPr>
      </w:pPr>
    </w:p>
    <w:p w14:paraId="306D9411">
      <w:pPr>
        <w:jc w:val="center"/>
        <w:rPr>
          <w:rFonts w:hint="eastAsia" w:ascii="宋体" w:hAnsi="宋体"/>
          <w:b/>
          <w:sz w:val="44"/>
          <w:szCs w:val="44"/>
        </w:rPr>
      </w:pPr>
    </w:p>
    <w:p w14:paraId="673DD0A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 ：</w:t>
      </w:r>
      <w:r>
        <w:rPr>
          <w:rFonts w:hint="eastAsia" w:ascii="微软雅黑" w:hAnsi="微软雅黑" w:eastAsia="微软雅黑" w:cs="微软雅黑"/>
          <w:b w:val="0"/>
          <w:bCs w:val="0"/>
          <w:color w:val="auto"/>
          <w:sz w:val="32"/>
          <w:szCs w:val="32"/>
          <w:highlight w:val="none"/>
          <w:u w:val="single"/>
          <w:lang w:val="en-US" w:eastAsia="zh-CN"/>
        </w:rPr>
        <w:t xml:space="preserve">  数智经济与营养烹饪学院    </w:t>
      </w:r>
    </w:p>
    <w:p w14:paraId="22D869B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  ：</w:t>
      </w:r>
      <w:r>
        <w:rPr>
          <w:rFonts w:hint="eastAsia" w:ascii="微软雅黑" w:hAnsi="微软雅黑" w:eastAsia="微软雅黑" w:cs="微软雅黑"/>
          <w:b w:val="0"/>
          <w:bCs w:val="0"/>
          <w:color w:val="auto"/>
          <w:sz w:val="32"/>
          <w:szCs w:val="32"/>
          <w:highlight w:val="none"/>
          <w:u w:val="single"/>
          <w:lang w:val="en-US" w:eastAsia="zh-CN"/>
        </w:rPr>
        <w:t xml:space="preserve">           张梦淇            </w:t>
      </w:r>
    </w:p>
    <w:p w14:paraId="79EE340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 ：</w:t>
      </w:r>
      <w:r>
        <w:rPr>
          <w:rFonts w:hint="eastAsia" w:ascii="微软雅黑" w:hAnsi="微软雅黑" w:eastAsia="微软雅黑" w:cs="微软雅黑"/>
          <w:b w:val="0"/>
          <w:bCs w:val="0"/>
          <w:color w:val="auto"/>
          <w:sz w:val="32"/>
          <w:szCs w:val="32"/>
          <w:highlight w:val="none"/>
          <w:u w:val="single"/>
          <w:lang w:val="en-US" w:eastAsia="zh-CN"/>
        </w:rPr>
        <w:t>张梦淇、施展、韩晓可、万珂瑜</w:t>
      </w:r>
    </w:p>
    <w:p w14:paraId="53A68F7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4157" w:leftChars="608" w:hanging="2880" w:hangingChars="9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河南世纪香食用菌开发有限公司</w:t>
      </w:r>
    </w:p>
    <w:p w14:paraId="5226F05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3520" w:firstLineChars="11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color w:val="auto"/>
          <w:sz w:val="32"/>
          <w:szCs w:val="32"/>
          <w:u w:val="single"/>
          <w:lang w:val="en-US" w:eastAsia="zh-CN"/>
        </w:rPr>
        <w:t>河南博欣调味品有限公司</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34159FEF">
      <w:pPr>
        <w:adjustRightInd w:val="0"/>
        <w:snapToGrid w:val="0"/>
        <w:spacing w:beforeLines="100" w:afterLines="50"/>
        <w:ind w:left="3517" w:leftChars="608" w:hanging="2240" w:hangingChars="700"/>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周高丽、孙仕洋          </w:t>
      </w:r>
    </w:p>
    <w:p w14:paraId="413C9EB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 ：</w:t>
      </w:r>
      <w:r>
        <w:rPr>
          <w:rFonts w:hint="eastAsia" w:ascii="微软雅黑" w:hAnsi="微软雅黑" w:eastAsia="微软雅黑" w:cs="微软雅黑"/>
          <w:b w:val="0"/>
          <w:bCs w:val="0"/>
          <w:color w:val="auto"/>
          <w:sz w:val="32"/>
          <w:szCs w:val="32"/>
          <w:highlight w:val="none"/>
          <w:u w:val="single"/>
          <w:lang w:val="en-US" w:eastAsia="zh-CN"/>
        </w:rPr>
        <w:t xml:space="preserve">    2025年6月6日         </w:t>
      </w:r>
    </w:p>
    <w:p w14:paraId="3B500F6F">
      <w:pPr>
        <w:spacing w:beforeLines="100" w:afterLines="50" w:line="360" w:lineRule="auto"/>
        <w:rPr>
          <w:rFonts w:cs="Times New Roman"/>
          <w:color w:val="auto"/>
          <w:sz w:val="32"/>
          <w:szCs w:val="32"/>
          <w:highlight w:val="none"/>
        </w:rPr>
      </w:pPr>
    </w:p>
    <w:p w14:paraId="56A23A56">
      <w:pPr>
        <w:spacing w:beforeLines="100" w:afterLines="50" w:line="360" w:lineRule="auto"/>
        <w:rPr>
          <w:rFonts w:cs="Times New Roman"/>
          <w:color w:val="auto"/>
          <w:sz w:val="32"/>
          <w:szCs w:val="32"/>
          <w:highlight w:val="none"/>
        </w:rPr>
      </w:pPr>
    </w:p>
    <w:p w14:paraId="684DEAD5">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12733"/>
      <w:bookmarkStart w:id="1" w:name="_Toc4414"/>
      <w:bookmarkStart w:id="2" w:name="_Toc30766"/>
      <w:r>
        <w:rPr>
          <w:rFonts w:hint="eastAsia"/>
          <w:b/>
          <w:bCs/>
          <w:color w:val="auto"/>
          <w:sz w:val="32"/>
          <w:szCs w:val="32"/>
          <w:highlight w:val="none"/>
        </w:rPr>
        <w:t>教务处编</w:t>
      </w:r>
      <w:bookmarkEnd w:id="0"/>
      <w:bookmarkEnd w:id="1"/>
      <w:bookmarkEnd w:id="2"/>
    </w:p>
    <w:p w14:paraId="6DE8A14B">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0072936E">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5D60B0C">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1F20378A">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电子商务</w:t>
      </w:r>
      <w:r>
        <w:rPr>
          <w:rFonts w:hint="eastAsia" w:ascii="宋体" w:hAnsi="宋体" w:eastAsia="宋体" w:cs="宋体"/>
          <w:b/>
          <w:sz w:val="44"/>
          <w:szCs w:val="44"/>
        </w:rPr>
        <w:t>专业人才培养方案</w:t>
      </w:r>
    </w:p>
    <w:p w14:paraId="1CA0296E">
      <w:pPr>
        <w:jc w:val="center"/>
        <w:rPr>
          <w:rFonts w:hint="eastAsia"/>
          <w:sz w:val="32"/>
          <w:szCs w:val="32"/>
        </w:rPr>
      </w:pPr>
    </w:p>
    <w:p w14:paraId="462620FD">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31560"/>
      <w:bookmarkStart w:id="6" w:name="_Toc20535"/>
      <w:bookmarkStart w:id="7" w:name="_Toc26091"/>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15F90A2A">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default" w:ascii="宋体" w:hAnsi="宋体" w:eastAsia="宋体" w:cs="宋体"/>
          <w:highlight w:val="none"/>
          <w:lang w:val="en-US" w:eastAsia="zh-CN"/>
        </w:rPr>
      </w:pPr>
      <w:bookmarkStart w:id="9" w:name="_Toc15758"/>
      <w:bookmarkStart w:id="10" w:name="_Toc18827"/>
      <w:bookmarkStart w:id="11" w:name="_Toc2265"/>
      <w:r>
        <w:rPr>
          <w:rFonts w:hint="eastAsia" w:ascii="宋体" w:hAnsi="宋体" w:eastAsia="宋体" w:cs="宋体"/>
          <w:highlight w:val="none"/>
          <w:lang w:val="en-US" w:eastAsia="zh-CN"/>
        </w:rPr>
        <w:t>专业名称：</w:t>
      </w:r>
      <w:r>
        <w:rPr>
          <w:rFonts w:hint="eastAsia" w:ascii="宋体" w:hAnsi="宋体" w:cs="宋体"/>
          <w:highlight w:val="none"/>
          <w:lang w:val="en-US" w:eastAsia="zh-CN"/>
        </w:rPr>
        <w:t>电子商务</w:t>
      </w:r>
    </w:p>
    <w:p w14:paraId="13A899CF">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宋体" w:hAnsi="宋体" w:eastAsia="宋体" w:cs="宋体"/>
          <w:color w:val="0000FF"/>
          <w:highlight w:val="none"/>
          <w:lang w:val="en-US" w:eastAsia="zh-CN"/>
        </w:rPr>
      </w:pPr>
      <w:r>
        <w:rPr>
          <w:rFonts w:hint="eastAsia" w:ascii="宋体" w:hAnsi="宋体" w:eastAsia="宋体" w:cs="宋体"/>
          <w:highlight w:val="none"/>
          <w:lang w:val="en-US" w:eastAsia="zh-CN"/>
        </w:rPr>
        <w:t>专业代码：</w:t>
      </w:r>
      <w:r>
        <w:rPr>
          <w:rFonts w:hint="eastAsia" w:ascii="宋体" w:hAnsi="宋体" w:cs="宋体"/>
          <w:highlight w:val="none"/>
          <w:lang w:val="en-US" w:eastAsia="zh-CN"/>
        </w:rPr>
        <w:t>530701</w:t>
      </w:r>
    </w:p>
    <w:p w14:paraId="327CF2C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2333A73C">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中等职业学校毕业、普通高级中学毕业或具备同等学力</w:t>
      </w:r>
    </w:p>
    <w:p w14:paraId="712DC330">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20700"/>
      <w:bookmarkStart w:id="13" w:name="_Toc21516"/>
      <w:bookmarkStart w:id="14" w:name="_Toc17378"/>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427F0E8D">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497E822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3032"/>
      <w:bookmarkStart w:id="16" w:name="_Toc623"/>
      <w:bookmarkStart w:id="17" w:name="_Toc9441"/>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1A953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290DE078">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C31C624">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18"/>
                <w:szCs w:val="18"/>
              </w:rPr>
            </w:pPr>
            <w:r>
              <w:rPr>
                <w:rFonts w:hint="eastAsia" w:ascii="宋体" w:hAnsi="宋体" w:cs="宋体"/>
                <w:b w:val="0"/>
                <w:bCs/>
                <w:color w:val="auto"/>
                <w:sz w:val="18"/>
                <w:szCs w:val="18"/>
              </w:rPr>
              <w:t>财经商贸大类（53）</w:t>
            </w:r>
          </w:p>
        </w:tc>
      </w:tr>
      <w:tr w14:paraId="47F5E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7DCBDD20">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B34306C">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电子商务类（5307）</w:t>
            </w:r>
          </w:p>
        </w:tc>
      </w:tr>
      <w:tr w14:paraId="01000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30ABE065">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3E7CFDF">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4874CB" w:themeColor="accent1"/>
                <w:sz w:val="18"/>
                <w:szCs w:val="18"/>
                <w:lang w:eastAsia="zh-CN"/>
                <w14:textFill>
                  <w14:solidFill>
                    <w14:schemeClr w14:val="accent1"/>
                  </w14:solidFill>
                </w14:textFill>
              </w:rPr>
            </w:pPr>
            <w:r>
              <w:rPr>
                <w:rFonts w:hint="eastAsia" w:ascii="宋体" w:hAnsi="宋体" w:cs="宋体"/>
                <w:b w:val="0"/>
                <w:bCs/>
                <w:color w:val="auto"/>
                <w:sz w:val="18"/>
                <w:szCs w:val="18"/>
              </w:rPr>
              <w:t>互联网和相关服务（64）、批发业（51）、零售业（52）</w:t>
            </w:r>
          </w:p>
        </w:tc>
      </w:tr>
      <w:tr w14:paraId="6E9B7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1F248CDC">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0E8D57B">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Cs/>
                <w:color w:val="4874CB" w:themeColor="accent1"/>
                <w:sz w:val="18"/>
                <w:szCs w:val="18"/>
                <w:lang w:val="en-US" w:eastAsia="zh-CN"/>
                <w14:textFill>
                  <w14:solidFill>
                    <w14:schemeClr w14:val="accent1"/>
                  </w14:solidFill>
                </w14:textFill>
              </w:rPr>
            </w:pPr>
            <w:r>
              <w:rPr>
                <w:rFonts w:hint="eastAsia" w:ascii="宋体" w:hAnsi="宋体" w:eastAsia="宋体" w:cs="宋体"/>
                <w:b w:val="0"/>
                <w:bCs/>
                <w:color w:val="auto"/>
                <w:sz w:val="18"/>
                <w:szCs w:val="18"/>
                <w:lang w:val="en-US" w:eastAsia="zh-CN"/>
              </w:rPr>
              <w:t>电子商务师 S（4-01-06-01）、互联网营销师 S（4-01-06-02）、营销员（4-01-02-01）、市场营销专业人员（2-06-07-02）、商务策划专业人员（2-06-07-03）、品牌专业人员（2-06-07-04）、客户服务管理（4-07-02-03）、采购员（4-01-01-00）</w:t>
            </w:r>
          </w:p>
        </w:tc>
      </w:tr>
      <w:tr w14:paraId="19A64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3CEF9A4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3456D1B1">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b w:val="0"/>
                <w:bCs/>
                <w:color w:val="auto"/>
                <w:sz w:val="18"/>
                <w:szCs w:val="18"/>
                <w:lang w:val="en-US"/>
              </w:rPr>
            </w:pPr>
            <w:r>
              <w:rPr>
                <w:rFonts w:hint="eastAsia" w:ascii="宋体" w:hAnsi="宋体" w:cs="宋体"/>
                <w:b w:val="0"/>
                <w:bCs/>
                <w:color w:val="auto"/>
                <w:sz w:val="18"/>
                <w:szCs w:val="18"/>
                <w:lang w:val="en-US" w:eastAsia="zh-CN"/>
              </w:rPr>
              <w:t>花木销售</w:t>
            </w:r>
            <w:r>
              <w:rPr>
                <w:rFonts w:hint="eastAsia" w:ascii="宋体" w:hAnsi="宋体" w:eastAsia="宋体" w:cs="宋体"/>
                <w:b w:val="0"/>
                <w:bCs/>
                <w:color w:val="auto"/>
                <w:sz w:val="18"/>
                <w:szCs w:val="18"/>
                <w:lang w:val="en-US" w:eastAsia="zh-CN"/>
              </w:rPr>
              <w:t>主管、</w:t>
            </w:r>
            <w:r>
              <w:rPr>
                <w:rFonts w:hint="eastAsia" w:ascii="宋体" w:hAnsi="宋体" w:cs="宋体"/>
                <w:b w:val="0"/>
                <w:bCs/>
                <w:color w:val="auto"/>
                <w:sz w:val="18"/>
                <w:szCs w:val="18"/>
                <w:lang w:val="en-US" w:eastAsia="zh-CN"/>
              </w:rPr>
              <w:t>发制品</w:t>
            </w:r>
            <w:r>
              <w:rPr>
                <w:rFonts w:hint="eastAsia" w:ascii="宋体" w:hAnsi="宋体" w:eastAsia="宋体" w:cs="宋体"/>
                <w:b w:val="0"/>
                <w:bCs/>
                <w:color w:val="auto"/>
                <w:sz w:val="18"/>
                <w:szCs w:val="18"/>
                <w:lang w:val="en-US" w:eastAsia="zh-CN"/>
              </w:rPr>
              <w:t>全渠道营销主管、</w:t>
            </w:r>
            <w:r>
              <w:rPr>
                <w:rFonts w:hint="eastAsia" w:ascii="宋体" w:hAnsi="宋体" w:cs="宋体"/>
                <w:b w:val="0"/>
                <w:bCs/>
                <w:color w:val="auto"/>
                <w:sz w:val="18"/>
                <w:szCs w:val="18"/>
                <w:lang w:val="en-US" w:eastAsia="zh-CN"/>
              </w:rPr>
              <w:t>特色农产品</w:t>
            </w:r>
            <w:r>
              <w:rPr>
                <w:rFonts w:hint="eastAsia" w:ascii="宋体" w:hAnsi="宋体" w:eastAsia="宋体" w:cs="宋体"/>
                <w:b w:val="0"/>
                <w:bCs/>
                <w:color w:val="auto"/>
                <w:sz w:val="18"/>
                <w:szCs w:val="18"/>
                <w:lang w:val="en-US" w:eastAsia="zh-CN"/>
              </w:rPr>
              <w:t>O2O销售主管、</w:t>
            </w:r>
            <w:r>
              <w:rPr>
                <w:rFonts w:hint="eastAsia" w:ascii="宋体" w:hAnsi="宋体" w:cs="宋体"/>
                <w:b w:val="0"/>
                <w:bCs/>
                <w:color w:val="auto"/>
                <w:sz w:val="18"/>
                <w:szCs w:val="18"/>
                <w:lang w:val="en-US" w:eastAsia="zh-CN"/>
              </w:rPr>
              <w:t>跨境电商</w:t>
            </w:r>
            <w:r>
              <w:rPr>
                <w:rFonts w:hint="eastAsia" w:ascii="宋体" w:hAnsi="宋体" w:eastAsia="宋体" w:cs="宋体"/>
                <w:b w:val="0"/>
                <w:bCs/>
                <w:color w:val="auto"/>
                <w:sz w:val="18"/>
                <w:szCs w:val="18"/>
                <w:lang w:val="en-US" w:eastAsia="zh-CN"/>
              </w:rPr>
              <w:t>智能客服主管、视觉营销设计师、互联网</w:t>
            </w:r>
            <w:r>
              <w:rPr>
                <w:rFonts w:hint="eastAsia" w:ascii="宋体" w:hAnsi="宋体" w:cs="宋体"/>
                <w:b w:val="0"/>
                <w:bCs/>
                <w:color w:val="auto"/>
                <w:sz w:val="18"/>
                <w:szCs w:val="18"/>
                <w:lang w:val="en-US" w:eastAsia="zh-CN"/>
              </w:rPr>
              <w:t>文化</w:t>
            </w:r>
            <w:r>
              <w:rPr>
                <w:rFonts w:hint="eastAsia" w:ascii="宋体" w:hAnsi="宋体" w:eastAsia="宋体" w:cs="宋体"/>
                <w:b w:val="0"/>
                <w:bCs/>
                <w:color w:val="auto"/>
                <w:sz w:val="18"/>
                <w:szCs w:val="18"/>
                <w:lang w:val="en-US" w:eastAsia="zh-CN"/>
              </w:rPr>
              <w:t>产品开发主管</w:t>
            </w:r>
            <w:r>
              <w:rPr>
                <w:rFonts w:hint="eastAsia" w:ascii="宋体" w:hAnsi="宋体" w:cs="宋体"/>
                <w:b w:val="0"/>
                <w:bCs/>
                <w:color w:val="auto"/>
                <w:sz w:val="18"/>
                <w:szCs w:val="18"/>
                <w:lang w:val="en-US" w:eastAsia="zh-CN"/>
              </w:rPr>
              <w:t>、陶瓷营销专员、中药材市场专员</w:t>
            </w:r>
          </w:p>
        </w:tc>
      </w:tr>
      <w:tr w14:paraId="69417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5F6F414A">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720FF2BB">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网店运营推广、电子商务数据分析、跨境电商</w:t>
            </w:r>
            <w:r>
              <w:rPr>
                <w:rFonts w:hint="default" w:ascii="宋体" w:hAnsi="宋体" w:eastAsia="宋体" w:cs="宋体"/>
                <w:b w:val="0"/>
                <w:bCs/>
                <w:color w:val="auto"/>
                <w:sz w:val="18"/>
                <w:szCs w:val="18"/>
                <w:lang w:val="en-US" w:eastAsia="zh-CN"/>
              </w:rPr>
              <w:t>B2B</w:t>
            </w:r>
            <w:r>
              <w:rPr>
                <w:rFonts w:hint="eastAsia" w:ascii="宋体" w:hAnsi="宋体" w:eastAsia="宋体" w:cs="宋体"/>
                <w:b w:val="0"/>
                <w:bCs/>
                <w:color w:val="auto"/>
                <w:sz w:val="18"/>
                <w:szCs w:val="18"/>
                <w:lang w:val="en-US" w:eastAsia="zh-CN"/>
              </w:rPr>
              <w:t>数据运营、直播电商、农产品电商运营</w:t>
            </w:r>
          </w:p>
        </w:tc>
      </w:tr>
    </w:tbl>
    <w:p w14:paraId="0980250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0E28645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8908"/>
      <w:bookmarkStart w:id="19" w:name="_Toc31884"/>
      <w:r>
        <w:rPr>
          <w:rFonts w:hint="eastAsia" w:ascii="宋体" w:hAnsi="宋体" w:eastAsia="宋体" w:cs="宋体"/>
          <w:sz w:val="21"/>
          <w:szCs w:val="21"/>
        </w:rPr>
        <w:t>（一）培养目标</w:t>
      </w:r>
      <w:bookmarkEnd w:id="18"/>
      <w:bookmarkEnd w:id="19"/>
    </w:p>
    <w:p w14:paraId="46F811F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w:t>
      </w:r>
      <w:r>
        <w:rPr>
          <w:rFonts w:hint="default" w:ascii="宋体" w:hAnsi="宋体" w:eastAsia="宋体" w:cs="宋体"/>
          <w:lang w:val="en-US" w:eastAsia="zh-CN"/>
        </w:rPr>
        <w:t xml:space="preserve">O2O </w:t>
      </w:r>
      <w:r>
        <w:rPr>
          <w:rFonts w:hint="eastAsia" w:ascii="宋体" w:hAnsi="宋体" w:eastAsia="宋体" w:cs="宋体"/>
          <w:lang w:val="en-US" w:eastAsia="zh-CN"/>
        </w:rPr>
        <w:t>销售主管、智能客服主管、视觉营销设计师、互联网产品开发主管等岗位（群），立足许昌区域经济，培养践行社会主义核心价值观，传承钧瓷文化等技能文明，聚焦发制品跨境电商运营、禹州三粉溯源系统开发、鄢陵花木生态经济数字化等地方特色产业需求，重点培育学生在陶瓷电商直播、钧瓷数字藏品设计、腐竹地理标志产品营销等领域的核心技能</w:t>
      </w:r>
      <w:r>
        <w:rPr>
          <w:rFonts w:hint="eastAsia" w:ascii="宋体" w:hAnsi="宋体" w:cs="宋体"/>
          <w:lang w:val="en-US" w:eastAsia="zh-CN"/>
        </w:rPr>
        <w:t>，</w:t>
      </w:r>
      <w:r>
        <w:rPr>
          <w:rFonts w:hint="eastAsia" w:ascii="宋体" w:hAnsi="宋体" w:eastAsia="宋体" w:cs="宋体"/>
          <w:lang w:val="en-US" w:eastAsia="zh-CN"/>
        </w:rPr>
        <w:t>依托许昌陶瓷艺术产业学院平台，开展陶瓷艺术品区块链确权、瑞贝卡发制品大数据分析等真实项目实训，为许昌"中国假发之都""中原瓷都"等产业名片培育懂技术、精运营、通文化，</w:t>
      </w:r>
      <w:r>
        <w:rPr>
          <w:rFonts w:hint="eastAsia" w:ascii="宋体" w:hAnsi="宋体" w:cs="宋体"/>
          <w:lang w:val="en-US" w:eastAsia="zh-CN"/>
        </w:rPr>
        <w:t>能够担任</w:t>
      </w:r>
      <w:r>
        <w:rPr>
          <w:rFonts w:hint="eastAsia" w:ascii="宋体" w:hAnsi="宋体" w:eastAsia="宋体" w:cs="宋体"/>
          <w:lang w:val="en-US" w:eastAsia="zh-CN"/>
        </w:rPr>
        <w:t>花木销售主管、发制品全渠道营销主管、特色农产品O2O销售主管、跨境电商智能客服主管、视觉营销设计师、互联网文化产品开发主管、陶瓷营销专员、中药材市场专员、互联网及电商产品开发工作的的高技能人才。</w:t>
      </w:r>
    </w:p>
    <w:p w14:paraId="5412714A">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270A94D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本专业毕业生应在素质、知识和能力等方面达到以下要求。</w:t>
      </w:r>
    </w:p>
    <w:tbl>
      <w:tblPr>
        <w:tblStyle w:val="1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58BA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noWrap w:val="0"/>
            <w:vAlign w:val="center"/>
          </w:tcPr>
          <w:p w14:paraId="34F9E7A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培养规格</w:t>
            </w:r>
          </w:p>
        </w:tc>
        <w:tc>
          <w:tcPr>
            <w:tcW w:w="704" w:type="dxa"/>
            <w:noWrap w:val="0"/>
            <w:vAlign w:val="center"/>
          </w:tcPr>
          <w:p w14:paraId="5093E68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构成要素</w:t>
            </w:r>
          </w:p>
        </w:tc>
        <w:tc>
          <w:tcPr>
            <w:tcW w:w="5752" w:type="dxa"/>
            <w:noWrap w:val="0"/>
            <w:vAlign w:val="center"/>
          </w:tcPr>
          <w:p w14:paraId="003E4F7E">
            <w:pPr>
              <w:keepNext w:val="0"/>
              <w:keepLines w:val="0"/>
              <w:pageBreakBefore w:val="0"/>
              <w:widowControl w:val="0"/>
              <w:kinsoku/>
              <w:wordWrap/>
              <w:overflowPunct/>
              <w:topLinePunct w:val="0"/>
              <w:autoSpaceDE/>
              <w:autoSpaceDN/>
              <w:bidi w:val="0"/>
              <w:spacing w:line="360" w:lineRule="exact"/>
              <w:ind w:left="0" w:firstLine="422"/>
              <w:jc w:val="center"/>
              <w:textAlignment w:val="auto"/>
              <w:rPr>
                <w:rFonts w:ascii="宋体" w:hAnsi="宋体" w:cs="宋体"/>
                <w:b/>
                <w:bCs/>
                <w:sz w:val="18"/>
                <w:szCs w:val="18"/>
              </w:rPr>
            </w:pPr>
            <w:r>
              <w:rPr>
                <w:rFonts w:hint="eastAsia" w:ascii="宋体" w:hAnsi="宋体" w:cs="宋体"/>
                <w:b/>
                <w:bCs/>
                <w:sz w:val="18"/>
                <w:szCs w:val="18"/>
              </w:rPr>
              <w:t>目标与要求</w:t>
            </w:r>
          </w:p>
        </w:tc>
        <w:tc>
          <w:tcPr>
            <w:tcW w:w="2394" w:type="dxa"/>
            <w:noWrap w:val="0"/>
            <w:vAlign w:val="center"/>
          </w:tcPr>
          <w:p w14:paraId="6900852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rPr>
              <w:t>途径与措施</w:t>
            </w:r>
          </w:p>
          <w:p w14:paraId="2D35BD7E">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p>
        </w:tc>
      </w:tr>
      <w:tr w14:paraId="5E1B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noWrap w:val="0"/>
            <w:vAlign w:val="center"/>
          </w:tcPr>
          <w:p w14:paraId="4639D308">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221F75F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识</w:t>
            </w:r>
          </w:p>
          <w:p w14:paraId="5940EEB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结</w:t>
            </w:r>
          </w:p>
          <w:p w14:paraId="50DCD57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构</w:t>
            </w:r>
          </w:p>
          <w:p w14:paraId="5974F37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p>
        </w:tc>
        <w:tc>
          <w:tcPr>
            <w:tcW w:w="704" w:type="dxa"/>
            <w:noWrap w:val="0"/>
            <w:vAlign w:val="center"/>
          </w:tcPr>
          <w:p w14:paraId="1087EFCA">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公</w:t>
            </w:r>
          </w:p>
          <w:p w14:paraId="7285D3ED">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共</w:t>
            </w:r>
          </w:p>
          <w:p w14:paraId="284EAED6">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基</w:t>
            </w:r>
          </w:p>
          <w:p w14:paraId="1A2BFF6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础</w:t>
            </w:r>
          </w:p>
          <w:p w14:paraId="68000D37">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0028D82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tc>
        <w:tc>
          <w:tcPr>
            <w:tcW w:w="5752" w:type="dxa"/>
            <w:noWrap w:val="0"/>
            <w:vAlign w:val="center"/>
          </w:tcPr>
          <w:p w14:paraId="628C70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（1）掌握毛泽东思想、邓小平理论、“三个代表”重要思想、科学发展观、习近平新时代中国特色社会主义思想，了解党的路线、方针、政策；</w:t>
            </w:r>
          </w:p>
          <w:p w14:paraId="6CBDB7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Cs/>
                <w:color w:val="auto"/>
                <w:sz w:val="18"/>
                <w:szCs w:val="18"/>
              </w:rPr>
            </w:pPr>
            <w:r>
              <w:rPr>
                <w:rFonts w:ascii="宋体" w:hAnsi="宋体" w:eastAsia="宋体" w:cs="宋体"/>
                <w:bCs/>
                <w:color w:val="auto"/>
                <w:kern w:val="2"/>
                <w:sz w:val="18"/>
                <w:szCs w:val="18"/>
                <w:lang w:val="en-US" w:eastAsia="zh-CN" w:bidi="ar-SA"/>
              </w:rPr>
              <w:t>（2）</w:t>
            </w:r>
            <w:r>
              <w:rPr>
                <w:rFonts w:hint="eastAsia" w:ascii="宋体" w:hAnsi="宋体" w:cs="宋体"/>
                <w:bCs/>
                <w:color w:val="auto"/>
                <w:sz w:val="18"/>
                <w:szCs w:val="18"/>
              </w:rPr>
              <w:t>具有为国家富强、民族昌盛而努力奋斗的远大理想；</w:t>
            </w:r>
          </w:p>
          <w:p w14:paraId="1D9B4C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Cs/>
                <w:color w:val="auto"/>
                <w:sz w:val="18"/>
                <w:szCs w:val="18"/>
              </w:rPr>
            </w:pPr>
            <w:r>
              <w:rPr>
                <w:rFonts w:ascii="宋体" w:hAnsi="宋体" w:eastAsia="宋体" w:cs="宋体"/>
                <w:bCs/>
                <w:color w:val="auto"/>
                <w:kern w:val="2"/>
                <w:sz w:val="18"/>
                <w:szCs w:val="18"/>
                <w:lang w:val="en-US" w:eastAsia="zh-CN" w:bidi="ar-SA"/>
              </w:rPr>
              <w:t>（3）</w:t>
            </w:r>
            <w:r>
              <w:rPr>
                <w:rFonts w:hint="eastAsia" w:ascii="宋体" w:hAnsi="宋体" w:cs="宋体"/>
                <w:bCs/>
                <w:color w:val="auto"/>
                <w:sz w:val="18"/>
                <w:szCs w:val="18"/>
              </w:rPr>
              <w:t>具有求实创新的科学精神、刻苦钻研的实干精神、团结协作的团队精神；</w:t>
            </w:r>
          </w:p>
          <w:p w14:paraId="521E72C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ascii="宋体" w:hAnsi="宋体" w:cs="宋体"/>
                <w:b w:val="0"/>
                <w:bCs/>
                <w:color w:val="auto"/>
                <w:sz w:val="18"/>
                <w:szCs w:val="18"/>
              </w:rPr>
            </w:pPr>
            <w:r>
              <w:rPr>
                <w:rFonts w:hint="eastAsia" w:ascii="宋体" w:hAnsi="宋体" w:cs="宋体"/>
                <w:b w:val="0"/>
                <w:bCs/>
                <w:color w:val="auto"/>
                <w:sz w:val="18"/>
                <w:szCs w:val="18"/>
              </w:rPr>
              <w:t>（4）熟练掌握计算机应用基础知识和网络知识。</w:t>
            </w:r>
          </w:p>
        </w:tc>
        <w:tc>
          <w:tcPr>
            <w:tcW w:w="2394" w:type="dxa"/>
            <w:noWrap w:val="0"/>
            <w:vAlign w:val="center"/>
          </w:tcPr>
          <w:p w14:paraId="31E7CA52">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军事技能训练及入学教育</w:t>
            </w:r>
          </w:p>
          <w:p w14:paraId="18DD4D5D">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军事理论</w:t>
            </w:r>
          </w:p>
          <w:p w14:paraId="2CC2271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思想道德与法治</w:t>
            </w:r>
          </w:p>
          <w:p w14:paraId="3DAAA783">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w:t>
            </w:r>
          </w:p>
          <w:p w14:paraId="2EDFEAF3">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33079535">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54E7626D">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大学英语</w:t>
            </w:r>
          </w:p>
          <w:p w14:paraId="029FAA7F">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经济数学</w:t>
            </w:r>
          </w:p>
          <w:p w14:paraId="74B9B535">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大学语文</w:t>
            </w:r>
          </w:p>
          <w:p w14:paraId="3740C80C">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大学体育</w:t>
            </w:r>
          </w:p>
          <w:p w14:paraId="3D0B4AB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大学生心理健康教育</w:t>
            </w:r>
          </w:p>
          <w:p w14:paraId="397E8253">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职业发展与就业指导</w:t>
            </w:r>
          </w:p>
          <w:p w14:paraId="5C319692">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创新创业教育</w:t>
            </w:r>
          </w:p>
          <w:p w14:paraId="3522C23E">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信息技术</w:t>
            </w:r>
          </w:p>
          <w:p w14:paraId="592FD938">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人工智能与应用</w:t>
            </w:r>
          </w:p>
          <w:p w14:paraId="7FDAA31B">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劳动教育与实践</w:t>
            </w:r>
          </w:p>
          <w:p w14:paraId="0CE58D8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ascii="宋体" w:hAnsi="宋体" w:cs="宋体"/>
                <w:b w:val="0"/>
                <w:bCs/>
                <w:color w:val="auto"/>
                <w:sz w:val="18"/>
                <w:szCs w:val="18"/>
              </w:rPr>
            </w:pPr>
            <w:r>
              <w:rPr>
                <w:rFonts w:hint="eastAsia" w:ascii="宋体" w:hAnsi="宋体" w:cs="宋体"/>
                <w:b w:val="0"/>
                <w:bCs/>
                <w:color w:val="auto"/>
                <w:sz w:val="18"/>
                <w:szCs w:val="18"/>
              </w:rPr>
              <w:t>国家安全教育</w:t>
            </w:r>
          </w:p>
        </w:tc>
      </w:tr>
      <w:tr w14:paraId="4FD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noWrap w:val="0"/>
            <w:vAlign w:val="center"/>
          </w:tcPr>
          <w:p w14:paraId="062AC1BB">
            <w:pPr>
              <w:keepNext w:val="0"/>
              <w:keepLines w:val="0"/>
              <w:pageBreakBefore w:val="0"/>
              <w:kinsoku/>
              <w:wordWrap/>
              <w:overflowPunct/>
              <w:topLinePunct w:val="0"/>
              <w:autoSpaceDE/>
              <w:autoSpaceDN/>
              <w:bidi w:val="0"/>
              <w:spacing w:line="360" w:lineRule="exact"/>
              <w:ind w:left="0" w:firstLine="422"/>
              <w:jc w:val="center"/>
              <w:textAlignment w:val="auto"/>
              <w:rPr>
                <w:rFonts w:ascii="宋体" w:hAnsi="宋体" w:cs="宋体"/>
                <w:b/>
                <w:bCs/>
                <w:sz w:val="18"/>
                <w:szCs w:val="18"/>
              </w:rPr>
            </w:pPr>
          </w:p>
        </w:tc>
        <w:tc>
          <w:tcPr>
            <w:tcW w:w="704" w:type="dxa"/>
            <w:noWrap w:val="0"/>
            <w:vAlign w:val="center"/>
          </w:tcPr>
          <w:p w14:paraId="2E041A0D">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3ECE27D3">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34B1F5A6">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基</w:t>
            </w:r>
          </w:p>
          <w:p w14:paraId="01BD9BFD">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础</w:t>
            </w:r>
          </w:p>
          <w:p w14:paraId="12BDD68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68BD88AE">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noWrap w:val="0"/>
            <w:vAlign w:val="center"/>
          </w:tcPr>
          <w:p w14:paraId="4962E5F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（1）掌握电子商务的基本知识；</w:t>
            </w:r>
          </w:p>
          <w:p w14:paraId="6680679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（2）掌握</w:t>
            </w:r>
            <w:r>
              <w:rPr>
                <w:rFonts w:hint="eastAsia" w:ascii="宋体" w:hAnsi="宋体" w:cs="宋体"/>
                <w:b w:val="0"/>
                <w:bCs/>
                <w:color w:val="auto"/>
                <w:sz w:val="18"/>
                <w:szCs w:val="18"/>
                <w:lang w:val="en-US" w:eastAsia="zh-CN"/>
              </w:rPr>
              <w:t>商务数据分析</w:t>
            </w:r>
            <w:r>
              <w:rPr>
                <w:rFonts w:hint="eastAsia" w:ascii="宋体" w:hAnsi="宋体" w:cs="宋体"/>
                <w:b w:val="0"/>
                <w:bCs/>
                <w:color w:val="auto"/>
                <w:sz w:val="18"/>
                <w:szCs w:val="18"/>
              </w:rPr>
              <w:t>相关知识；</w:t>
            </w:r>
          </w:p>
          <w:p w14:paraId="574CE5F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（3）掌握</w:t>
            </w:r>
            <w:r>
              <w:rPr>
                <w:rFonts w:hint="eastAsia" w:ascii="宋体" w:hAnsi="宋体" w:cs="宋体"/>
                <w:b w:val="0"/>
                <w:bCs/>
                <w:color w:val="auto"/>
                <w:sz w:val="18"/>
                <w:szCs w:val="18"/>
                <w:lang w:val="en-US" w:eastAsia="zh-CN"/>
              </w:rPr>
              <w:t>零售业</w:t>
            </w:r>
            <w:r>
              <w:rPr>
                <w:rFonts w:hint="eastAsia" w:ascii="宋体" w:hAnsi="宋体" w:cs="宋体"/>
                <w:b w:val="0"/>
                <w:bCs/>
                <w:color w:val="auto"/>
                <w:sz w:val="18"/>
                <w:szCs w:val="18"/>
              </w:rPr>
              <w:t>的基本知识；</w:t>
            </w:r>
          </w:p>
          <w:p w14:paraId="1387C45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4</w:t>
            </w:r>
            <w:r>
              <w:rPr>
                <w:rFonts w:hint="eastAsia" w:ascii="宋体" w:hAnsi="宋体" w:cs="宋体"/>
                <w:b w:val="0"/>
                <w:bCs/>
                <w:color w:val="auto"/>
                <w:sz w:val="18"/>
                <w:szCs w:val="18"/>
              </w:rPr>
              <w:t>）学会应用电子商务法律知识来维护电子商务网站、消费者的合法权益</w:t>
            </w:r>
            <w:r>
              <w:rPr>
                <w:rFonts w:hint="eastAsia" w:ascii="宋体" w:hAnsi="宋体" w:cs="宋体"/>
                <w:b w:val="0"/>
                <w:bCs/>
                <w:color w:val="auto"/>
                <w:sz w:val="18"/>
                <w:szCs w:val="18"/>
                <w:lang w:eastAsia="zh-CN"/>
              </w:rPr>
              <w:t>。</w:t>
            </w:r>
          </w:p>
        </w:tc>
        <w:tc>
          <w:tcPr>
            <w:tcW w:w="2394" w:type="dxa"/>
            <w:noWrap w:val="0"/>
            <w:vAlign w:val="center"/>
          </w:tcPr>
          <w:p w14:paraId="2D1BD22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电子商务基础</w:t>
            </w:r>
          </w:p>
          <w:p w14:paraId="37B73BD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商务数据分析</w:t>
            </w:r>
          </w:p>
          <w:p w14:paraId="47ECD93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零售基础</w:t>
            </w:r>
          </w:p>
          <w:p w14:paraId="708D82A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电子商务法律法规</w:t>
            </w:r>
          </w:p>
          <w:p w14:paraId="0ADDE93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管理学基础</w:t>
            </w:r>
          </w:p>
          <w:p w14:paraId="0BD9FB2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rPr>
            </w:pPr>
            <w:r>
              <w:rPr>
                <w:rFonts w:hint="eastAsia" w:ascii="宋体" w:hAnsi="宋体" w:cs="宋体"/>
                <w:b w:val="0"/>
                <w:bCs/>
                <w:color w:val="auto"/>
                <w:sz w:val="18"/>
                <w:szCs w:val="18"/>
                <w:lang w:val="en-US" w:eastAsia="zh-CN"/>
              </w:rPr>
              <w:t>市场营销基础</w:t>
            </w:r>
          </w:p>
        </w:tc>
      </w:tr>
      <w:tr w14:paraId="1346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noWrap w:val="0"/>
            <w:vAlign w:val="center"/>
          </w:tcPr>
          <w:p w14:paraId="18A33143">
            <w:pPr>
              <w:keepNext w:val="0"/>
              <w:keepLines w:val="0"/>
              <w:pageBreakBefore w:val="0"/>
              <w:kinsoku/>
              <w:wordWrap/>
              <w:overflowPunct/>
              <w:topLinePunct w:val="0"/>
              <w:autoSpaceDE/>
              <w:autoSpaceDN/>
              <w:bidi w:val="0"/>
              <w:spacing w:line="360" w:lineRule="exact"/>
              <w:ind w:left="0" w:firstLine="422"/>
              <w:jc w:val="center"/>
              <w:textAlignment w:val="auto"/>
              <w:rPr>
                <w:rFonts w:ascii="宋体" w:hAnsi="宋体" w:cs="宋体"/>
                <w:b/>
                <w:bCs/>
                <w:sz w:val="18"/>
                <w:szCs w:val="18"/>
              </w:rPr>
            </w:pPr>
          </w:p>
        </w:tc>
        <w:tc>
          <w:tcPr>
            <w:tcW w:w="704" w:type="dxa"/>
            <w:noWrap w:val="0"/>
            <w:vAlign w:val="center"/>
          </w:tcPr>
          <w:p w14:paraId="4ECC410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43291B0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0EDC6AE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核</w:t>
            </w:r>
          </w:p>
          <w:p w14:paraId="68B11F2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心</w:t>
            </w:r>
          </w:p>
          <w:p w14:paraId="12F8B5D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13C5BEE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noWrap w:val="0"/>
            <w:vAlign w:val="center"/>
          </w:tcPr>
          <w:p w14:paraId="44AB1EC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（1）掌握电子商务系统建设、管理、相关的案例分析的基本理论知识;</w:t>
            </w:r>
          </w:p>
          <w:p w14:paraId="7D85E33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（2）掌握</w:t>
            </w:r>
            <w:r>
              <w:rPr>
                <w:rFonts w:hint="eastAsia" w:ascii="宋体" w:hAnsi="宋体" w:cs="宋体"/>
                <w:b w:val="0"/>
                <w:bCs/>
                <w:color w:val="auto"/>
                <w:sz w:val="18"/>
                <w:szCs w:val="18"/>
                <w:lang w:val="en-US" w:eastAsia="zh-CN"/>
              </w:rPr>
              <w:t>数据可视化</w:t>
            </w:r>
            <w:r>
              <w:rPr>
                <w:rFonts w:hint="eastAsia" w:ascii="宋体" w:hAnsi="宋体" w:cs="宋体"/>
                <w:b w:val="0"/>
                <w:bCs/>
                <w:color w:val="auto"/>
                <w:sz w:val="18"/>
                <w:szCs w:val="18"/>
              </w:rPr>
              <w:t>的基本理论知识;</w:t>
            </w:r>
          </w:p>
          <w:p w14:paraId="50DECE5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（3）掌握</w:t>
            </w:r>
            <w:r>
              <w:rPr>
                <w:rFonts w:hint="eastAsia" w:ascii="宋体" w:hAnsi="宋体" w:cs="宋体"/>
                <w:b w:val="0"/>
                <w:bCs/>
                <w:color w:val="auto"/>
                <w:sz w:val="18"/>
                <w:szCs w:val="18"/>
                <w:lang w:val="en-US" w:eastAsia="zh-CN"/>
              </w:rPr>
              <w:t>市场营销</w:t>
            </w:r>
            <w:r>
              <w:rPr>
                <w:rFonts w:hint="eastAsia" w:ascii="宋体" w:hAnsi="宋体" w:cs="宋体"/>
                <w:b w:val="0"/>
                <w:bCs/>
                <w:color w:val="auto"/>
                <w:sz w:val="18"/>
                <w:szCs w:val="18"/>
              </w:rPr>
              <w:t>的基本知识和技能;</w:t>
            </w:r>
          </w:p>
          <w:p w14:paraId="385062A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w:t>
            </w:r>
            <w:r>
              <w:rPr>
                <w:rFonts w:hint="default" w:ascii="宋体" w:hAnsi="宋体" w:cs="宋体"/>
                <w:b w:val="0"/>
                <w:bCs/>
                <w:color w:val="auto"/>
                <w:sz w:val="18"/>
                <w:szCs w:val="18"/>
                <w:lang w:val="en-US" w:eastAsia="zh-CN"/>
              </w:rPr>
              <w:t>4</w:t>
            </w:r>
            <w:r>
              <w:rPr>
                <w:rFonts w:hint="eastAsia" w:ascii="宋体" w:hAnsi="宋体" w:cs="宋体"/>
                <w:b w:val="0"/>
                <w:bCs/>
                <w:color w:val="auto"/>
                <w:sz w:val="18"/>
                <w:szCs w:val="18"/>
                <w:lang w:val="en-US" w:eastAsia="zh-CN"/>
              </w:rPr>
              <w:t>）具有整合知识和综合运用知识分析的基础。</w:t>
            </w:r>
          </w:p>
        </w:tc>
        <w:tc>
          <w:tcPr>
            <w:tcW w:w="2394" w:type="dxa"/>
            <w:noWrap w:val="0"/>
            <w:vAlign w:val="center"/>
          </w:tcPr>
          <w:p w14:paraId="47D5C36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网店运营与管理</w:t>
            </w:r>
          </w:p>
          <w:p w14:paraId="415E8FB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零售门店</w:t>
            </w:r>
            <w:r>
              <w:rPr>
                <w:rFonts w:hint="default" w:ascii="宋体" w:hAnsi="宋体" w:cs="宋体"/>
                <w:b w:val="0"/>
                <w:bCs/>
                <w:color w:val="auto"/>
                <w:sz w:val="18"/>
                <w:szCs w:val="18"/>
                <w:lang w:val="en-US" w:eastAsia="zh-CN"/>
              </w:rPr>
              <w:t>O2O</w:t>
            </w:r>
            <w:r>
              <w:rPr>
                <w:rFonts w:hint="eastAsia" w:ascii="宋体" w:hAnsi="宋体" w:cs="宋体"/>
                <w:b w:val="0"/>
                <w:bCs/>
                <w:color w:val="auto"/>
                <w:sz w:val="18"/>
                <w:szCs w:val="18"/>
                <w:lang w:val="en-US" w:eastAsia="zh-CN"/>
              </w:rPr>
              <w:t>运营</w:t>
            </w:r>
          </w:p>
          <w:p w14:paraId="5051EE1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数据化运营</w:t>
            </w:r>
          </w:p>
          <w:p w14:paraId="251D7E2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lang w:val="en-US"/>
              </w:rPr>
            </w:pPr>
            <w:r>
              <w:rPr>
                <w:rFonts w:hint="eastAsia" w:ascii="宋体" w:hAnsi="宋体" w:cs="宋体"/>
                <w:b w:val="0"/>
                <w:bCs/>
                <w:color w:val="auto"/>
                <w:sz w:val="18"/>
                <w:szCs w:val="18"/>
                <w:lang w:val="en-US" w:eastAsia="zh-CN"/>
              </w:rPr>
              <w:t>网络营销</w:t>
            </w:r>
          </w:p>
        </w:tc>
      </w:tr>
      <w:tr w14:paraId="571E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noWrap w:val="0"/>
            <w:vAlign w:val="center"/>
          </w:tcPr>
          <w:p w14:paraId="785351D6">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1C6FFA9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222EFED2">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7223EE2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拓</w:t>
            </w:r>
          </w:p>
          <w:p w14:paraId="3419CC7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展</w:t>
            </w:r>
          </w:p>
          <w:p w14:paraId="3FD60DC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137F6B8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noWrap w:val="0"/>
            <w:vAlign w:val="center"/>
          </w:tcPr>
          <w:p w14:paraId="6F796E0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（1）熟悉消费者的决策过程，从问题认知、信息搜索、评价选择到购买决策及事后评估;</w:t>
            </w:r>
          </w:p>
          <w:p w14:paraId="4DF0314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（2）掌握计算机</w:t>
            </w:r>
            <w:r>
              <w:rPr>
                <w:rFonts w:hint="eastAsia" w:ascii="宋体" w:hAnsi="宋体" w:cs="宋体"/>
                <w:b w:val="0"/>
                <w:bCs/>
                <w:color w:val="auto"/>
                <w:sz w:val="18"/>
                <w:szCs w:val="18"/>
                <w:lang w:val="en-US" w:eastAsia="zh-CN"/>
              </w:rPr>
              <w:t>网页设计、</w:t>
            </w:r>
            <w:r>
              <w:rPr>
                <w:rFonts w:hint="eastAsia" w:ascii="宋体" w:hAnsi="宋体" w:cs="宋体"/>
                <w:b w:val="0"/>
                <w:bCs/>
                <w:color w:val="auto"/>
                <w:sz w:val="18"/>
                <w:szCs w:val="18"/>
              </w:rPr>
              <w:t>photo</w:t>
            </w:r>
            <w:r>
              <w:rPr>
                <w:rFonts w:hint="eastAsia" w:ascii="宋体" w:hAnsi="宋体" w:cs="宋体"/>
                <w:b w:val="0"/>
                <w:bCs/>
                <w:color w:val="auto"/>
                <w:sz w:val="18"/>
                <w:szCs w:val="18"/>
                <w:lang w:val="en-US" w:eastAsia="zh-CN"/>
              </w:rPr>
              <w:t xml:space="preserve"> </w:t>
            </w:r>
            <w:r>
              <w:rPr>
                <w:rFonts w:hint="eastAsia" w:ascii="宋体" w:hAnsi="宋体" w:cs="宋体"/>
                <w:b w:val="0"/>
                <w:bCs/>
                <w:color w:val="auto"/>
                <w:sz w:val="18"/>
                <w:szCs w:val="18"/>
              </w:rPr>
              <w:t>shop基本知识;</w:t>
            </w:r>
          </w:p>
          <w:p w14:paraId="733B6F3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熟练运用Premiere视频剪辑</w:t>
            </w:r>
            <w:r>
              <w:rPr>
                <w:rFonts w:hint="eastAsia" w:ascii="宋体" w:hAnsi="宋体" w:cs="宋体"/>
                <w:b w:val="0"/>
                <w:bCs/>
                <w:color w:val="auto"/>
                <w:sz w:val="18"/>
                <w:szCs w:val="18"/>
                <w:lang w:eastAsia="zh-CN"/>
              </w:rPr>
              <w:t>;</w:t>
            </w:r>
          </w:p>
          <w:p w14:paraId="6962065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具有平面设计和音视频制作软件的应用能力，能够进行品牌标识、产品包装、企业宣传物料、店铺页面的设计和短视频的策划、拍摄与剪辑。</w:t>
            </w:r>
          </w:p>
        </w:tc>
        <w:tc>
          <w:tcPr>
            <w:tcW w:w="2394" w:type="dxa"/>
            <w:noWrap w:val="0"/>
            <w:vAlign w:val="center"/>
          </w:tcPr>
          <w:p w14:paraId="6B1F50D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photoshop商务设计</w:t>
            </w:r>
          </w:p>
          <w:p w14:paraId="30D2DEB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Premiere视频剪辑</w:t>
            </w:r>
          </w:p>
          <w:p w14:paraId="1020457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客户服务管理</w:t>
            </w:r>
          </w:p>
          <w:p w14:paraId="0502377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lang w:val="en-US"/>
              </w:rPr>
            </w:pPr>
            <w:r>
              <w:rPr>
                <w:rFonts w:hint="eastAsia" w:ascii="宋体" w:hAnsi="宋体" w:cs="宋体"/>
                <w:b w:val="0"/>
                <w:bCs/>
                <w:color w:val="auto"/>
                <w:sz w:val="18"/>
                <w:szCs w:val="18"/>
                <w:lang w:val="en-US" w:eastAsia="zh-CN"/>
              </w:rPr>
              <w:t>营销心理学</w:t>
            </w:r>
          </w:p>
        </w:tc>
      </w:tr>
      <w:tr w14:paraId="0ABF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noWrap w:val="0"/>
            <w:vAlign w:val="center"/>
          </w:tcPr>
          <w:p w14:paraId="07D3D2AA">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768459D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力</w:t>
            </w:r>
          </w:p>
          <w:p w14:paraId="2E103C2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结</w:t>
            </w:r>
          </w:p>
          <w:p w14:paraId="788FFBD8">
            <w:pPr>
              <w:pageBreakBefore w:val="0"/>
              <w:kinsoku/>
              <w:wordWrap/>
              <w:overflowPunct/>
              <w:topLinePunct w:val="0"/>
              <w:autoSpaceDE/>
              <w:autoSpaceDN/>
              <w:bidi w:val="0"/>
              <w:spacing w:line="360" w:lineRule="exact"/>
              <w:ind w:firstLine="0" w:firstLineChars="0"/>
              <w:jc w:val="center"/>
              <w:textAlignment w:val="auto"/>
              <w:rPr>
                <w:rFonts w:ascii="宋体" w:hAnsi="宋体" w:cs="宋体"/>
                <w:sz w:val="21"/>
                <w:szCs w:val="21"/>
              </w:rPr>
            </w:pPr>
            <w:r>
              <w:rPr>
                <w:rFonts w:hint="eastAsia" w:ascii="宋体" w:hAnsi="宋体" w:cs="宋体"/>
                <w:b/>
                <w:bCs/>
                <w:sz w:val="18"/>
                <w:szCs w:val="18"/>
              </w:rPr>
              <w:t>构</w:t>
            </w:r>
          </w:p>
        </w:tc>
        <w:tc>
          <w:tcPr>
            <w:tcW w:w="704" w:type="dxa"/>
            <w:noWrap w:val="0"/>
            <w:vAlign w:val="center"/>
          </w:tcPr>
          <w:p w14:paraId="427D51F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社</w:t>
            </w:r>
          </w:p>
          <w:p w14:paraId="2A17E67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会</w:t>
            </w:r>
          </w:p>
          <w:p w14:paraId="2DF25A5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677F4044">
            <w:pPr>
              <w:pageBreakBefore w:val="0"/>
              <w:kinsoku/>
              <w:wordWrap/>
              <w:overflowPunct/>
              <w:topLinePunct w:val="0"/>
              <w:autoSpaceDE/>
              <w:autoSpaceDN/>
              <w:bidi w:val="0"/>
              <w:spacing w:line="360" w:lineRule="exact"/>
              <w:ind w:firstLine="0" w:firstLineChars="0"/>
              <w:jc w:val="center"/>
              <w:textAlignment w:val="auto"/>
              <w:rPr>
                <w:rFonts w:ascii="宋体" w:hAnsi="宋体" w:cs="宋体"/>
                <w:sz w:val="18"/>
                <w:szCs w:val="18"/>
              </w:rPr>
            </w:pPr>
            <w:r>
              <w:rPr>
                <w:rFonts w:hint="eastAsia" w:ascii="宋体" w:hAnsi="宋体" w:cs="宋体"/>
                <w:b/>
                <w:bCs/>
                <w:sz w:val="18"/>
                <w:szCs w:val="18"/>
              </w:rPr>
              <w:t>力</w:t>
            </w:r>
          </w:p>
        </w:tc>
        <w:tc>
          <w:tcPr>
            <w:tcW w:w="5752" w:type="dxa"/>
            <w:noWrap w:val="0"/>
            <w:vAlign w:val="center"/>
          </w:tcPr>
          <w:p w14:paraId="6C47842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（1）具有对安全生产法律法规的理解、贯彻能力；</w:t>
            </w:r>
          </w:p>
          <w:p w14:paraId="3757F27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（2）具有较强沟通协作能力，问题解决能力、创新能力；</w:t>
            </w:r>
          </w:p>
          <w:p w14:paraId="6001912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（3）具有获取本专业前沿知识和相关学科知识的自学能力。</w:t>
            </w:r>
          </w:p>
          <w:p w14:paraId="157BA59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tc>
        <w:tc>
          <w:tcPr>
            <w:tcW w:w="2394" w:type="dxa"/>
            <w:noWrap w:val="0"/>
            <w:vAlign w:val="center"/>
          </w:tcPr>
          <w:p w14:paraId="131A31F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安全培训</w:t>
            </w:r>
          </w:p>
          <w:p w14:paraId="364C842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社团活动</w:t>
            </w:r>
          </w:p>
          <w:p w14:paraId="4CC9D3CE">
            <w:pPr>
              <w:spacing w:line="360" w:lineRule="exact"/>
              <w:ind w:firstLine="0" w:firstLineChars="0"/>
              <w:rPr>
                <w:rFonts w:hint="eastAsia" w:ascii="宋体" w:hAnsi="宋体" w:cs="宋体"/>
                <w:bCs/>
                <w:sz w:val="18"/>
                <w:szCs w:val="18"/>
              </w:rPr>
            </w:pPr>
            <w:r>
              <w:rPr>
                <w:rFonts w:hint="eastAsia" w:ascii="宋体" w:hAnsi="宋体" w:cs="宋体"/>
                <w:bCs/>
                <w:sz w:val="18"/>
                <w:szCs w:val="18"/>
              </w:rPr>
              <w:t>劳动教育与实践</w:t>
            </w:r>
          </w:p>
          <w:p w14:paraId="0E9FBB85">
            <w:pPr>
              <w:spacing w:line="360" w:lineRule="exact"/>
              <w:ind w:firstLine="0" w:firstLineChars="0"/>
              <w:rPr>
                <w:rFonts w:hint="eastAsia"/>
              </w:rPr>
            </w:pPr>
            <w:r>
              <w:rPr>
                <w:rFonts w:hint="eastAsia" w:ascii="宋体" w:hAnsi="宋体" w:cs="宋体"/>
                <w:bCs/>
                <w:sz w:val="18"/>
                <w:szCs w:val="18"/>
              </w:rPr>
              <w:t>毕业设计与毕业教育</w:t>
            </w:r>
          </w:p>
          <w:p w14:paraId="268108D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专业讲座</w:t>
            </w:r>
          </w:p>
        </w:tc>
      </w:tr>
      <w:tr w14:paraId="2A07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noWrap w:val="0"/>
            <w:vAlign w:val="center"/>
          </w:tcPr>
          <w:p w14:paraId="481BB045">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3957511B">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09E64123">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43DB4CCA">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核</w:t>
            </w:r>
          </w:p>
          <w:p w14:paraId="4ACE7F6E">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心</w:t>
            </w:r>
          </w:p>
          <w:p w14:paraId="1088AAB5">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4E3B3DDE">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力</w:t>
            </w:r>
          </w:p>
        </w:tc>
        <w:tc>
          <w:tcPr>
            <w:tcW w:w="5752" w:type="dxa"/>
            <w:noWrap w:val="0"/>
            <w:vAlign w:val="center"/>
          </w:tcPr>
          <w:p w14:paraId="76FE876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（1）具有行业产品分析、市场细分的能力，能够根据行业与产品特点制定商品规划方案、商品配置与新品促销策略，分析运营数据和用户反馈信息，对商品进行调整和优化，协调和整合资源，完成</w:t>
            </w:r>
            <w:r>
              <w:rPr>
                <w:rFonts w:hint="default" w:ascii="宋体" w:hAnsi="宋体" w:cs="宋体"/>
                <w:b w:val="0"/>
                <w:bCs/>
                <w:color w:val="auto"/>
                <w:sz w:val="18"/>
                <w:szCs w:val="18"/>
                <w:lang w:val="en-US" w:eastAsia="zh-CN"/>
              </w:rPr>
              <w:t>O2O</w:t>
            </w:r>
            <w:r>
              <w:rPr>
                <w:rFonts w:hint="eastAsia" w:ascii="宋体" w:hAnsi="宋体" w:cs="宋体"/>
                <w:b w:val="0"/>
                <w:bCs/>
                <w:color w:val="auto"/>
                <w:sz w:val="18"/>
                <w:szCs w:val="18"/>
                <w:lang w:val="en-US" w:eastAsia="zh-CN"/>
              </w:rPr>
              <w:t>运营目标；（2）具有电子商务数据分析、营销渠道管理工具运用的能力，能够根据行业、网店运营目标，实施引流、活动策划、需求挖掘和用户画像分析，通过全过程数据化运营促进用户拉新、留存、促活和转化；</w:t>
            </w:r>
          </w:p>
          <w:p w14:paraId="379C601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（3）具有市场调查与分析、活动策划的能力，能够使用各类平台营销推广方法与营销工具，完成活动文案设计、资源整合、营销活动、广告投放、效果评估和媒体公关；</w:t>
            </w:r>
          </w:p>
          <w:p w14:paraId="084F7B1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（4）具有用户产品潜在需求挖掘、电商产品开发投资回报率分析的能力，能够建立产品需求模型及应用场景，设计电商产品呈现方式及生命周期路线图，完成产品开发实施与推动。</w:t>
            </w:r>
          </w:p>
          <w:p w14:paraId="160B2BF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p w14:paraId="58FCE66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tc>
        <w:tc>
          <w:tcPr>
            <w:tcW w:w="2394" w:type="dxa"/>
            <w:noWrap w:val="0"/>
            <w:vAlign w:val="center"/>
          </w:tcPr>
          <w:p w14:paraId="684D844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视觉营销设计</w:t>
            </w:r>
          </w:p>
          <w:p w14:paraId="60A52F6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营销渠道管理</w:t>
            </w:r>
          </w:p>
          <w:p w14:paraId="727EE7B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互联网产品开发</w:t>
            </w:r>
          </w:p>
          <w:p w14:paraId="14743B5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eastAsia="宋体"/>
                <w:lang w:val="en-US" w:eastAsia="zh-CN"/>
              </w:rPr>
            </w:pPr>
            <w:r>
              <w:rPr>
                <w:rFonts w:hint="eastAsia" w:ascii="宋体" w:hAnsi="宋体" w:cs="宋体"/>
                <w:b w:val="0"/>
                <w:bCs/>
                <w:color w:val="auto"/>
                <w:sz w:val="18"/>
                <w:szCs w:val="18"/>
                <w:lang w:val="en-US" w:eastAsia="zh-CN"/>
              </w:rPr>
              <w:t>互联网销售</w:t>
            </w:r>
          </w:p>
        </w:tc>
      </w:tr>
      <w:tr w14:paraId="7C65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noWrap w:val="0"/>
            <w:vAlign w:val="center"/>
          </w:tcPr>
          <w:p w14:paraId="3D8F1B14">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3C341F1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6B59A6B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429A653F">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拓</w:t>
            </w:r>
          </w:p>
          <w:p w14:paraId="4C3E814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展</w:t>
            </w:r>
          </w:p>
          <w:p w14:paraId="4993987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62EE65C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力</w:t>
            </w:r>
          </w:p>
        </w:tc>
        <w:tc>
          <w:tcPr>
            <w:tcW w:w="5752" w:type="dxa"/>
            <w:noWrap w:val="0"/>
            <w:vAlign w:val="center"/>
          </w:tcPr>
          <w:p w14:paraId="4E71545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（1）具有细化企业销售目标、构建销售漏斗、运用订单管理系统的能力，能够撰写和优化销售方案，跟进订单确认、供应链管理、账单管理等业务流程，完成电商销售分析并提出优化客户体验建议；</w:t>
            </w:r>
          </w:p>
          <w:p w14:paraId="12BC062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（2）具有运用客户服务系统和智能客服训练系统的能力，能够进行平台日常管理、客户投诉受理、风控管理及服务质量监控，完成平台运营数据报表的制作及数据分析报告；</w:t>
            </w:r>
          </w:p>
          <w:p w14:paraId="2D7F0CB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 xml:space="preserve">（3）掌握信息技术基础知识，具有适应本行业数字化和智能化发展需求的数字技能； </w:t>
            </w:r>
          </w:p>
          <w:p w14:paraId="5B5D7BE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tc>
        <w:tc>
          <w:tcPr>
            <w:tcW w:w="2394" w:type="dxa"/>
            <w:noWrap w:val="0"/>
            <w:vAlign w:val="center"/>
          </w:tcPr>
          <w:p w14:paraId="16580FA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网页设计</w:t>
            </w:r>
          </w:p>
          <w:p w14:paraId="2CBF8DB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消费者行为学</w:t>
            </w:r>
          </w:p>
          <w:p w14:paraId="76D4D9A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市场调查与预测</w:t>
            </w:r>
          </w:p>
          <w:p w14:paraId="49DB088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Python程序设计</w:t>
            </w:r>
          </w:p>
          <w:p w14:paraId="5438E6D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岗位实习</w:t>
            </w:r>
          </w:p>
        </w:tc>
      </w:tr>
      <w:tr w14:paraId="3880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noWrap w:val="0"/>
            <w:vAlign w:val="center"/>
          </w:tcPr>
          <w:p w14:paraId="65D7D9A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717A32D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p w14:paraId="07EF3CF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结</w:t>
            </w:r>
          </w:p>
          <w:p w14:paraId="33D2620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21"/>
                <w:szCs w:val="21"/>
              </w:rPr>
            </w:pPr>
            <w:r>
              <w:rPr>
                <w:rFonts w:hint="eastAsia" w:ascii="宋体" w:hAnsi="宋体" w:cs="宋体"/>
                <w:b/>
                <w:bCs/>
                <w:sz w:val="18"/>
                <w:szCs w:val="18"/>
              </w:rPr>
              <w:t>构</w:t>
            </w:r>
          </w:p>
        </w:tc>
        <w:tc>
          <w:tcPr>
            <w:tcW w:w="704" w:type="dxa"/>
            <w:noWrap w:val="0"/>
            <w:vAlign w:val="center"/>
          </w:tcPr>
          <w:p w14:paraId="6F7A04BF">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思</w:t>
            </w:r>
          </w:p>
          <w:p w14:paraId="5A49693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想</w:t>
            </w:r>
          </w:p>
          <w:p w14:paraId="7E931D2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政</w:t>
            </w:r>
          </w:p>
          <w:p w14:paraId="3C429F6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治</w:t>
            </w:r>
          </w:p>
          <w:p w14:paraId="6FD335E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1523085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277820E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（1）具有深厚的爱国情感、国家认同感、中华民族自豪感；</w:t>
            </w:r>
          </w:p>
          <w:p w14:paraId="661C2FE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（2）热爱社会主义，坚决拥护中国共产党的领导，树立中国特色社会主义共同理想，践行社会主义核心价值观；</w:t>
            </w:r>
          </w:p>
          <w:p w14:paraId="6402E4C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（3）崇尚宪法、遵守法律、遵规守纪，具有社会责任感和参与意识；</w:t>
            </w:r>
          </w:p>
          <w:p w14:paraId="273EA84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（4）树立正确的世界观、人生观、价值观。</w:t>
            </w:r>
          </w:p>
        </w:tc>
        <w:tc>
          <w:tcPr>
            <w:tcW w:w="2394" w:type="dxa"/>
            <w:noWrap w:val="0"/>
            <w:vAlign w:val="center"/>
          </w:tcPr>
          <w:p w14:paraId="025CBC8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70B2D02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专题讲座</w:t>
            </w:r>
          </w:p>
          <w:p w14:paraId="3D50248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军事理论</w:t>
            </w:r>
          </w:p>
        </w:tc>
      </w:tr>
      <w:tr w14:paraId="44F1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57655359">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5819AA7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47A585C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684BDEF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6E2C6EC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61F6A52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2E179AE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4CF1366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（3）具有良好的思想品德、社会公德和职业道德；</w:t>
            </w:r>
          </w:p>
          <w:p w14:paraId="109314E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（4）具有求实创新的科学精神、刻苦钻研的实干精神、团结协作的团队精神。</w:t>
            </w:r>
          </w:p>
        </w:tc>
        <w:tc>
          <w:tcPr>
            <w:tcW w:w="2394" w:type="dxa"/>
            <w:noWrap w:val="0"/>
            <w:vAlign w:val="center"/>
          </w:tcPr>
          <w:p w14:paraId="0BE5B8D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职业发展与就业指导</w:t>
            </w:r>
          </w:p>
          <w:p w14:paraId="7221CD4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rPr>
              <w:t>劳动教育</w:t>
            </w:r>
            <w:r>
              <w:rPr>
                <w:rFonts w:hint="eastAsia" w:ascii="宋体" w:hAnsi="宋体" w:cs="宋体"/>
                <w:b w:val="0"/>
                <w:bCs/>
                <w:color w:val="auto"/>
                <w:sz w:val="18"/>
                <w:szCs w:val="18"/>
                <w:lang w:val="en-US" w:eastAsia="zh-CN"/>
              </w:rPr>
              <w:t>与实践</w:t>
            </w:r>
          </w:p>
        </w:tc>
      </w:tr>
      <w:tr w14:paraId="1A47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2B352691">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430781BF">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人</w:t>
            </w:r>
          </w:p>
          <w:p w14:paraId="3C4BE66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文</w:t>
            </w:r>
          </w:p>
          <w:p w14:paraId="0BBFD73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1CEB133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01B25CA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（1）具有良好的文化修养；</w:t>
            </w:r>
          </w:p>
          <w:p w14:paraId="5F68A40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（2）具有感受美、表现美、鉴赏美、创造美的能力，具有一定的审美和人文素养；</w:t>
            </w:r>
          </w:p>
          <w:p w14:paraId="6ECE213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（3）能够形成一两项艺术特长或爱好。</w:t>
            </w:r>
          </w:p>
          <w:p w14:paraId="0B63114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（4）具有较强的自学能力、创新意识和一定的社会活动能力。</w:t>
            </w:r>
          </w:p>
        </w:tc>
        <w:tc>
          <w:tcPr>
            <w:tcW w:w="2394" w:type="dxa"/>
            <w:noWrap w:val="0"/>
            <w:vAlign w:val="center"/>
          </w:tcPr>
          <w:p w14:paraId="7D20979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中华优秀传统文化</w:t>
            </w:r>
          </w:p>
          <w:p w14:paraId="38F9A51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社会实践</w:t>
            </w:r>
          </w:p>
          <w:p w14:paraId="4A0D626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美育课程</w:t>
            </w:r>
          </w:p>
          <w:p w14:paraId="4F4D7A4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专业教育</w:t>
            </w:r>
          </w:p>
        </w:tc>
      </w:tr>
      <w:tr w14:paraId="3334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7097D55C">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13F630C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身</w:t>
            </w:r>
          </w:p>
          <w:p w14:paraId="60B0CD2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心</w:t>
            </w:r>
          </w:p>
          <w:p w14:paraId="764D7E5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0EAC9B31">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50C040D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（1）具有健康的体魄和心理、健全的人格，能够掌握基本运动知识和一两项运动技能</w:t>
            </w:r>
          </w:p>
          <w:p w14:paraId="4BEFAC6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（2）具有坚强的意志和乐观向上的精神风貌。</w:t>
            </w:r>
          </w:p>
        </w:tc>
        <w:tc>
          <w:tcPr>
            <w:tcW w:w="2394" w:type="dxa"/>
            <w:noWrap w:val="0"/>
            <w:vAlign w:val="center"/>
          </w:tcPr>
          <w:p w14:paraId="3DFA78C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体育课</w:t>
            </w:r>
          </w:p>
          <w:p w14:paraId="619F509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心理健康指导</w:t>
            </w:r>
          </w:p>
          <w:p w14:paraId="55BFA73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健康教育</w:t>
            </w:r>
          </w:p>
        </w:tc>
      </w:tr>
    </w:tbl>
    <w:p w14:paraId="63BA8BD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596965BE">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09DA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BB8161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5DFF17F2">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79C2F3BD">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43799CE8">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6A36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8A599B6">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3624B7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1C671FA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4FD188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0C61BF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4D67B6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76112D3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228094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1DADA3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5C2035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4D747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235BE1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3D70205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14D8DD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5E2D90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337580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994FEE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16C5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9916D8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33D40AD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74DE91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3DC70C6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7932D6E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tc>
        <w:tc>
          <w:tcPr>
            <w:tcW w:w="2778" w:type="dxa"/>
            <w:noWrap w:val="0"/>
            <w:vAlign w:val="top"/>
          </w:tcPr>
          <w:p w14:paraId="466A2E0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2F6D68F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06D46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2DE31396">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24C7DE82">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50C212BC">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610476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23478BC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02E0A08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618DC3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2BB7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25A1D17">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66E1FD3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7CDC6A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7476A5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3C8FC73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0969C0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7B2544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37E4B1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654320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33F430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00420C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37B189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427BD7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21CF95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603069C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61D259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02906BB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4C08789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455AAD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3C199A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E346CA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1EFD13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0B0EAB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FEEFF9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61B2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6F60D6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46E110A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190BD6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6B4B1C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133BFD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0335270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4FEBE7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2D502D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5DA0150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2E3F89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6849077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0A73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A937C0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125290B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F1BF0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68E1D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19B5A18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859C0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2DB7DE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48F827E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833168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40B2072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7C59100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5F6ECEC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243049F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D4B2D4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E5C9849">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64B938E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51B4F6AC">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6BA57749">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0F3975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2CAD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B2F704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50E0A32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75E89F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DD2A7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2A4735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47DEDDD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5C8D219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2CC95D6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62E13D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5518A00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31841BB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7139D6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6401C0C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C52DEA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7A97025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03D1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792B4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65E5D43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B48DF7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54934BC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533EEF5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27E85E9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14E8186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00047B9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26B16F8D">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7F1512A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46C309B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70716B21">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004707B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1FEB63C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6EE072C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59974A4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5BEEA0F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E9CCAC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DEAEC7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5D1D3FD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9289AF9">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57838C6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7EC09CF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3885F7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7E51020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41347C6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5AFA378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3B6F1C3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21F39A2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94B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DCD3011">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033616D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1A126B2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5B78407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A236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5039207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2171F6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74390D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4D1B0CB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9880E9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71B9C1D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4563AE4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3FE874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3E65B09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1149F62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5D21927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774FE7E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20C1569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2701CFD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7E2072D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626877A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2CAAB4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49FA563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4F827A6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258CAA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6C0EF61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4B5E2F6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EA8DEC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7D0E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84F9F2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67CC36F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3D9D22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5F84F63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7918626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2EAA39D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A7D57A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2EB7397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177905F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AD1F05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6941987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11A1EA0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412C513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46C318F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C1EA4C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6F2C21FA">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1E754EB3">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7BCAC74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0CE9A800">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09A00BD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1D8D733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18E69197">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7360AB0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6F60BF18">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614A56C3">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6C0733CC">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0F533E22">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7047927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ECEB70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6E16FCA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4F4B7FB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D106B3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5E9AA4F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1B040BA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377670E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5302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7A638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57DA14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6736C86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29E4A39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5283BF9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0C867BE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22499D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42F870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17C743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7FA909E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6945B8D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12629A7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0CFC22F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068F53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7999403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4BA9A1C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682FBD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2197DA6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521862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799B165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4E490D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3F2626B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00B1FAE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4506496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28E06B8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347A4BC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79B608E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CABFB1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5872D73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E51642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5198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0A4822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3135F46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489232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079D1AD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43FEF0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1687945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095C867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73E227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68CE583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64FAC58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7D322AD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0C2FBD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3571897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4224051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5E4A45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33F68F1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2FCA0F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995443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477902E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319E333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29C00E6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5B611DD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55A7321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4EC6A75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7B0EA24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096B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0A009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3E5EFFB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A6CFE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291552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AED76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0C2A40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591CD6D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2676AF2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47D84A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83803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9CF00E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368214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51C108E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6BC371A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704E4C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EF070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6ABABD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3E7D29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DE4981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15F2EB7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59E012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CAD36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FC0837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92E945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45ED1E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035F4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063AC2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59CBA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80729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A8C84B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83F30A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DFA6A9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62A0ED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FD1E1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3FC86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7CB094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EBE425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584B6D0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FA649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2824A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BD872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A17FFD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7769E06">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705A4FC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319DE6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C72AC4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D5C16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F7163E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38DDED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2464C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FCE00B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7FF591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A5574A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4A6DD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34217FE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331AD1F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5B8D203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70AD993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5387A9A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711E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2971B8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0C67FE6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147806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A5417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295CC2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37A344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41CEED2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34D6DD9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474C531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6D28933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A988CD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5C277A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5F75C5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72E74B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6CA472C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4E031BE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1EF7A85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7B791D9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6F10A72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0ED8FAA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67A3DF0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149F4A1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1506E37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1ACCAC5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5AA2604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449C423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1F5FAE8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420D2A9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35BB439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20637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298950E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2DCC77A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6A494A5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0A06BD2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2B85E6C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96B9C3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40C9863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4D4EDD2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6E92217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57E44C2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4632A38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52F38CF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02E81A3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159F69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3A6B139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6CE352C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24D99BE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0EB92C8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FAC669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501EC50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6615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FEE726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054A68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60035A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1FD3CE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4100FF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0272BF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682750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77A39A2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65FBF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0A95AB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5FFAEA4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450867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4B86A7B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3A2B2D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17E9E63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6E1C3FC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3187F3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4A971CD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2D22C2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465020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2C69AC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476507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28B7F1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1AEBAB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4E90C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63EE257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1ADE0B3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3D49366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6A97AB6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0D62350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ECF017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6943774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0B76FB9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16E41DA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305D020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551D567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4FED1E7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4688AD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7CD2CAF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6C4C6E3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3119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DA2CA4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031DBC2">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19A2217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1A2A31C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F9100A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03A65100">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18F7478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02DD40F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70A3B22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46DD69E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13805B4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62E9BE09">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36A0C9B5">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639CCE2F">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59F9533B">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78BFB73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4E3114D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0FD004EC">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481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7F8D7B58">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24A4135D">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2F771C4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2317205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132E8071">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7B48CD9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612D50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703D80E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61B513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7CD38EA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2924162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43A4C9B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7803B14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3CCA54B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6633ACB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4BC8E7A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3EE7E29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5153832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095BFC5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0B32E6A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0E331E0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118AAE8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01FB075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3A9FABD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090A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BC0C24">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6DF9B9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2201BA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7A21DB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265DF74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4433BE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B2079B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E2742AF">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4E550B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76D846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6E6187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C45422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DDF7FA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380F54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3729AAA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8BC46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ABEB3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002E5F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15E4EFB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12651A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79CA7AD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0C855F0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7C075D2E">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0FCA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E02EE02">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45" w:type="dxa"/>
            <w:noWrap w:val="0"/>
            <w:vAlign w:val="center"/>
          </w:tcPr>
          <w:p w14:paraId="7B1E63F3">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1" w:type="dxa"/>
            <w:noWrap w:val="0"/>
            <w:vAlign w:val="center"/>
          </w:tcPr>
          <w:p w14:paraId="06C5EF54">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82" w:type="dxa"/>
            <w:noWrap w:val="0"/>
            <w:vAlign w:val="center"/>
          </w:tcPr>
          <w:p w14:paraId="0EC8B0D2">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36FB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0A35165">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val="0"/>
                <w:sz w:val="18"/>
                <w:szCs w:val="18"/>
              </w:rPr>
              <w:t>电子商务基础</w:t>
            </w:r>
          </w:p>
        </w:tc>
        <w:tc>
          <w:tcPr>
            <w:tcW w:w="2745" w:type="dxa"/>
            <w:noWrap w:val="0"/>
            <w:vAlign w:val="top"/>
          </w:tcPr>
          <w:p w14:paraId="0F9D6FC5">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1.</w:t>
            </w:r>
            <w:r>
              <w:rPr>
                <w:rFonts w:hint="eastAsia" w:ascii="宋体" w:hAnsi="宋体" w:eastAsia="宋体" w:cs="宋体"/>
                <w:b w:val="0"/>
                <w:bCs/>
                <w:kern w:val="0"/>
                <w:sz w:val="18"/>
                <w:szCs w:val="18"/>
              </w:rPr>
              <w:t>素质目标：</w:t>
            </w:r>
          </w:p>
          <w:p w14:paraId="0B2214A2">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感受我国电子商务发展取得的巨大成就，深植家国情怀，增强自身能力，立志为国家经济发展贡献力量。</w:t>
            </w:r>
          </w:p>
          <w:p w14:paraId="3FF06264">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提高诚信意识与法律意识，同时学会用法律武器保护自己的合法权益。</w:t>
            </w:r>
          </w:p>
          <w:p w14:paraId="13545097">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树立正确的网络安全观，做到知法守法，自觉规范自己的网络行为。</w:t>
            </w:r>
          </w:p>
          <w:p w14:paraId="5B54ED16">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2.</w:t>
            </w:r>
            <w:r>
              <w:rPr>
                <w:rFonts w:hint="eastAsia" w:ascii="宋体" w:hAnsi="宋体" w:eastAsia="宋体" w:cs="宋体"/>
                <w:b w:val="0"/>
                <w:bCs/>
                <w:kern w:val="0"/>
                <w:sz w:val="18"/>
                <w:szCs w:val="18"/>
              </w:rPr>
              <w:t>知识目标：</w:t>
            </w:r>
          </w:p>
          <w:p w14:paraId="19A33ED0">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电子商务的概念、功能与分类，以及电子商务的发展历程和发展现状。</w:t>
            </w:r>
          </w:p>
          <w:p w14:paraId="3DB32F24">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B2B电子商务模式、B2C电子商务模式、C2C电子商务模式</w:t>
            </w:r>
            <w:r>
              <w:rPr>
                <w:rFonts w:hint="eastAsia" w:ascii="宋体" w:hAnsi="宋体" w:eastAsia="宋体" w:cs="宋体"/>
                <w:b w:val="0"/>
                <w:bCs/>
                <w:color w:val="auto"/>
                <w:sz w:val="18"/>
                <w:szCs w:val="18"/>
                <w:lang w:eastAsia="zh-CN"/>
              </w:rPr>
              <w:t>。</w:t>
            </w:r>
          </w:p>
          <w:p w14:paraId="67C62F27">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O2O电子商务模式的概念、分类、交易流程、盈利模式和平台运营方法。</w:t>
            </w:r>
          </w:p>
          <w:p w14:paraId="5D014E1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电子商务客户关系管理的内容，如电子商务客户信息管理、电子商务客户满意度与忠诚度管理、电子商务客户服务管理。</w:t>
            </w:r>
          </w:p>
          <w:p w14:paraId="74875DC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跨境电子商务</w:t>
            </w:r>
            <w:r>
              <w:rPr>
                <w:rFonts w:hint="eastAsia" w:ascii="宋体" w:hAnsi="宋体" w:eastAsia="宋体" w:cs="宋体"/>
                <w:b w:val="0"/>
                <w:bCs/>
                <w:sz w:val="18"/>
                <w:szCs w:val="18"/>
                <w:lang w:val="en-US" w:eastAsia="zh-CN"/>
              </w:rPr>
              <w:t>相关知识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包括其定义、特点、市场现状、发展趋势等方面</w:t>
            </w:r>
          </w:p>
          <w:p w14:paraId="3EF4F502">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3.</w:t>
            </w:r>
            <w:r>
              <w:rPr>
                <w:rFonts w:hint="eastAsia" w:ascii="宋体" w:hAnsi="宋体" w:eastAsia="宋体" w:cs="宋体"/>
                <w:b w:val="0"/>
                <w:bCs/>
                <w:kern w:val="0"/>
                <w:sz w:val="18"/>
                <w:szCs w:val="18"/>
              </w:rPr>
              <w:t>能力目标：</w:t>
            </w:r>
          </w:p>
          <w:p w14:paraId="09630204">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能够通过招聘网站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电子商务相关岗位，明确自己的就业方向。</w:t>
            </w:r>
          </w:p>
          <w:p w14:paraId="009A528D">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能够从网上下载电子商务相关资料，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电子商务市场发展现状。</w:t>
            </w:r>
          </w:p>
          <w:p w14:paraId="28F6AF54">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能够使用常用的网店运营工具。</w:t>
            </w:r>
          </w:p>
          <w:p w14:paraId="04F33B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color w:val="auto"/>
                <w:sz w:val="18"/>
                <w:szCs w:val="18"/>
              </w:rPr>
              <w:t>电子商务的概念、功能与分类，以及电子商务的发展历程和发展现状。</w:t>
            </w:r>
          </w:p>
          <w:p w14:paraId="7CD94BA7">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sz w:val="18"/>
                <w:szCs w:val="18"/>
              </w:rPr>
              <w:t>电子商务客户关系管理的内容</w:t>
            </w:r>
            <w:r>
              <w:rPr>
                <w:rFonts w:hint="eastAsia" w:ascii="宋体" w:hAnsi="宋体" w:eastAsia="宋体" w:cs="宋体"/>
                <w:b w:val="0"/>
                <w:bCs/>
                <w:sz w:val="18"/>
                <w:szCs w:val="18"/>
                <w:lang w:eastAsia="zh-CN"/>
              </w:rPr>
              <w:t>。</w:t>
            </w:r>
          </w:p>
        </w:tc>
        <w:tc>
          <w:tcPr>
            <w:tcW w:w="2781" w:type="dxa"/>
            <w:noWrap w:val="0"/>
            <w:vAlign w:val="top"/>
          </w:tcPr>
          <w:p w14:paraId="0CC979C1">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模块一：电子商务概述</w:t>
            </w:r>
          </w:p>
          <w:p w14:paraId="034A1845">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电子商务概念、基本知识</w:t>
            </w:r>
          </w:p>
          <w:p w14:paraId="28638020">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模块二：电子商务技术基础</w:t>
            </w:r>
          </w:p>
          <w:p w14:paraId="19BBF089">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电子商务模式、相关技术</w:t>
            </w:r>
          </w:p>
          <w:p w14:paraId="22CA8C36">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模块三：传统电子商务模式</w:t>
            </w:r>
          </w:p>
          <w:p w14:paraId="548C403B">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传统电子商务概念、传统电子商务模式</w:t>
            </w:r>
          </w:p>
          <w:p w14:paraId="26B24441">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模块四：O2O与新零售模式</w:t>
            </w:r>
          </w:p>
          <w:p w14:paraId="12A51407">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O2O模式是什么、新零售模式的概念</w:t>
            </w:r>
          </w:p>
          <w:p w14:paraId="73DDB6FD">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模块五：网络营销</w:t>
            </w:r>
          </w:p>
          <w:p w14:paraId="0E83998D">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网络营销的概念、如何进行网络营销</w:t>
            </w:r>
          </w:p>
          <w:p w14:paraId="09386909">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模块六：网络支付</w:t>
            </w:r>
          </w:p>
          <w:p w14:paraId="6CDD22FE">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网络支付的几种方式</w:t>
            </w:r>
          </w:p>
          <w:p w14:paraId="370B751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模块七：电子商务物流</w:t>
            </w:r>
          </w:p>
          <w:p w14:paraId="456C035F">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电子商务物流的流程</w:t>
            </w:r>
          </w:p>
          <w:p w14:paraId="44AF5FB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模块八：电子商务安全</w:t>
            </w:r>
          </w:p>
          <w:p w14:paraId="23539A29">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网络安全、相关网络法律法规</w:t>
            </w:r>
          </w:p>
          <w:p w14:paraId="664D85D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模块九：客户关系管理</w:t>
            </w:r>
          </w:p>
          <w:p w14:paraId="7CBE6802">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客户关系管理定义、</w:t>
            </w:r>
            <w:r>
              <w:rPr>
                <w:rFonts w:hint="eastAsia" w:ascii="宋体" w:hAnsi="宋体" w:eastAsia="宋体" w:cs="宋体"/>
                <w:b w:val="0"/>
                <w:bCs/>
                <w:sz w:val="18"/>
                <w:szCs w:val="18"/>
              </w:rPr>
              <w:t>客户的高满意度和忠诚度</w:t>
            </w:r>
          </w:p>
          <w:p w14:paraId="1437063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模块十：移动电子商务</w:t>
            </w:r>
          </w:p>
          <w:p w14:paraId="4C043592">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包括其定义、特点、应用领域及发展趋势</w:t>
            </w:r>
          </w:p>
          <w:p w14:paraId="4995DF56">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模块十一：跨境电子商务</w:t>
            </w:r>
          </w:p>
          <w:p w14:paraId="7A2AACF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包括其定义、特点、市场现状、发展趋势等方面</w:t>
            </w:r>
          </w:p>
        </w:tc>
        <w:tc>
          <w:tcPr>
            <w:tcW w:w="2782" w:type="dxa"/>
            <w:noWrap w:val="0"/>
            <w:vAlign w:val="top"/>
          </w:tcPr>
          <w:p w14:paraId="431ACECF">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1.教学模式：</w:t>
            </w:r>
          </w:p>
          <w:p w14:paraId="2CF34C4F">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按照专业注重个性化指导，注重教学时效性、针对性。合理选用教学素材与多维立体化资源，采取“教学做一体”的教学模式。</w:t>
            </w:r>
          </w:p>
          <w:p w14:paraId="135C3E30">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7DCC5690">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运用案例式教学、启发式教学、讨论式教学、主题演讲、情景教学法等多种互动教学方法进行。</w:t>
            </w:r>
          </w:p>
          <w:p w14:paraId="0DDB5A83">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0620E446">
            <w:pPr>
              <w:pStyle w:val="5"/>
              <w:pageBreakBefore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实训室、多媒体教学</w:t>
            </w:r>
          </w:p>
          <w:p w14:paraId="40C15B13">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2DFA1905">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16820537">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w:t>
            </w:r>
            <w:r>
              <w:rPr>
                <w:rFonts w:hint="eastAsia" w:ascii="宋体" w:hAnsi="宋体" w:eastAsia="宋体" w:cs="宋体"/>
                <w:b w:val="0"/>
                <w:bCs/>
                <w:sz w:val="18"/>
                <w:szCs w:val="18"/>
              </w:rPr>
              <w:t>评价建议：</w:t>
            </w:r>
          </w:p>
          <w:p w14:paraId="1BE02F30">
            <w:pPr>
              <w:pageBreakBefore w:val="0"/>
              <w:numPr>
                <w:ilvl w:val="0"/>
                <w:numId w:val="0"/>
              </w:numPr>
              <w:kinsoku/>
              <w:wordWrap/>
              <w:overflowPunct/>
              <w:topLinePunct w:val="0"/>
              <w:autoSpaceDE/>
              <w:autoSpaceDN/>
              <w:bidi w:val="0"/>
              <w:spacing w:line="400" w:lineRule="exact"/>
              <w:ind w:left="0" w:leftChars="0"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464C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04E7A64">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lang w:val="en-US" w:eastAsia="zh-CN"/>
              </w:rPr>
              <w:t>零售基础</w:t>
            </w:r>
          </w:p>
        </w:tc>
        <w:tc>
          <w:tcPr>
            <w:tcW w:w="2745" w:type="dxa"/>
            <w:noWrap w:val="0"/>
            <w:vAlign w:val="top"/>
          </w:tcPr>
          <w:p w14:paraId="1B45940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63D0539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（1）培养「以客户为中心」的服务意识与职业责任感</w:t>
            </w:r>
          </w:p>
          <w:p w14:paraId="6E07A105">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形成数据驱动的商业思维与创新意识。</w:t>
            </w:r>
          </w:p>
          <w:p w14:paraId="26ADDD4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（2）强化团队协作能力与跨部门沟通技巧。</w:t>
            </w:r>
          </w:p>
          <w:p w14:paraId="372F7593">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（3）建立商业伦理观念与合规运营意识</w:t>
            </w:r>
          </w:p>
          <w:p w14:paraId="174F93F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3FF6CD9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（1）掌握零售业态分类与商业模式演变规律</w:t>
            </w:r>
          </w:p>
          <w:p w14:paraId="7EE10A5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（2）理解全渠道零售运营核心流程（选址-采购-库存-销售-服务）。</w:t>
            </w:r>
          </w:p>
          <w:p w14:paraId="28DBEA1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（3）熟悉消费者行为分析与精准营销方法论。</w:t>
            </w:r>
          </w:p>
          <w:p w14:paraId="3314D18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（4）认知零售技术发展趋势（智能POS、RFID、大数据分析）</w:t>
            </w:r>
          </w:p>
          <w:p w14:paraId="18B5EBB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43529B0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（1）能运用SWOT分析完成商圈调研报告。</w:t>
            </w:r>
          </w:p>
          <w:p w14:paraId="7E646CC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（2）能设计基础的商品陈列与动线规划方案。</w:t>
            </w:r>
          </w:p>
          <w:p w14:paraId="0C82907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（3）具备处理客诉的危机公关能力。</w:t>
            </w:r>
          </w:p>
          <w:p w14:paraId="5017882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（4）能使用Excel完成销售数据透视分析。</w:t>
            </w:r>
          </w:p>
        </w:tc>
        <w:tc>
          <w:tcPr>
            <w:tcW w:w="2781" w:type="dxa"/>
            <w:noWrap w:val="0"/>
            <w:vAlign w:val="top"/>
          </w:tcPr>
          <w:p w14:paraId="6BE3719E">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模块一：</w:t>
            </w:r>
            <w:r>
              <w:rPr>
                <w:rFonts w:hint="eastAsia" w:ascii="宋体" w:hAnsi="宋体" w:eastAsia="宋体" w:cs="宋体"/>
                <w:b w:val="0"/>
                <w:bCs/>
                <w:sz w:val="18"/>
                <w:szCs w:val="18"/>
                <w:vertAlign w:val="baseline"/>
                <w:lang w:val="en-US" w:eastAsia="zh-CN"/>
              </w:rPr>
              <w:t>零售基础概述</w:t>
            </w:r>
          </w:p>
          <w:p w14:paraId="6CDA7C9B">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感受商业发展与零售变革</w:t>
            </w:r>
            <w:r>
              <w:rPr>
                <w:rFonts w:hint="eastAsia" w:ascii="宋体" w:hAnsi="宋体" w:cs="宋体"/>
                <w:b w:val="0"/>
                <w:bCs/>
                <w:sz w:val="18"/>
                <w:szCs w:val="18"/>
                <w:vertAlign w:val="baseline"/>
                <w:lang w:val="en-US" w:eastAsia="zh-CN"/>
              </w:rPr>
              <w:t>、</w:t>
            </w:r>
          </w:p>
          <w:p w14:paraId="399272BD">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零售基础认知</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商业发展与零售演变</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零售发展的技术支撑</w:t>
            </w:r>
          </w:p>
          <w:p w14:paraId="75A47940">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模块二：</w:t>
            </w:r>
            <w:r>
              <w:rPr>
                <w:rFonts w:hint="eastAsia" w:ascii="宋体" w:hAnsi="宋体" w:eastAsia="宋体" w:cs="宋体"/>
                <w:b w:val="0"/>
                <w:bCs/>
                <w:sz w:val="18"/>
                <w:szCs w:val="18"/>
                <w:vertAlign w:val="baseline"/>
                <w:lang w:val="en-US" w:eastAsia="zh-CN"/>
              </w:rPr>
              <w:t>零售店铺开设</w:t>
            </w:r>
          </w:p>
          <w:p w14:paraId="5D438021">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打造独特的店铺体验</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店铺客群确定与画像构建</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店铺商圈定位与选址</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店铺装修与布置</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店铺开业准备</w:t>
            </w:r>
          </w:p>
          <w:p w14:paraId="59C4BB30">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模块三：</w:t>
            </w:r>
            <w:r>
              <w:rPr>
                <w:rFonts w:hint="eastAsia" w:ascii="宋体" w:hAnsi="宋体" w:eastAsia="宋体" w:cs="宋体"/>
                <w:b w:val="0"/>
                <w:bCs/>
                <w:sz w:val="18"/>
                <w:szCs w:val="18"/>
                <w:vertAlign w:val="baseline"/>
                <w:lang w:val="en-US" w:eastAsia="zh-CN"/>
              </w:rPr>
              <w:t>零售商品管理</w:t>
            </w:r>
          </w:p>
          <w:p w14:paraId="2C7A8816">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定位具备市场竞争力的商品与陈列</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商品选择与定价</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商品陈列与灯光设计</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商品更新</w:t>
            </w:r>
          </w:p>
          <w:p w14:paraId="739B5877">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模块四：</w:t>
            </w:r>
            <w:r>
              <w:rPr>
                <w:rFonts w:hint="eastAsia" w:ascii="宋体" w:hAnsi="宋体" w:eastAsia="宋体" w:cs="宋体"/>
                <w:b w:val="0"/>
                <w:bCs/>
                <w:sz w:val="18"/>
                <w:szCs w:val="18"/>
                <w:vertAlign w:val="baseline"/>
                <w:lang w:val="en-US" w:eastAsia="zh-CN"/>
              </w:rPr>
              <w:t>零售经营管理</w:t>
            </w:r>
          </w:p>
          <w:p w14:paraId="6E828B52">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建立高效的数字化经营管理体系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店铺经营管理主要系统与应用</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店铺行业经营情况评估与管理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店铺营收状况分析与控制</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店铺客户需求分析与维护</w:t>
            </w:r>
          </w:p>
          <w:p w14:paraId="4B2AA9CA">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模块五：</w:t>
            </w:r>
            <w:r>
              <w:rPr>
                <w:rFonts w:hint="eastAsia" w:ascii="宋体" w:hAnsi="宋体" w:eastAsia="宋体" w:cs="宋体"/>
                <w:b w:val="0"/>
                <w:bCs/>
                <w:sz w:val="18"/>
                <w:szCs w:val="18"/>
                <w:vertAlign w:val="baseline"/>
                <w:lang w:val="en-US" w:eastAsia="zh-CN"/>
              </w:rPr>
              <w:t>零售供应链管理</w:t>
            </w:r>
          </w:p>
          <w:p w14:paraId="78A25122">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构建完善的商品供应链环节</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供应链采购流程与渠道管理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供应链商品储存结构规划与分类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供应链数据分析与优化</w:t>
            </w:r>
          </w:p>
        </w:tc>
        <w:tc>
          <w:tcPr>
            <w:tcW w:w="2782" w:type="dxa"/>
            <w:noWrap w:val="0"/>
            <w:vAlign w:val="top"/>
          </w:tcPr>
          <w:p w14:paraId="016703E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493F112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企业导师远程连线讲解真实案例、通过3D虚拟卖场软件进行动线设计；模式完成零售快闪店项目</w:t>
            </w:r>
          </w:p>
          <w:p w14:paraId="13138FD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46FD257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探究教学法：让学生主动思考。决策模拟：分组运营虚拟门店应对市场变化。情景模拟：绘制顾客触点地图优化服务流程。</w:t>
            </w:r>
          </w:p>
          <w:p w14:paraId="64888EE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7A81B37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数字化工具包：数据分析软件、网店系统。实景实训室：配备智能货架、电子价签、自助结账机。</w:t>
            </w:r>
          </w:p>
          <w:p w14:paraId="2E09A87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107ABCDC">
            <w:pPr>
              <w:pageBreakBefore w:val="0"/>
              <w:numPr>
                <w:ilvl w:val="0"/>
                <w:numId w:val="0"/>
              </w:numPr>
              <w:kinsoku/>
              <w:wordWrap/>
              <w:overflowPunct/>
              <w:topLinePunct w:val="0"/>
              <w:autoSpaceDE/>
              <w:autoSpaceDN/>
              <w:bidi w:val="0"/>
              <w:spacing w:line="400" w:lineRule="exact"/>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具备零售相关知识，以及一定的零售相关从业经验。</w:t>
            </w:r>
          </w:p>
          <w:p w14:paraId="235A7F4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2301784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过程性评估（30%）+终结性评估（50%）+行业资格认证（10%，如CCFA注册品类管理师）+增值评价（20%）：、企业导师推荐信、创新创业大赛积分。</w:t>
            </w:r>
          </w:p>
        </w:tc>
      </w:tr>
      <w:tr w14:paraId="5BC8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E6A6808">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商务数据分析</w:t>
            </w:r>
          </w:p>
        </w:tc>
        <w:tc>
          <w:tcPr>
            <w:tcW w:w="2745" w:type="dxa"/>
            <w:noWrap w:val="0"/>
            <w:vAlign w:val="top"/>
          </w:tcPr>
          <w:p w14:paraId="46ED5069">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1B7E2FB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商务数据分析的概念和意义；</w:t>
            </w:r>
          </w:p>
          <w:p w14:paraId="7DB7B006">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商务数据分析流程；</w:t>
            </w:r>
          </w:p>
          <w:p w14:paraId="084782E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常用的商务数据分析模型；</w:t>
            </w:r>
          </w:p>
          <w:p w14:paraId="572C70F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常用的商务数据分析方法；</w:t>
            </w:r>
          </w:p>
          <w:p w14:paraId="6D23FB9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常见的商务数据分析工具。</w:t>
            </w:r>
          </w:p>
          <w:p w14:paraId="79FAF96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数据可视化的常用图表类型；了解商务数据可视化的分析方法。</w:t>
            </w:r>
          </w:p>
          <w:p w14:paraId="358624C0">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2CCF721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分辨各种商务数据分析方法适用的场景；能熟练使用一到两款常用的商务数据分析工具处理和分析商务数据。</w:t>
            </w:r>
          </w:p>
          <w:p w14:paraId="5C7EFD5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恰当使用颜色可视化、图形可视化等方法进行数据可视化；能正确判断不同的数据分析场景应采用的数据可视化图表类型；</w:t>
            </w:r>
          </w:p>
          <w:p w14:paraId="01357C0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根据数据可视化需求制作简单的数据可视化图表。</w:t>
            </w:r>
          </w:p>
          <w:p w14:paraId="72372A1C">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A0E69F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（1）认同国家大数据战略，树立大数据思维和时代意识，自觉遵守职业道德和法律法规</w:t>
            </w:r>
            <w:r>
              <w:rPr>
                <w:rFonts w:hint="eastAsia" w:ascii="宋体" w:hAnsi="宋体" w:eastAsia="宋体" w:cs="宋体"/>
                <w:b w:val="0"/>
                <w:bCs/>
                <w:sz w:val="18"/>
                <w:szCs w:val="18"/>
                <w:lang w:eastAsia="zh-CN"/>
              </w:rPr>
              <w:t>。</w:t>
            </w:r>
          </w:p>
          <w:p w14:paraId="1545489C">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（2）树立远大理想和正确的职业观。树立严谨务实的作风；培养多维度思考能力和具象思维能力</w:t>
            </w:r>
            <w:r>
              <w:rPr>
                <w:rFonts w:hint="eastAsia" w:ascii="宋体" w:hAnsi="宋体" w:eastAsia="宋体" w:cs="宋体"/>
                <w:b w:val="0"/>
                <w:bCs/>
                <w:sz w:val="18"/>
                <w:szCs w:val="18"/>
                <w:lang w:eastAsia="zh-CN"/>
              </w:rPr>
              <w:t>。</w:t>
            </w:r>
          </w:p>
          <w:p w14:paraId="0448D5C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（3）弘扬精益求精和实事求是的精神。培养全局战略眼光</w:t>
            </w:r>
            <w:r>
              <w:rPr>
                <w:rFonts w:hint="eastAsia" w:ascii="宋体" w:hAnsi="宋体" w:eastAsia="宋体" w:cs="宋体"/>
                <w:b w:val="0"/>
                <w:bCs/>
                <w:sz w:val="18"/>
                <w:szCs w:val="18"/>
                <w:lang w:eastAsia="zh-CN"/>
              </w:rPr>
              <w:t>。</w:t>
            </w:r>
          </w:p>
          <w:p w14:paraId="741CCCC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秉持“知行合一”理念，增强诚实守信意识；树立公平竞争意识，培养自主创新观念。</w:t>
            </w:r>
          </w:p>
        </w:tc>
        <w:tc>
          <w:tcPr>
            <w:tcW w:w="2781" w:type="dxa"/>
            <w:noWrap w:val="0"/>
            <w:vAlign w:val="top"/>
          </w:tcPr>
          <w:p w14:paraId="279ACBB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一：商务数据分析基础</w:t>
            </w:r>
          </w:p>
          <w:p w14:paraId="15DA4E40">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收集的数据类型多样，包括结构化数据和非结构化数据。</w:t>
            </w:r>
          </w:p>
          <w:p w14:paraId="19D6676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二：商务数据可视化</w:t>
            </w:r>
          </w:p>
          <w:p w14:paraId="2CB24197">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包括数据去重、缺失值处理、异常值检测与处理、数据格式标准化等。</w:t>
            </w:r>
          </w:p>
          <w:p w14:paraId="21E30B6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三：行业数据分析</w:t>
            </w:r>
          </w:p>
          <w:p w14:paraId="3F3BB64D">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对数据进行深入分析，以揭示数据中的隐藏模式和关联，预测未来趋势。</w:t>
            </w:r>
          </w:p>
          <w:p w14:paraId="1EB734A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模块四：客户数据分析</w:t>
            </w:r>
          </w:p>
          <w:p w14:paraId="6A7E7D3F">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使用统计方法、数据可视化技术等手段，帮助发现数据中的模式和异常。</w:t>
            </w:r>
          </w:p>
          <w:p w14:paraId="45FFDCA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模块五：店铺运营数据分析</w:t>
            </w:r>
          </w:p>
          <w:p w14:paraId="5F9E1890">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使用专业的数据可视化工具，如Tableau、Power BI、Echarts等，提高可视化效果。</w:t>
            </w:r>
          </w:p>
          <w:p w14:paraId="7FB849C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：商务数据分析报告</w:t>
            </w:r>
          </w:p>
          <w:p w14:paraId="76F1CDE8">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遵守相关法律法规和行业规范，确保数据分析活动的合法性和合规性。</w:t>
            </w:r>
          </w:p>
        </w:tc>
        <w:tc>
          <w:tcPr>
            <w:tcW w:w="2782" w:type="dxa"/>
            <w:noWrap w:val="0"/>
            <w:vAlign w:val="top"/>
          </w:tcPr>
          <w:p w14:paraId="1863314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18B03B6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31BBC8F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07B5017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3F53CA9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44C510F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06BB553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506D0809">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5380EE0C">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4A98A8A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5FD8DF3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5A77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5C4E0982">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电子商务法律法规</w:t>
            </w:r>
          </w:p>
        </w:tc>
        <w:tc>
          <w:tcPr>
            <w:tcW w:w="2745" w:type="dxa"/>
            <w:noWrap w:val="0"/>
            <w:vAlign w:val="top"/>
          </w:tcPr>
          <w:p w14:paraId="0C42CE8D">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01BA539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电子商务安全隐患和威胁、电子商务安全隐患的防范措施。</w:t>
            </w:r>
          </w:p>
          <w:p w14:paraId="2C99F25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电子商务安全的中心内容、电子商务法律的立法目的和意义。</w:t>
            </w:r>
          </w:p>
          <w:p w14:paraId="2C44DC7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（3）掌握电子商务安全体系的具体内容、防范工具的种类和特点</w:t>
            </w:r>
            <w:r>
              <w:rPr>
                <w:rFonts w:hint="eastAsia" w:ascii="宋体" w:hAnsi="宋体" w:eastAsia="宋体" w:cs="宋体"/>
                <w:b w:val="0"/>
                <w:bCs/>
                <w:sz w:val="18"/>
                <w:szCs w:val="18"/>
                <w:lang w:eastAsia="zh-CN"/>
              </w:rPr>
              <w:t>。</w:t>
            </w:r>
          </w:p>
          <w:p w14:paraId="25EDABCA">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掌握相关网络技术</w:t>
            </w:r>
          </w:p>
          <w:p w14:paraId="1F06BD98">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防治病毒技术、网络入侵</w:t>
            </w:r>
            <w:r>
              <w:rPr>
                <w:rFonts w:hint="eastAsia" w:cs="宋体"/>
                <w:b w:val="0"/>
                <w:bCs/>
                <w:sz w:val="18"/>
                <w:szCs w:val="18"/>
                <w:lang w:val="en-US" w:eastAsia="zh-CN"/>
              </w:rPr>
              <w:t>监测</w:t>
            </w:r>
            <w:r>
              <w:rPr>
                <w:rFonts w:hint="eastAsia" w:ascii="宋体" w:hAnsi="宋体" w:eastAsia="宋体" w:cs="宋体"/>
                <w:b w:val="0"/>
                <w:bCs/>
                <w:sz w:val="18"/>
                <w:szCs w:val="18"/>
                <w:lang w:val="en-US" w:eastAsia="zh-CN"/>
              </w:rPr>
              <w:t>方法。</w:t>
            </w:r>
          </w:p>
          <w:p w14:paraId="067285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w:t>
            </w:r>
            <w:r>
              <w:rPr>
                <w:rFonts w:hint="eastAsia" w:ascii="宋体" w:hAnsi="宋体" w:eastAsia="宋体" w:cs="宋体"/>
                <w:b w:val="0"/>
                <w:bCs/>
                <w:sz w:val="18"/>
                <w:szCs w:val="18"/>
              </w:rPr>
              <w:t>全电子商务支付机制</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安全电子商务支付协议、移动电子商务安全、电子商务安全管理与法律保障、在线电子银行系统和证券交易系统的安全、</w:t>
            </w:r>
          </w:p>
          <w:p w14:paraId="65B59C6E">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C61BB0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熟练使用常用信息加密工具对商务信息进行加解密处理，熟练使用数字证书对电子邮件进行签名发送和接收</w:t>
            </w:r>
            <w:r>
              <w:rPr>
                <w:rFonts w:hint="eastAsia" w:ascii="宋体" w:hAnsi="宋体" w:eastAsia="宋体" w:cs="宋体"/>
                <w:b w:val="0"/>
                <w:bCs/>
                <w:sz w:val="18"/>
                <w:szCs w:val="18"/>
                <w:lang w:eastAsia="zh-CN"/>
              </w:rPr>
              <w:t>。</w:t>
            </w:r>
          </w:p>
          <w:p w14:paraId="3E63C13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熟练防火墙软件常用功能的设置，保护电子商务平台的安全</w:t>
            </w:r>
            <w:r>
              <w:rPr>
                <w:rFonts w:hint="eastAsia" w:ascii="宋体" w:hAnsi="宋体" w:eastAsia="宋体" w:cs="宋体"/>
                <w:b w:val="0"/>
                <w:bCs/>
                <w:sz w:val="18"/>
                <w:szCs w:val="18"/>
                <w:lang w:eastAsia="zh-CN"/>
              </w:rPr>
              <w:t>。</w:t>
            </w:r>
          </w:p>
          <w:p w14:paraId="645F90E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熟练使用常用杀毒软件的应用，保护计算机系统的正常运行</w:t>
            </w:r>
            <w:r>
              <w:rPr>
                <w:rFonts w:hint="eastAsia" w:ascii="宋体" w:hAnsi="宋体" w:eastAsia="宋体" w:cs="宋体"/>
                <w:b w:val="0"/>
                <w:bCs/>
                <w:sz w:val="18"/>
                <w:szCs w:val="18"/>
                <w:lang w:eastAsia="zh-CN"/>
              </w:rPr>
              <w:t>。</w:t>
            </w:r>
          </w:p>
          <w:p w14:paraId="6D1D890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熟练使用计算机系统备份和恢复工具实现系统的备份和恢复</w:t>
            </w:r>
            <w:r>
              <w:rPr>
                <w:rFonts w:hint="eastAsia" w:ascii="宋体" w:hAnsi="宋体" w:eastAsia="宋体" w:cs="宋体"/>
                <w:b w:val="0"/>
                <w:bCs/>
                <w:sz w:val="18"/>
                <w:szCs w:val="18"/>
                <w:lang w:val="en-US" w:eastAsia="zh-CN"/>
              </w:rPr>
              <w:t>.</w:t>
            </w:r>
          </w:p>
          <w:p w14:paraId="70D9C14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）能够运用电子商务法律知识规避电子商务交易风险</w:t>
            </w:r>
            <w:r>
              <w:rPr>
                <w:rFonts w:hint="eastAsia" w:ascii="宋体" w:hAnsi="宋体" w:eastAsia="宋体" w:cs="宋体"/>
                <w:b w:val="0"/>
                <w:bCs/>
                <w:sz w:val="18"/>
                <w:szCs w:val="18"/>
                <w:lang w:eastAsia="zh-CN"/>
              </w:rPr>
              <w:t>。</w:t>
            </w:r>
          </w:p>
          <w:p w14:paraId="361FB145">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59C7735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（1）树立电子商务安全意识和诚信意识</w:t>
            </w:r>
            <w:r>
              <w:rPr>
                <w:rFonts w:hint="eastAsia" w:ascii="宋体" w:hAnsi="宋体" w:eastAsia="宋体" w:cs="宋体"/>
                <w:b w:val="0"/>
                <w:bCs/>
                <w:sz w:val="18"/>
                <w:szCs w:val="18"/>
                <w:lang w:eastAsia="zh-CN"/>
              </w:rPr>
              <w:t>。</w:t>
            </w:r>
          </w:p>
          <w:p w14:paraId="54D76F5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（2）培养学生锐意进取的开拓精神，培养学生与时俱进的创新精神。</w:t>
            </w:r>
          </w:p>
          <w:p w14:paraId="51D16D28">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培养学生团结协作的合作意识</w:t>
            </w:r>
            <w:r>
              <w:rPr>
                <w:rFonts w:hint="eastAsia" w:ascii="宋体" w:hAnsi="宋体" w:eastAsia="宋体" w:cs="宋体"/>
                <w:b w:val="0"/>
                <w:bCs/>
                <w:sz w:val="18"/>
                <w:szCs w:val="18"/>
                <w:lang w:eastAsia="zh-CN"/>
              </w:rPr>
              <w:t>。</w:t>
            </w:r>
          </w:p>
          <w:p w14:paraId="52843D7A">
            <w:pPr>
              <w:pageBreakBefore w:val="0"/>
              <w:kinsoku/>
              <w:wordWrap/>
              <w:overflowPunct/>
              <w:topLinePunct w:val="0"/>
              <w:autoSpaceDE/>
              <w:autoSpaceDN/>
              <w:bidi w:val="0"/>
              <w:spacing w:line="400" w:lineRule="exact"/>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树立远大理想和正确的职业观。树立严谨务实的作风；培养多维度思考能力和具象思维能力。</w:t>
            </w:r>
          </w:p>
        </w:tc>
        <w:tc>
          <w:tcPr>
            <w:tcW w:w="2781" w:type="dxa"/>
            <w:noWrap w:val="0"/>
            <w:vAlign w:val="top"/>
          </w:tcPr>
          <w:p w14:paraId="258F33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安全电子商务的体系结构</w:t>
            </w:r>
          </w:p>
          <w:p w14:paraId="32F267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现代密码技术、数字签名技术、身份和信息认证技术、防火墙技术</w:t>
            </w:r>
            <w:r>
              <w:rPr>
                <w:rFonts w:hint="eastAsia" w:ascii="宋体" w:hAnsi="宋体" w:eastAsia="宋体" w:cs="宋体"/>
                <w:b w:val="0"/>
                <w:bCs/>
                <w:sz w:val="18"/>
                <w:szCs w:val="18"/>
                <w:lang w:eastAsia="zh-CN"/>
              </w:rPr>
              <w:t>。</w:t>
            </w:r>
          </w:p>
          <w:p w14:paraId="7A345E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模块二：网络虚拟系统</w:t>
            </w:r>
          </w:p>
          <w:p w14:paraId="027294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虚拟专用网络、Web安全协议、安全电子邮件系统</w:t>
            </w:r>
          </w:p>
          <w:p w14:paraId="145194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模块三：相关网络技术</w:t>
            </w:r>
          </w:p>
          <w:p w14:paraId="593EE8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防治病毒技术、网络入侵检测方法、</w:t>
            </w:r>
          </w:p>
          <w:p w14:paraId="1F4C5C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模块四：网络数字系统管理</w:t>
            </w:r>
          </w:p>
          <w:p w14:paraId="4E1447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数字证书管理、公钥基础设施</w:t>
            </w:r>
          </w:p>
          <w:p w14:paraId="03056D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w:t>
            </w:r>
            <w:r>
              <w:rPr>
                <w:rFonts w:hint="eastAsia" w:ascii="宋体" w:hAnsi="宋体" w:eastAsia="宋体" w:cs="宋体"/>
                <w:b w:val="0"/>
                <w:bCs/>
                <w:sz w:val="18"/>
                <w:szCs w:val="18"/>
              </w:rPr>
              <w:t>数字水印技术</w:t>
            </w:r>
          </w:p>
          <w:p w14:paraId="174231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数字版权保护技术</w:t>
            </w:r>
          </w:p>
          <w:p w14:paraId="237673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安全电子商务支付机制</w:t>
            </w:r>
          </w:p>
          <w:p w14:paraId="7445E6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安全电子商务支付协议、移动电子商务安全、电子商务安全管理与法律保障、在线电子银行系统和证券交易系统的安全、安全电子商务应用。</w:t>
            </w:r>
          </w:p>
        </w:tc>
        <w:tc>
          <w:tcPr>
            <w:tcW w:w="2782" w:type="dxa"/>
            <w:noWrap w:val="0"/>
            <w:vAlign w:val="top"/>
          </w:tcPr>
          <w:p w14:paraId="71F82A9D">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35D17CF9">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30D2B957">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4AA60E10">
            <w:pPr>
              <w:keepLines/>
              <w:pageBreakBefore w:val="0"/>
              <w:kinsoku/>
              <w:wordWrap/>
              <w:overflowPunct/>
              <w:topLinePunct w:val="0"/>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5342D8E6">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2AD2A11F">
            <w:pPr>
              <w:keepLines/>
              <w:pageBreakBefore w:val="0"/>
              <w:kinsoku/>
              <w:wordWrap/>
              <w:overflowPunct/>
              <w:topLinePunct w:val="0"/>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6DB524C2">
            <w:pPr>
              <w:pStyle w:val="5"/>
              <w:keepNext w:val="0"/>
              <w:pageBreakBefore w:val="0"/>
              <w:widowControl w:val="0"/>
              <w:numPr>
                <w:ilvl w:val="0"/>
                <w:numId w:val="0"/>
              </w:numPr>
              <w:kinsoku/>
              <w:wordWrap/>
              <w:overflowPunct/>
              <w:topLinePunct w:val="0"/>
              <w:autoSpaceDE/>
              <w:autoSpaceDN/>
              <w:bidi w:val="0"/>
              <w:adjustRightInd/>
              <w:snapToGrid/>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47563039">
            <w:pPr>
              <w:keepNext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w:t>
            </w:r>
            <w:r>
              <w:rPr>
                <w:rFonts w:hint="eastAsia" w:ascii="宋体" w:hAnsi="宋体" w:eastAsia="宋体" w:cs="宋体"/>
                <w:b w:val="0"/>
                <w:bCs/>
                <w:sz w:val="18"/>
                <w:szCs w:val="18"/>
              </w:rPr>
              <w:t>要求教师有理想信念、有道德情操、有扎实学识、有仁爱之心。</w:t>
            </w:r>
          </w:p>
          <w:p w14:paraId="30974435">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24D264C5">
            <w:pPr>
              <w:keepLines/>
              <w:pageBreakBefore w:val="0"/>
              <w:kinsoku/>
              <w:wordWrap/>
              <w:overflowPunct/>
              <w:topLinePunct w:val="0"/>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采用过程化考核（70%）+期末测评（30%）评定学习效果</w:t>
            </w:r>
          </w:p>
          <w:p w14:paraId="0013A1F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p>
        </w:tc>
      </w:tr>
      <w:tr w14:paraId="2A48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BDA9C3E">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管理学基础</w:t>
            </w:r>
          </w:p>
        </w:tc>
        <w:tc>
          <w:tcPr>
            <w:tcW w:w="2745" w:type="dxa"/>
            <w:noWrap w:val="0"/>
            <w:vAlign w:val="top"/>
          </w:tcPr>
          <w:p w14:paraId="4F4408DF">
            <w:pPr>
              <w:keepNext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14:textFill>
                  <w14:solidFill>
                    <w14:schemeClr w14:val="tx1"/>
                  </w14:solidFill>
                </w14:textFill>
              </w:rPr>
              <w:t>素质目标：</w:t>
            </w:r>
          </w:p>
          <w:p w14:paraId="2AD36361">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（1）通过掌握管理者的职责与角色，提高自身的管理素质和管理意识</w:t>
            </w:r>
            <w:r>
              <w:rPr>
                <w:rFonts w:hint="eastAsia" w:ascii="宋体" w:hAnsi="宋体" w:eastAsia="宋体" w:cs="宋体"/>
                <w:b w:val="0"/>
                <w:bCs/>
                <w:sz w:val="18"/>
                <w:szCs w:val="18"/>
                <w:highlight w:val="none"/>
                <w:lang w:eastAsia="zh-CN"/>
              </w:rPr>
              <w:t>。</w:t>
            </w:r>
          </w:p>
          <w:p w14:paraId="70CECCF1">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（2）通过学习管理道德与社会责任，提高道德水平，增强管理的社会责任感</w:t>
            </w:r>
            <w:r>
              <w:rPr>
                <w:rFonts w:hint="eastAsia" w:ascii="宋体" w:hAnsi="宋体" w:eastAsia="宋体" w:cs="宋体"/>
                <w:b w:val="0"/>
                <w:bCs/>
                <w:sz w:val="18"/>
                <w:szCs w:val="18"/>
                <w:highlight w:val="none"/>
                <w:lang w:eastAsia="zh-CN"/>
              </w:rPr>
              <w:t>。</w:t>
            </w:r>
          </w:p>
          <w:p w14:paraId="5B25D7C6">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（3）树立终身学习的理念，主动学习管理知识，提高管理能力。</w:t>
            </w:r>
          </w:p>
          <w:p w14:paraId="24B621EC">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rPr>
              <w:t>培养学生具有主动参与、积极进取、探究程式编码的学习态度和思想意识。</w:t>
            </w:r>
          </w:p>
          <w:p w14:paraId="4BB5E713">
            <w:pPr>
              <w:keepNext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知识目标：</w:t>
            </w:r>
          </w:p>
          <w:p w14:paraId="0549D55C">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管理的概念与特征、管理学的概念、学习管理学的意义、管理者的类型；</w:t>
            </w:r>
          </w:p>
          <w:p w14:paraId="19B7761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highlight w:val="none"/>
              </w:rPr>
              <w:t>管理的性质与意义、管理学的研究内容、管理者的技能与素质；</w:t>
            </w:r>
          </w:p>
          <w:p w14:paraId="2FAFC607">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（3）掌握管理的职能与过程、管理学的研究方法、管理者的职责与角色。</w:t>
            </w:r>
          </w:p>
          <w:p w14:paraId="6E737386">
            <w:pPr>
              <w:pStyle w:val="17"/>
              <w:keepNext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行为科学理论：探讨梅奥的人际关系学说、马斯洛的需求层次理论等。</w:t>
            </w:r>
          </w:p>
          <w:p w14:paraId="5D273CA7">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组织设计：讲解组织设计的原则、要素和步骤，包括部门化、管理幅度与层次等。</w:t>
            </w:r>
          </w:p>
          <w:p w14:paraId="5366FD73">
            <w:pPr>
              <w:keepNext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能力目标：</w:t>
            </w:r>
          </w:p>
          <w:p w14:paraId="59E6B95E">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（1）能够运用管理知识分析真实的管理案例并解决实际的管理问题</w:t>
            </w:r>
            <w:r>
              <w:rPr>
                <w:rFonts w:hint="eastAsia" w:ascii="宋体" w:hAnsi="宋体" w:eastAsia="宋体" w:cs="宋体"/>
                <w:b w:val="0"/>
                <w:bCs/>
                <w:sz w:val="18"/>
                <w:szCs w:val="18"/>
                <w:highlight w:val="none"/>
                <w:lang w:eastAsia="zh-CN"/>
              </w:rPr>
              <w:t>。</w:t>
            </w:r>
          </w:p>
          <w:p w14:paraId="76CBA72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（2）能够识别企业管理者所采用的管理思想和管理理论</w:t>
            </w:r>
            <w:r>
              <w:rPr>
                <w:rFonts w:hint="eastAsia" w:ascii="宋体" w:hAnsi="宋体" w:eastAsia="宋体" w:cs="宋体"/>
                <w:b w:val="0"/>
                <w:bCs/>
                <w:sz w:val="18"/>
                <w:szCs w:val="18"/>
                <w:highlight w:val="none"/>
                <w:lang w:eastAsia="zh-CN"/>
              </w:rPr>
              <w:t>。</w:t>
            </w:r>
          </w:p>
          <w:p w14:paraId="5D0B13B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能够运用管理理论解决企业管理中出现的问题。</w:t>
            </w:r>
          </w:p>
          <w:p w14:paraId="38C9362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能够识别管理者的角色和技能</w:t>
            </w:r>
            <w:r>
              <w:rPr>
                <w:rFonts w:hint="eastAsia" w:ascii="宋体" w:hAnsi="宋体" w:eastAsia="宋体" w:cs="宋体"/>
                <w:b w:val="0"/>
                <w:bCs/>
                <w:sz w:val="18"/>
                <w:szCs w:val="18"/>
                <w:highlight w:val="none"/>
                <w:lang w:eastAsia="zh-CN"/>
              </w:rPr>
              <w:t>。</w:t>
            </w:r>
          </w:p>
          <w:p w14:paraId="137B2BC1">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能够</w:t>
            </w:r>
            <w:r>
              <w:rPr>
                <w:rFonts w:hint="eastAsia" w:ascii="宋体" w:hAnsi="宋体" w:eastAsia="宋体" w:cs="宋体"/>
                <w:b w:val="0"/>
                <w:bCs/>
                <w:sz w:val="18"/>
                <w:szCs w:val="18"/>
                <w:highlight w:val="none"/>
              </w:rPr>
              <w:t>分析控制的过程，包括确定标准、衡量绩效、纠正偏差等。</w:t>
            </w:r>
          </w:p>
        </w:tc>
        <w:tc>
          <w:tcPr>
            <w:tcW w:w="2781" w:type="dxa"/>
            <w:noWrap w:val="0"/>
            <w:vAlign w:val="top"/>
          </w:tcPr>
          <w:p w14:paraId="71355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模块一：管理概述</w:t>
            </w:r>
          </w:p>
          <w:p w14:paraId="6DB49F6F">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管理的基本概念：介绍管理的定义、性质和特点，以及管理与管理学的关系。</w:t>
            </w:r>
          </w:p>
          <w:p w14:paraId="1458F839">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管理职能：阐述管理的四大基本职能：计划、组织、领导和控制。</w:t>
            </w:r>
          </w:p>
          <w:p w14:paraId="113F9D1B">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管理者角色：分析管理者的角色和技能要求，如决策制定、沟通协调等。</w:t>
            </w:r>
          </w:p>
          <w:p w14:paraId="477AB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i w:val="0"/>
                <w:iCs w:val="0"/>
                <w:caps w:val="0"/>
                <w:color w:val="05073B"/>
                <w:spacing w:val="0"/>
                <w:sz w:val="18"/>
                <w:szCs w:val="18"/>
                <w:highlight w:val="none"/>
                <w:shd w:val="clear" w:fill="FDFDFE"/>
              </w:rPr>
            </w:pPr>
            <w:r>
              <w:rPr>
                <w:rFonts w:hint="eastAsia" w:ascii="宋体" w:hAnsi="宋体" w:eastAsia="宋体" w:cs="宋体"/>
                <w:b w:val="0"/>
                <w:bCs/>
                <w:kern w:val="2"/>
                <w:sz w:val="18"/>
                <w:szCs w:val="18"/>
                <w:highlight w:val="none"/>
                <w:lang w:val="en-US" w:eastAsia="zh-CN" w:bidi="ar-SA"/>
              </w:rPr>
              <w:t>模块二：管理理论</w:t>
            </w:r>
          </w:p>
          <w:p w14:paraId="6930C3C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古典管理理论：介绍泰勒的科学管理理论、法约尔的一般管理理论等。</w:t>
            </w:r>
          </w:p>
          <w:p w14:paraId="761B5956">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行为科学理论：探讨梅奥的人际关系学说、马斯洛的需求层次理论等。</w:t>
            </w:r>
          </w:p>
          <w:p w14:paraId="11C89766">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现代管理理论：概述系统管理理论、权变管理理论等现代管理思想。</w:t>
            </w:r>
          </w:p>
          <w:p w14:paraId="0F7457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模块三：计划工作</w:t>
            </w:r>
          </w:p>
          <w:p w14:paraId="36C63AAC">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计划的概念与特点：解释计划的定义、特点及其在管理中的作用。</w:t>
            </w:r>
          </w:p>
          <w:p w14:paraId="02DBEA0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计划的制定：阐述计划制定的步骤、方法和工具，如SWOT分析、PEST分析等。</w:t>
            </w:r>
          </w:p>
          <w:p w14:paraId="45791D2C">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目标管理：介绍目标管理的概念、特点和实施方法。</w:t>
            </w:r>
          </w:p>
          <w:p w14:paraId="138DB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模块四：组织工作</w:t>
            </w:r>
          </w:p>
          <w:p w14:paraId="441AB07A">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组织设计：讲解组织设计的原则、要素和步骤，包括部门化、管理幅度与层次等。</w:t>
            </w:r>
          </w:p>
          <w:p w14:paraId="7843F8F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组织结构类型：介绍常见的组织结构类型，如直线制、职能制、事业部制等。</w:t>
            </w:r>
          </w:p>
          <w:p w14:paraId="1811240F">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组织变革：分析组织变革的原因、过程和阻力，以及变革管理的策略。</w:t>
            </w:r>
          </w:p>
          <w:p w14:paraId="2684D86B">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模块五：领导工作</w:t>
            </w:r>
          </w:p>
          <w:p w14:paraId="5ED14856">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领导的定义与特征：解释领导的概念、特点和作用。</w:t>
            </w:r>
          </w:p>
          <w:p w14:paraId="68DAD5B7">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领导理论：介绍特质理论、行为理论、权变理论等领导理论。</w:t>
            </w:r>
          </w:p>
          <w:p w14:paraId="17A626ED">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激励与沟通：阐述激励的原理、方法和技巧，以及沟通的类型、障碍和技巧。</w:t>
            </w:r>
          </w:p>
          <w:p w14:paraId="451F6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模块六：控制工作</w:t>
            </w:r>
          </w:p>
          <w:p w14:paraId="44BEE7DB">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控制的概念与重要性：解释控制的定义、目的和重要性。</w:t>
            </w:r>
          </w:p>
          <w:p w14:paraId="73CA7BCD">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控制过程：分析控制的过程，包括确定标准、衡量绩效、纠正偏差等。</w:t>
            </w:r>
          </w:p>
          <w:p w14:paraId="74F9D1D8">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控制技术与方法：介绍常见的控制技术与方法，如预算控制、审计控制等。</w:t>
            </w:r>
          </w:p>
          <w:p w14:paraId="13F70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模块七：管理技能与实践</w:t>
            </w:r>
          </w:p>
          <w:p w14:paraId="2B75ACE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管理技能：讲解管理者需要掌握的基本技能，如决策能力、沟通能力、协调能力等。</w:t>
            </w:r>
          </w:p>
          <w:p w14:paraId="03E8F470">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管理实践：通过案例分析、角色扮演等方式，让学生体验管理实践，提升管理能力。</w:t>
            </w:r>
          </w:p>
          <w:p w14:paraId="5658BD6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管理伦理与社会责任：强调管理伦理的重要性，以及管理者应承担的社会责任。</w:t>
            </w:r>
          </w:p>
        </w:tc>
        <w:tc>
          <w:tcPr>
            <w:tcW w:w="2782" w:type="dxa"/>
            <w:noWrap w:val="0"/>
            <w:vAlign w:val="top"/>
          </w:tcPr>
          <w:p w14:paraId="088CF691">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1.教学模式：</w:t>
            </w:r>
          </w:p>
          <w:p w14:paraId="7051AD91">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教学以学生为中心，采取“课前导学－课中研学－课后延学”的线上线下混合式教学模式，以第一课堂为主，课内课外结合，以形式多样的语言实践活动为载体满足学生个性化学习需求。</w:t>
            </w:r>
          </w:p>
          <w:p w14:paraId="29D983BA">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2.教学方法：</w:t>
            </w:r>
          </w:p>
          <w:p w14:paraId="6BED4CE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运用讨论法、情境教学法、任务驱动教学法、成果导向教学法、启发式教学法等，全面提升课堂效率和学生学习兴趣。</w:t>
            </w:r>
          </w:p>
          <w:p w14:paraId="12FA0AF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3.教学条件：</w:t>
            </w:r>
          </w:p>
          <w:p w14:paraId="3EF123A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rPr>
              <w:t>多媒体教室、智慧校园平台</w:t>
            </w:r>
            <w:r>
              <w:rPr>
                <w:rFonts w:hint="eastAsia" w:ascii="宋体" w:hAnsi="宋体" w:eastAsia="宋体" w:cs="宋体"/>
                <w:b w:val="0"/>
                <w:bCs/>
                <w:sz w:val="18"/>
                <w:szCs w:val="18"/>
                <w:highlight w:val="none"/>
                <w:lang w:val="en-US" w:eastAsia="zh-CN"/>
              </w:rPr>
              <w:t>等</w:t>
            </w:r>
          </w:p>
          <w:p w14:paraId="21B04E2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4.教师要求：</w:t>
            </w:r>
          </w:p>
          <w:p w14:paraId="70AB8557">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要求教师有理想信念、有道德情操、有扎实学识、有仁爱之心。</w:t>
            </w:r>
          </w:p>
          <w:p w14:paraId="5DF6F950">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5.评价建议：</w:t>
            </w:r>
          </w:p>
          <w:p w14:paraId="08975E0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采用过程化考核（</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0%）+期末测评（</w:t>
            </w:r>
            <w:r>
              <w:rPr>
                <w:rFonts w:hint="eastAsia" w:ascii="宋体" w:hAnsi="宋体" w:eastAsia="宋体" w:cs="宋体"/>
                <w:b w:val="0"/>
                <w:bCs/>
                <w:sz w:val="18"/>
                <w:szCs w:val="18"/>
                <w:highlight w:val="none"/>
                <w:lang w:val="en-US" w:eastAsia="zh-CN"/>
              </w:rPr>
              <w:t>7</w:t>
            </w:r>
            <w:r>
              <w:rPr>
                <w:rFonts w:hint="eastAsia" w:ascii="宋体" w:hAnsi="宋体" w:eastAsia="宋体" w:cs="宋体"/>
                <w:b w:val="0"/>
                <w:bCs/>
                <w:sz w:val="18"/>
                <w:szCs w:val="18"/>
                <w:highlight w:val="none"/>
              </w:rPr>
              <w:t>0%）评定学习效果</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0DFC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6960158">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市场营销基础</w:t>
            </w:r>
          </w:p>
        </w:tc>
        <w:tc>
          <w:tcPr>
            <w:tcW w:w="2745" w:type="dxa"/>
            <w:noWrap w:val="0"/>
            <w:vAlign w:val="top"/>
          </w:tcPr>
          <w:p w14:paraId="374840DB">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7AB6FA7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培养学生的市场意识和创新思维，能够识别和把握市场机遇。</w:t>
            </w:r>
          </w:p>
          <w:p w14:paraId="53D217F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培养学生的团队合作和沟通能力，能够与不同团队成员合作开展市场营销工作。</w:t>
            </w:r>
          </w:p>
          <w:p w14:paraId="17B388E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培养学生的分析思考和问题解决能力，能够在市场竞争中做出准确的决策。</w:t>
            </w:r>
          </w:p>
          <w:p w14:paraId="7FF5E00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培养学生的职业道德和社会责任意识，注重市场营销的合规和社会影响。</w:t>
            </w:r>
          </w:p>
          <w:p w14:paraId="0CC8033E">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63B53ED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color w:val="auto"/>
                <w:sz w:val="18"/>
                <w:szCs w:val="18"/>
              </w:rPr>
              <w:t>市场营销的基本概念、原理和方法。</w:t>
            </w:r>
          </w:p>
          <w:p w14:paraId="3B3D7FE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掌握市场营销的市场分析、消费者行为、市场定位和营销策略等相关知识。</w:t>
            </w:r>
          </w:p>
          <w:p w14:paraId="221EDF6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掌握</w:t>
            </w:r>
            <w:r>
              <w:rPr>
                <w:rFonts w:hint="eastAsia" w:ascii="宋体" w:hAnsi="宋体" w:eastAsia="宋体" w:cs="宋体"/>
                <w:b w:val="0"/>
                <w:bCs/>
                <w:color w:val="auto"/>
                <w:sz w:val="18"/>
                <w:szCs w:val="18"/>
              </w:rPr>
              <w:t>市场营销的最新发展和趋势，包括数字化营销、社交媒体营销等新兴领域。</w:t>
            </w:r>
          </w:p>
          <w:p w14:paraId="2BFF362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0505550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能够进行市场调研和市场分析，了解市场需求和竞争情况。</w:t>
            </w:r>
          </w:p>
          <w:p w14:paraId="424A55E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具备制定市场定位和营销策略的能力，包括产品定价、渠道选择、推广策略等。</w:t>
            </w:r>
          </w:p>
          <w:p w14:paraId="2382C7F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能够进行市场推广活动的策划和执行，包括广告、促销、公关等手段的运用。</w:t>
            </w:r>
          </w:p>
          <w:p w14:paraId="5146C113">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具备分析消费者行为和市场趋势的能力，为企业提供市场洞察和决策支持。</w:t>
            </w:r>
          </w:p>
        </w:tc>
        <w:tc>
          <w:tcPr>
            <w:tcW w:w="2781" w:type="dxa"/>
            <w:noWrap w:val="0"/>
            <w:vAlign w:val="top"/>
          </w:tcPr>
          <w:p w14:paraId="36EE818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模块一：</w:t>
            </w:r>
            <w:r>
              <w:rPr>
                <w:rFonts w:hint="eastAsia" w:ascii="宋体" w:hAnsi="宋体" w:eastAsia="宋体" w:cs="宋体"/>
                <w:b w:val="0"/>
                <w:bCs/>
                <w:color w:val="auto"/>
                <w:sz w:val="18"/>
                <w:szCs w:val="18"/>
                <w:lang w:eastAsia="zh-CN"/>
              </w:rPr>
              <w:t>市场营销概述</w:t>
            </w:r>
          </w:p>
          <w:p w14:paraId="0A7C636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市场营销的基本概念、发展历程和重要性。</w:t>
            </w:r>
          </w:p>
          <w:p w14:paraId="45E848A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模块二：市场分析</w:t>
            </w:r>
          </w:p>
          <w:p w14:paraId="2B492C6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市场环境分析、竞争分析、目标市场选择和市场细分等内容。</w:t>
            </w:r>
          </w:p>
          <w:p w14:paraId="3522B0C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模块三：消费者行为</w:t>
            </w:r>
          </w:p>
          <w:p w14:paraId="6AE2B71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研究消费者的心理、决策过程和购买行为。</w:t>
            </w:r>
          </w:p>
          <w:p w14:paraId="0FFB69A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模块四：产品和定价策略</w:t>
            </w:r>
          </w:p>
          <w:p w14:paraId="25A9559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产品开发、产品定位、品牌管理和定价决策等方面的内容。</w:t>
            </w:r>
          </w:p>
          <w:p w14:paraId="403704F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模块五：渠道管理</w:t>
            </w:r>
          </w:p>
          <w:p w14:paraId="168F280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渠道选择、渠道设计、渠道合作和供应链管理等问题。</w:t>
            </w:r>
          </w:p>
          <w:p w14:paraId="7BB2DB0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模块六：市场传播</w:t>
            </w:r>
          </w:p>
          <w:p w14:paraId="4C03365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市场推广和广告传播的原理和策略，包括广告、销售促销和公关等方面的内容。</w:t>
            </w:r>
          </w:p>
          <w:p w14:paraId="4F0E641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模块七：销售管理</w:t>
            </w:r>
          </w:p>
          <w:p w14:paraId="4405C11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销售组织、销售管理和销售技巧的重要性和实践。</w:t>
            </w:r>
          </w:p>
          <w:p w14:paraId="0138517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模块八;市场营销策略</w:t>
            </w:r>
          </w:p>
          <w:p w14:paraId="403E8764">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eastAsia="zh-CN"/>
              </w:rPr>
              <w:t>市场营销战略的制定和实施，包括市场定位、市场细分和差异化策略等。</w:t>
            </w:r>
          </w:p>
        </w:tc>
        <w:tc>
          <w:tcPr>
            <w:tcW w:w="2782" w:type="dxa"/>
            <w:noWrap w:val="0"/>
            <w:vAlign w:val="top"/>
          </w:tcPr>
          <w:p w14:paraId="67AFB210">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33BA4ABD">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合理选用教学素材与多维立体化资源，采取“教学做一体”的教学模式。</w:t>
            </w:r>
          </w:p>
          <w:p w14:paraId="010BA23E">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71B2E22C">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讲解法；多媒体演示法；场景模拟法。</w:t>
            </w:r>
          </w:p>
          <w:p w14:paraId="0B997EA4">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77DD7BAC">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多媒体教室和智慧校园平台。</w:t>
            </w:r>
          </w:p>
          <w:p w14:paraId="223F40A9">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2F82E700">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auto"/>
                <w:sz w:val="18"/>
                <w:szCs w:val="18"/>
                <w:highlight w:val="none"/>
              </w:rPr>
              <w:t>结合网络教学资源平台、信息化教学平台等，课堂教学中注重师生互动、生生互动，调动学生充分参与到课堂中来。</w:t>
            </w:r>
          </w:p>
          <w:p w14:paraId="288BA8B7">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4FEC9DEA">
            <w:pPr>
              <w:pStyle w:val="5"/>
              <w:pageBreakBefore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对学生的评价与考核分三个部分：职业素养考核、知识考核、技能考核。</w:t>
            </w:r>
          </w:p>
        </w:tc>
      </w:tr>
    </w:tbl>
    <w:p w14:paraId="6090931B">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728"/>
        <w:gridCol w:w="2795"/>
        <w:gridCol w:w="2796"/>
      </w:tblGrid>
      <w:tr w14:paraId="2C9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20B10F7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8" w:type="dxa"/>
            <w:noWrap w:val="0"/>
            <w:vAlign w:val="center"/>
          </w:tcPr>
          <w:p w14:paraId="6F5063D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5" w:type="dxa"/>
            <w:noWrap w:val="0"/>
            <w:vAlign w:val="center"/>
          </w:tcPr>
          <w:p w14:paraId="17DB3881">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96" w:type="dxa"/>
            <w:noWrap w:val="0"/>
            <w:vAlign w:val="center"/>
          </w:tcPr>
          <w:p w14:paraId="44B2F2A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367E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3C351050">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color w:val="000000"/>
                <w:sz w:val="18"/>
                <w:szCs w:val="18"/>
              </w:rPr>
              <w:t>网络营销</w:t>
            </w:r>
          </w:p>
        </w:tc>
        <w:tc>
          <w:tcPr>
            <w:tcW w:w="2728" w:type="dxa"/>
            <w:noWrap w:val="0"/>
            <w:vAlign w:val="top"/>
          </w:tcPr>
          <w:p w14:paraId="0FC0BD31">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041DFFD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（1）使学生掌握网络营销的基本理论、基本知识</w:t>
            </w:r>
            <w:r>
              <w:rPr>
                <w:rFonts w:hint="eastAsia" w:ascii="宋体" w:hAnsi="宋体" w:eastAsia="宋体" w:cs="宋体"/>
                <w:b w:val="0"/>
                <w:bCs/>
                <w:sz w:val="18"/>
                <w:szCs w:val="18"/>
                <w:lang w:eastAsia="zh-CN"/>
              </w:rPr>
              <w:t>。</w:t>
            </w:r>
          </w:p>
          <w:p w14:paraId="092F7D2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学会利用网络进行市场信息收集和企业形象宣传，可以成功开展网络营销，培养学生的动手能力</w:t>
            </w:r>
            <w:r>
              <w:rPr>
                <w:rFonts w:hint="eastAsia" w:ascii="宋体" w:hAnsi="宋体" w:eastAsia="宋体" w:cs="宋体"/>
                <w:b w:val="0"/>
                <w:bCs/>
                <w:sz w:val="18"/>
                <w:szCs w:val="18"/>
                <w:lang w:eastAsia="zh-CN"/>
              </w:rPr>
              <w:t>。</w:t>
            </w:r>
          </w:p>
          <w:p w14:paraId="7DD80EB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r>
              <w:rPr>
                <w:rFonts w:hint="eastAsia" w:ascii="宋体" w:hAnsi="宋体" w:eastAsia="宋体" w:cs="宋体"/>
                <w:b w:val="0"/>
                <w:bCs/>
                <w:sz w:val="18"/>
                <w:szCs w:val="18"/>
                <w:lang w:eastAsia="zh-CN"/>
              </w:rPr>
              <w:t>。</w:t>
            </w:r>
          </w:p>
          <w:p w14:paraId="32C76201">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r>
              <w:rPr>
                <w:rFonts w:hint="eastAsia" w:ascii="宋体" w:hAnsi="宋体" w:eastAsia="宋体" w:cs="宋体"/>
                <w:b w:val="0"/>
                <w:bCs/>
                <w:sz w:val="18"/>
                <w:szCs w:val="18"/>
                <w:lang w:eastAsia="zh-CN"/>
              </w:rPr>
              <w:t>。</w:t>
            </w:r>
          </w:p>
          <w:p w14:paraId="19B02CF1">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r>
              <w:rPr>
                <w:rFonts w:hint="eastAsia" w:ascii="宋体" w:hAnsi="宋体" w:eastAsia="宋体" w:cs="宋体"/>
                <w:b w:val="0"/>
                <w:bCs/>
                <w:sz w:val="18"/>
                <w:szCs w:val="18"/>
                <w:lang w:eastAsia="zh-CN"/>
              </w:rPr>
              <w:t>。</w:t>
            </w:r>
          </w:p>
          <w:p w14:paraId="037BEF49">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p>
          <w:p w14:paraId="67AC58EE">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22225A7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（1）培养学生独立分析和解决网络营销实践中存在问题的实际能力</w:t>
            </w:r>
            <w:r>
              <w:rPr>
                <w:rFonts w:hint="eastAsia" w:ascii="宋体" w:hAnsi="宋体" w:eastAsia="宋体" w:cs="宋体"/>
                <w:b w:val="0"/>
                <w:bCs/>
                <w:sz w:val="18"/>
                <w:szCs w:val="18"/>
                <w:lang w:eastAsia="zh-CN"/>
              </w:rPr>
              <w:t>。</w:t>
            </w:r>
          </w:p>
          <w:p w14:paraId="0E55A01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利用网络工具开展市场调研</w:t>
            </w:r>
            <w:r>
              <w:rPr>
                <w:rFonts w:hint="eastAsia" w:ascii="宋体" w:hAnsi="宋体" w:eastAsia="宋体" w:cs="宋体"/>
                <w:b w:val="0"/>
                <w:bCs/>
                <w:sz w:val="18"/>
                <w:szCs w:val="18"/>
                <w:lang w:eastAsia="zh-CN"/>
              </w:rPr>
              <w:t>。</w:t>
            </w:r>
          </w:p>
          <w:p w14:paraId="691DF06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收集处理商务信息、</w:t>
            </w:r>
            <w:r>
              <w:rPr>
                <w:rFonts w:hint="eastAsia" w:ascii="宋体" w:hAnsi="宋体" w:eastAsia="宋体" w:cs="宋体"/>
                <w:b w:val="0"/>
                <w:bCs/>
                <w:sz w:val="18"/>
                <w:szCs w:val="18"/>
                <w:lang w:val="en-US" w:eastAsia="zh-CN"/>
              </w:rPr>
              <w:t>提高</w:t>
            </w:r>
            <w:r>
              <w:rPr>
                <w:rFonts w:hint="eastAsia" w:ascii="宋体" w:hAnsi="宋体" w:eastAsia="宋体" w:cs="宋体"/>
                <w:b w:val="0"/>
                <w:bCs/>
                <w:sz w:val="18"/>
                <w:szCs w:val="18"/>
              </w:rPr>
              <w:t>撰写商情报告的能力</w:t>
            </w:r>
            <w:r>
              <w:rPr>
                <w:rFonts w:hint="eastAsia" w:ascii="宋体" w:hAnsi="宋体" w:eastAsia="宋体" w:cs="宋体"/>
                <w:b w:val="0"/>
                <w:bCs/>
                <w:sz w:val="18"/>
                <w:szCs w:val="18"/>
                <w:lang w:eastAsia="zh-CN"/>
              </w:rPr>
              <w:t>。</w:t>
            </w:r>
          </w:p>
          <w:p w14:paraId="00F1BDC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能够独立进行搜索引擎营销，认识搜索引擎营销、投放关键词广告。</w:t>
            </w:r>
          </w:p>
          <w:p w14:paraId="001E7320">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（5）能够</w:t>
            </w:r>
            <w:r>
              <w:rPr>
                <w:rFonts w:hint="eastAsia" w:ascii="宋体" w:hAnsi="宋体" w:eastAsia="宋体" w:cs="宋体"/>
                <w:b w:val="0"/>
                <w:bCs/>
                <w:sz w:val="18"/>
                <w:szCs w:val="18"/>
              </w:rPr>
              <w:t>开展短视频营销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开展直播营销</w:t>
            </w:r>
            <w:r>
              <w:rPr>
                <w:rFonts w:hint="eastAsia" w:ascii="宋体" w:hAnsi="宋体" w:eastAsia="宋体" w:cs="宋体"/>
                <w:b w:val="0"/>
                <w:bCs/>
                <w:sz w:val="18"/>
                <w:szCs w:val="18"/>
                <w:lang w:eastAsia="zh-CN"/>
              </w:rPr>
              <w:t>。</w:t>
            </w:r>
          </w:p>
          <w:p w14:paraId="5D8D1769">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r>
              <w:rPr>
                <w:rFonts w:hint="eastAsia" w:ascii="宋体" w:hAnsi="宋体" w:eastAsia="宋体" w:cs="宋体"/>
                <w:b w:val="0"/>
                <w:bCs/>
                <w:sz w:val="18"/>
                <w:szCs w:val="18"/>
                <w:lang w:eastAsia="zh-CN"/>
              </w:rPr>
              <w:t>。</w:t>
            </w:r>
          </w:p>
          <w:p w14:paraId="239B8BC9">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8D78DC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运用网络工具开展公关活动、进行公关策划的能力</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熟练掌握网络环境下企业开展营销活动的各种形式和方法。</w:t>
            </w:r>
          </w:p>
          <w:p w14:paraId="3C25D85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具备基本的</w:t>
            </w:r>
            <w:r>
              <w:rPr>
                <w:rFonts w:hint="eastAsia" w:ascii="宋体" w:hAnsi="宋体" w:eastAsia="宋体" w:cs="宋体"/>
                <w:b w:val="0"/>
                <w:bCs/>
                <w:sz w:val="18"/>
                <w:szCs w:val="18"/>
                <w:lang w:val="en-US" w:eastAsia="zh-CN"/>
              </w:rPr>
              <w:t>市场营销</w:t>
            </w:r>
            <w:r>
              <w:rPr>
                <w:rFonts w:hint="eastAsia" w:ascii="宋体" w:hAnsi="宋体" w:eastAsia="宋体" w:cs="宋体"/>
                <w:b w:val="0"/>
                <w:bCs/>
                <w:sz w:val="18"/>
                <w:szCs w:val="18"/>
              </w:rPr>
              <w:t>企业从业人员的基本职业素养和判断能力</w:t>
            </w:r>
            <w:r>
              <w:rPr>
                <w:rFonts w:hint="eastAsia" w:ascii="宋体" w:hAnsi="宋体" w:eastAsia="宋体" w:cs="宋体"/>
                <w:b w:val="0"/>
                <w:bCs/>
                <w:sz w:val="18"/>
                <w:szCs w:val="18"/>
                <w:lang w:eastAsia="zh-CN"/>
              </w:rPr>
              <w:t>。</w:t>
            </w:r>
          </w:p>
          <w:p w14:paraId="2DDB40F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培养创新思维和创意表达能力</w:t>
            </w:r>
            <w:r>
              <w:rPr>
                <w:rFonts w:hint="eastAsia" w:ascii="宋体" w:hAnsi="宋体" w:eastAsia="宋体" w:cs="宋体"/>
                <w:b w:val="0"/>
                <w:bCs/>
                <w:sz w:val="18"/>
                <w:szCs w:val="18"/>
                <w:lang w:val="en-US" w:eastAsia="zh-CN"/>
              </w:rPr>
              <w:t>。</w:t>
            </w:r>
          </w:p>
          <w:p w14:paraId="07A15BF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培养创新思维和创意表达能力，能够提供独特且有效的视觉营销方案</w:t>
            </w:r>
            <w:r>
              <w:rPr>
                <w:rFonts w:hint="eastAsia" w:ascii="宋体" w:hAnsi="宋体" w:eastAsia="宋体" w:cs="宋体"/>
                <w:b w:val="0"/>
                <w:bCs/>
                <w:sz w:val="18"/>
                <w:szCs w:val="18"/>
                <w:lang w:val="en-US" w:eastAsia="zh-CN"/>
              </w:rPr>
              <w:t>。</w:t>
            </w:r>
          </w:p>
          <w:p w14:paraId="10B267FD">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kern w:val="2"/>
                <w:sz w:val="18"/>
                <w:szCs w:val="18"/>
                <w:lang w:val="en-US" w:eastAsia="zh-CN" w:bidi="ar-SA"/>
              </w:rPr>
              <w:t>（6）能够提供独特且有效的营销方案。</w:t>
            </w:r>
          </w:p>
        </w:tc>
        <w:tc>
          <w:tcPr>
            <w:tcW w:w="2795" w:type="dxa"/>
            <w:noWrap w:val="0"/>
            <w:vAlign w:val="top"/>
          </w:tcPr>
          <w:p w14:paraId="0E796B8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初识网络营销</w:t>
            </w:r>
          </w:p>
          <w:p w14:paraId="0AB0051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了解网络营销的常用工具与方法</w:t>
            </w:r>
          </w:p>
          <w:p w14:paraId="3A8AEC8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 网络消费者分析</w:t>
            </w:r>
          </w:p>
          <w:p w14:paraId="1DB0A690">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p>
          <w:p w14:paraId="00B2049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 网络市场调研</w:t>
            </w:r>
          </w:p>
          <w:p w14:paraId="745FCE2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p>
          <w:p w14:paraId="70C03942">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模块四：网络市场调研策划</w:t>
            </w:r>
          </w:p>
          <w:p w14:paraId="6FFFF4F1">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网络营销策划</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撰写策划书</w:t>
            </w:r>
          </w:p>
          <w:p w14:paraId="7A4A418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模块五：网络广告营销与软文营销</w:t>
            </w:r>
          </w:p>
          <w:p w14:paraId="468986CB">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策划网络广告</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撰写营销软文</w:t>
            </w:r>
          </w:p>
          <w:p w14:paraId="2DFF366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模块六：搜索引擎营销</w:t>
            </w:r>
          </w:p>
          <w:p w14:paraId="0544B4FD">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p>
          <w:p w14:paraId="4387FE52">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p>
        </w:tc>
        <w:tc>
          <w:tcPr>
            <w:tcW w:w="2796" w:type="dxa"/>
            <w:noWrap w:val="0"/>
            <w:vAlign w:val="top"/>
          </w:tcPr>
          <w:p w14:paraId="17BD156D">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663E1CA8">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合理选用紧靠主题教学的素材与多维立体化资源，注重课程思政设计与渗透。</w:t>
            </w:r>
          </w:p>
          <w:p w14:paraId="2FA9E75D">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2.教学条件：</w:t>
            </w:r>
          </w:p>
          <w:p w14:paraId="738C24C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7B24D7D4">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3.教学方法：</w:t>
            </w:r>
          </w:p>
          <w:p w14:paraId="48C23FF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7C81CD00">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768F843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797938D1">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03D9BB1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6947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6A068E56">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视觉营销设计</w:t>
            </w:r>
          </w:p>
        </w:tc>
        <w:tc>
          <w:tcPr>
            <w:tcW w:w="2728" w:type="dxa"/>
            <w:noWrap w:val="0"/>
            <w:vAlign w:val="top"/>
          </w:tcPr>
          <w:p w14:paraId="3F25F05E">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2A2B7D1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电商视觉营销的基本理论、原则和概念</w:t>
            </w:r>
            <w:r>
              <w:rPr>
                <w:rFonts w:hint="eastAsia" w:ascii="宋体" w:hAnsi="宋体" w:eastAsia="宋体" w:cs="宋体"/>
                <w:b w:val="0"/>
                <w:bCs/>
                <w:sz w:val="18"/>
                <w:szCs w:val="18"/>
                <w:lang w:eastAsia="zh-CN"/>
              </w:rPr>
              <w:t>。</w:t>
            </w:r>
          </w:p>
          <w:p w14:paraId="3B423D1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视觉营销在电商领域的重要性和作用</w:t>
            </w:r>
            <w:r>
              <w:rPr>
                <w:rFonts w:hint="eastAsia" w:ascii="宋体" w:hAnsi="宋体" w:eastAsia="宋体" w:cs="宋体"/>
                <w:b w:val="0"/>
                <w:bCs/>
                <w:sz w:val="18"/>
                <w:szCs w:val="18"/>
                <w:lang w:eastAsia="zh-CN"/>
              </w:rPr>
              <w:t>。</w:t>
            </w:r>
          </w:p>
          <w:p w14:paraId="56216CF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电商平台的设计规范和限制</w:t>
            </w:r>
            <w:r>
              <w:rPr>
                <w:rFonts w:hint="eastAsia" w:ascii="宋体" w:hAnsi="宋体" w:eastAsia="宋体" w:cs="宋体"/>
                <w:b w:val="0"/>
                <w:bCs/>
                <w:sz w:val="18"/>
                <w:szCs w:val="18"/>
                <w:lang w:eastAsia="zh-CN"/>
              </w:rPr>
              <w:t>。</w:t>
            </w:r>
          </w:p>
          <w:p w14:paraId="1A6A20E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掌握不同平台上的视觉营销要求</w:t>
            </w:r>
            <w:r>
              <w:rPr>
                <w:rFonts w:hint="eastAsia" w:ascii="宋体" w:hAnsi="宋体" w:eastAsia="宋体" w:cs="宋体"/>
                <w:b w:val="0"/>
                <w:bCs/>
                <w:sz w:val="18"/>
                <w:szCs w:val="18"/>
                <w:lang w:eastAsia="zh-CN"/>
              </w:rPr>
              <w:t>。</w:t>
            </w:r>
          </w:p>
          <w:p w14:paraId="7B31406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市场调研方法和消费者行为分析，消费者的需求和偏好</w:t>
            </w:r>
            <w:r>
              <w:rPr>
                <w:rFonts w:hint="eastAsia" w:ascii="宋体" w:hAnsi="宋体" w:eastAsia="宋体" w:cs="宋体"/>
                <w:b w:val="0"/>
                <w:bCs/>
                <w:sz w:val="18"/>
                <w:szCs w:val="18"/>
                <w:lang w:eastAsia="zh-CN"/>
              </w:rPr>
              <w:t>。</w:t>
            </w:r>
          </w:p>
          <w:p w14:paraId="215FDDA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）掌握电商视觉设计的基本技能，包括设计原则、色彩搭配、排版布局和图像编辑等。</w:t>
            </w:r>
          </w:p>
          <w:p w14:paraId="074B9FEB">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227E027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（1）能够运用所学的知识和技能，设计吸引人、符合品牌形象的产品形象和广告形象</w:t>
            </w:r>
            <w:r>
              <w:rPr>
                <w:rFonts w:hint="eastAsia" w:ascii="宋体" w:hAnsi="宋体" w:eastAsia="宋体" w:cs="宋体"/>
                <w:b w:val="0"/>
                <w:bCs/>
                <w:sz w:val="18"/>
                <w:szCs w:val="18"/>
                <w:lang w:eastAsia="zh-CN"/>
              </w:rPr>
              <w:t>。</w:t>
            </w:r>
          </w:p>
          <w:p w14:paraId="0C34344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（2）能够根据不同平台的要求，进行视觉设计和营销策略的灵活运用</w:t>
            </w:r>
            <w:r>
              <w:rPr>
                <w:rFonts w:hint="eastAsia" w:ascii="宋体" w:hAnsi="宋体" w:eastAsia="宋体" w:cs="宋体"/>
                <w:b w:val="0"/>
                <w:bCs/>
                <w:sz w:val="18"/>
                <w:szCs w:val="18"/>
                <w:lang w:eastAsia="zh-CN"/>
              </w:rPr>
              <w:t>。</w:t>
            </w:r>
          </w:p>
          <w:p w14:paraId="509F397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（3）具备基本的市场调研和数据分析能力</w:t>
            </w:r>
            <w:r>
              <w:rPr>
                <w:rFonts w:hint="eastAsia" w:ascii="宋体" w:hAnsi="宋体" w:eastAsia="宋体" w:cs="宋体"/>
                <w:b w:val="0"/>
                <w:bCs/>
                <w:sz w:val="18"/>
                <w:szCs w:val="18"/>
                <w:lang w:eastAsia="zh-CN"/>
              </w:rPr>
              <w:t>。</w:t>
            </w:r>
          </w:p>
          <w:p w14:paraId="1A80FA3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能够根据市场需求制定相应的视觉营销方案。</w:t>
            </w:r>
          </w:p>
          <w:p w14:paraId="4EB5343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设计并制作气质套装详情页和巴旦木详情页</w:t>
            </w:r>
            <w:r>
              <w:rPr>
                <w:rFonts w:hint="eastAsia" w:ascii="宋体" w:hAnsi="宋体" w:eastAsia="宋体" w:cs="宋体"/>
                <w:b w:val="0"/>
                <w:bCs/>
                <w:sz w:val="18"/>
                <w:szCs w:val="18"/>
                <w:lang w:val="en-US" w:eastAsia="zh-CN"/>
              </w:rPr>
              <w:t>。</w:t>
            </w:r>
          </w:p>
          <w:p w14:paraId="2BC9F7A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设计并制作女装店铺专题页和零食店铺专题页</w:t>
            </w:r>
            <w:r>
              <w:rPr>
                <w:rFonts w:hint="eastAsia" w:ascii="宋体" w:hAnsi="宋体" w:eastAsia="宋体" w:cs="宋体"/>
                <w:b w:val="0"/>
                <w:bCs/>
                <w:sz w:val="18"/>
                <w:szCs w:val="18"/>
                <w:lang w:eastAsia="zh-CN"/>
              </w:rPr>
              <w:t>。</w:t>
            </w:r>
          </w:p>
          <w:p w14:paraId="0089EC79">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185055F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（1）培养创新思维和创意表达能力，能够提供独特且有效的视觉营销方案</w:t>
            </w:r>
            <w:r>
              <w:rPr>
                <w:rFonts w:hint="eastAsia" w:ascii="宋体" w:hAnsi="宋体" w:eastAsia="宋体" w:cs="宋体"/>
                <w:b w:val="0"/>
                <w:bCs/>
                <w:sz w:val="18"/>
                <w:szCs w:val="18"/>
                <w:lang w:val="en-US" w:eastAsia="zh-CN"/>
              </w:rPr>
              <w:t>。</w:t>
            </w:r>
          </w:p>
          <w:p w14:paraId="528F9A6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（2）培养对市场变化的敏感性和适应能力</w:t>
            </w:r>
            <w:r>
              <w:rPr>
                <w:rFonts w:hint="eastAsia" w:ascii="宋体" w:hAnsi="宋体" w:eastAsia="宋体" w:cs="宋体"/>
                <w:b w:val="0"/>
                <w:bCs/>
                <w:sz w:val="18"/>
                <w:szCs w:val="18"/>
                <w:lang w:eastAsia="zh-CN"/>
              </w:rPr>
              <w:t>。</w:t>
            </w:r>
          </w:p>
          <w:p w14:paraId="0C291B2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具备持续学习和更新视觉营销知识的意识</w:t>
            </w:r>
            <w:r>
              <w:rPr>
                <w:rFonts w:hint="eastAsia" w:ascii="宋体" w:hAnsi="宋体" w:eastAsia="宋体" w:cs="宋体"/>
                <w:b w:val="0"/>
                <w:bCs/>
                <w:sz w:val="18"/>
                <w:szCs w:val="18"/>
                <w:lang w:eastAsia="zh-CN"/>
              </w:rPr>
              <w:t>。</w:t>
            </w:r>
          </w:p>
          <w:p w14:paraId="27F8AD7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）培养一定的项目管理和时间管理能力</w:t>
            </w:r>
            <w:r>
              <w:rPr>
                <w:rFonts w:hint="eastAsia" w:ascii="宋体" w:hAnsi="宋体" w:eastAsia="宋体" w:cs="宋体"/>
                <w:b w:val="0"/>
                <w:bCs/>
                <w:sz w:val="18"/>
                <w:szCs w:val="18"/>
                <w:lang w:eastAsia="zh-CN"/>
              </w:rPr>
              <w:t>。</w:t>
            </w:r>
          </w:p>
          <w:p w14:paraId="528E274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能够按时高效地完成视觉营销项目。</w:t>
            </w:r>
          </w:p>
          <w:p w14:paraId="2E4E0CD7">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tc>
        <w:tc>
          <w:tcPr>
            <w:tcW w:w="2795" w:type="dxa"/>
            <w:noWrap w:val="0"/>
            <w:vAlign w:val="top"/>
          </w:tcPr>
          <w:p w14:paraId="2A0F907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一：初识电商视觉营销</w:t>
            </w:r>
          </w:p>
          <w:p w14:paraId="7C342E0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详解电商视觉营销的内容构成；揭秘电商视觉营销的主要应用</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分析电商视觉营销在故宫文化店中的作用及了解电商视觉设计师</w:t>
            </w:r>
          </w:p>
          <w:p w14:paraId="20EF746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二：初识电商视觉营销设计</w:t>
            </w:r>
          </w:p>
          <w:p w14:paraId="44E827B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合理运用色彩和点线面；打造最佳构图和赏析优秀店铺；设计女装店铺促销海报</w:t>
            </w:r>
          </w:p>
          <w:p w14:paraId="4C9CC88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三：学习写好营销文案</w:t>
            </w:r>
          </w:p>
          <w:p w14:paraId="299173F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学习营销文案的三大要点；赏析食品店铺专题页营销文案；为手表编写并设计营销文案</w:t>
            </w:r>
          </w:p>
          <w:p w14:paraId="1F8EEF1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四：认识店铺首页</w:t>
            </w:r>
          </w:p>
          <w:p w14:paraId="064C169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设计并制作女装店铺首页；设计并制作零食店铺首页</w:t>
            </w:r>
          </w:p>
          <w:p w14:paraId="0734A78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五：认识商品详情页</w:t>
            </w:r>
          </w:p>
          <w:p w14:paraId="0B8580D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设计并制作气质套装详情页和巴旦木详情页</w:t>
            </w:r>
          </w:p>
          <w:p w14:paraId="08E56D1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六：认识专题页和解析专题页</w:t>
            </w:r>
          </w:p>
          <w:p w14:paraId="16722AE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设计并制作女装店铺专题页和零食店铺专题页</w:t>
            </w:r>
          </w:p>
          <w:p w14:paraId="06462E1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vertAlign w:val="baseline"/>
                <w:lang w:val="en-US" w:eastAsia="zh-CN"/>
              </w:rPr>
            </w:pPr>
          </w:p>
        </w:tc>
        <w:tc>
          <w:tcPr>
            <w:tcW w:w="2796" w:type="dxa"/>
            <w:noWrap w:val="0"/>
            <w:vAlign w:val="top"/>
          </w:tcPr>
          <w:p w14:paraId="7916C56B">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4AC2FC43">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我校十分注重建设和完善教学设施，如多媒体教室、机房、网络教学平台、网络数据库等。</w:t>
            </w:r>
          </w:p>
          <w:p w14:paraId="70C33F6C">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F0D1B8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1946AE26">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5F49E13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以学生“学”为主，老师“教”为辅，注重学生自主学习。</w:t>
            </w:r>
          </w:p>
          <w:p w14:paraId="60D2AC8E">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0AD0372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具备市场营销相关知识，和一定的艺术设计能力。</w:t>
            </w:r>
          </w:p>
          <w:p w14:paraId="041C8271">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7C13EBC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采取学习过程考核+期末测评评定学习效果。</w:t>
            </w:r>
          </w:p>
        </w:tc>
      </w:tr>
      <w:tr w14:paraId="6574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5B3A6AF">
            <w:pPr>
              <w:keepNext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color w:val="000000"/>
                <w:sz w:val="18"/>
                <w:szCs w:val="18"/>
              </w:rPr>
              <w:t>网店运营</w:t>
            </w:r>
            <w:r>
              <w:rPr>
                <w:rFonts w:hint="eastAsia" w:ascii="宋体" w:hAnsi="宋体" w:eastAsia="宋体" w:cs="宋体"/>
                <w:b/>
                <w:bCs/>
                <w:color w:val="000000"/>
                <w:sz w:val="18"/>
                <w:szCs w:val="18"/>
                <w:lang w:val="en-US" w:eastAsia="zh-CN"/>
              </w:rPr>
              <w:t>与管理</w:t>
            </w:r>
          </w:p>
        </w:tc>
        <w:tc>
          <w:tcPr>
            <w:tcW w:w="2728" w:type="dxa"/>
            <w:noWrap w:val="0"/>
            <w:vAlign w:val="top"/>
          </w:tcPr>
          <w:p w14:paraId="4EE09294">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27ABD8E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网上开店的定义和优势；</w:t>
            </w:r>
          </w:p>
          <w:p w14:paraId="32F8C0B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网上开店的模式；掌握网店运营流程；</w:t>
            </w:r>
          </w:p>
          <w:p w14:paraId="45E9E82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网上开店所需的软硬件；熟悉个人网店的开设流程</w:t>
            </w:r>
            <w:r>
              <w:rPr>
                <w:rFonts w:hint="eastAsia" w:ascii="宋体" w:hAnsi="宋体" w:eastAsia="宋体" w:cs="宋体"/>
                <w:b w:val="0"/>
                <w:bCs/>
                <w:sz w:val="18"/>
                <w:szCs w:val="18"/>
                <w:lang w:eastAsia="zh-CN"/>
              </w:rPr>
              <w:t>。</w:t>
            </w:r>
          </w:p>
          <w:p w14:paraId="0B67A49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网店线下、线上进货的货源渠道</w:t>
            </w:r>
            <w:r>
              <w:rPr>
                <w:rFonts w:hint="eastAsia" w:ascii="宋体" w:hAnsi="宋体" w:eastAsia="宋体" w:cs="宋体"/>
                <w:b w:val="0"/>
                <w:bCs/>
                <w:sz w:val="18"/>
                <w:szCs w:val="18"/>
                <w:lang w:eastAsia="zh-CN"/>
              </w:rPr>
              <w:t>。</w:t>
            </w:r>
          </w:p>
          <w:p w14:paraId="54C0851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掌握商品发布的具体操作。</w:t>
            </w:r>
          </w:p>
          <w:p w14:paraId="049D426F">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62BDF80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掌握网店的定位方法</w:t>
            </w:r>
            <w:r>
              <w:rPr>
                <w:rFonts w:hint="eastAsia" w:ascii="宋体" w:hAnsi="宋体" w:eastAsia="宋体" w:cs="宋体"/>
                <w:b w:val="0"/>
                <w:bCs/>
                <w:sz w:val="18"/>
                <w:szCs w:val="18"/>
                <w:lang w:eastAsia="zh-CN"/>
              </w:rPr>
              <w:t>。</w:t>
            </w:r>
          </w:p>
          <w:p w14:paraId="7BE4010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掌握在批发市场选货和在1688批发网选货的策略</w:t>
            </w:r>
            <w:r>
              <w:rPr>
                <w:rFonts w:hint="eastAsia" w:ascii="宋体" w:hAnsi="宋体" w:eastAsia="宋体" w:cs="宋体"/>
                <w:b w:val="0"/>
                <w:bCs/>
                <w:sz w:val="18"/>
                <w:szCs w:val="18"/>
                <w:lang w:eastAsia="zh-CN"/>
              </w:rPr>
              <w:t>。</w:t>
            </w:r>
          </w:p>
          <w:p w14:paraId="1F9175C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掌握商品的分类方法；掌握运费模板的设置方法</w:t>
            </w:r>
            <w:r>
              <w:rPr>
                <w:rFonts w:hint="eastAsia" w:ascii="宋体" w:hAnsi="宋体" w:eastAsia="宋体" w:cs="宋体"/>
                <w:b w:val="0"/>
                <w:bCs/>
                <w:sz w:val="18"/>
                <w:szCs w:val="18"/>
                <w:lang w:eastAsia="zh-CN"/>
              </w:rPr>
              <w:t>。</w:t>
            </w:r>
          </w:p>
          <w:p w14:paraId="014F5BA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掌握店铺装修的操作方法；掌握店铺主要模块的制作方法</w:t>
            </w:r>
            <w:r>
              <w:rPr>
                <w:rFonts w:hint="eastAsia" w:ascii="宋体" w:hAnsi="宋体" w:eastAsia="宋体" w:cs="宋体"/>
                <w:b w:val="0"/>
                <w:bCs/>
                <w:sz w:val="18"/>
                <w:szCs w:val="18"/>
                <w:lang w:eastAsia="zh-CN"/>
              </w:rPr>
              <w:t>。</w:t>
            </w:r>
          </w:p>
          <w:p w14:paraId="6DCACD2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掌握商品的上下架、编辑和删除的方法。</w:t>
            </w:r>
          </w:p>
          <w:p w14:paraId="259D6440">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09B3CC7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我国电子商务的发展趋势，树立民族自豪感和自信心</w:t>
            </w:r>
            <w:r>
              <w:rPr>
                <w:rFonts w:hint="eastAsia" w:ascii="宋体" w:hAnsi="宋体" w:eastAsia="宋体" w:cs="宋体"/>
                <w:b w:val="0"/>
                <w:bCs/>
                <w:sz w:val="18"/>
                <w:szCs w:val="18"/>
                <w:lang w:val="en-US" w:eastAsia="zh-CN"/>
              </w:rPr>
              <w:t>。</w:t>
            </w:r>
          </w:p>
          <w:p w14:paraId="5DCBB85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农村电子商务在乡村振兴方面的积极作用</w:t>
            </w:r>
            <w:r>
              <w:rPr>
                <w:rFonts w:hint="eastAsia" w:ascii="宋体" w:hAnsi="宋体" w:eastAsia="宋体" w:cs="宋体"/>
                <w:b w:val="0"/>
                <w:bCs/>
                <w:sz w:val="18"/>
                <w:szCs w:val="18"/>
                <w:lang w:eastAsia="zh-CN"/>
              </w:rPr>
              <w:t>。</w:t>
            </w:r>
          </w:p>
          <w:p w14:paraId="5F597C1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rPr>
              <w:t>（3）树立诚信意识，践行爱岗敬业、脚踏实地的职业精神</w:t>
            </w:r>
            <w:r>
              <w:rPr>
                <w:rFonts w:hint="eastAsia" w:ascii="宋体" w:hAnsi="宋体" w:eastAsia="宋体" w:cs="宋体"/>
                <w:b w:val="0"/>
                <w:bCs/>
                <w:sz w:val="18"/>
                <w:szCs w:val="18"/>
                <w:lang w:eastAsia="zh-CN"/>
              </w:rPr>
              <w:t>。</w:t>
            </w:r>
          </w:p>
        </w:tc>
        <w:tc>
          <w:tcPr>
            <w:tcW w:w="2795" w:type="dxa"/>
            <w:noWrap w:val="0"/>
            <w:vAlign w:val="top"/>
          </w:tcPr>
          <w:p w14:paraId="0212F05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一：网上开店前期筹划</w:t>
            </w:r>
          </w:p>
          <w:p w14:paraId="3633A827">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包括市场调研、产品选择、平台选择等。</w:t>
            </w:r>
          </w:p>
          <w:p w14:paraId="271A4A9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模块二：网店开设与货源选择</w:t>
            </w:r>
          </w:p>
          <w:p w14:paraId="7AAF657D">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包括确定经营计划、选择经营平台。</w:t>
            </w:r>
          </w:p>
          <w:p w14:paraId="7A0E9E2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模块三：网店商品发布</w:t>
            </w:r>
          </w:p>
          <w:p w14:paraId="4693E5FA">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包括商品准备、商品信息整理。</w:t>
            </w:r>
          </w:p>
          <w:p w14:paraId="0D4F305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模块四：店铺装修</w:t>
            </w:r>
          </w:p>
          <w:p w14:paraId="41963F40">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包括店铺广告设计、店铺维护。</w:t>
            </w:r>
          </w:p>
          <w:p w14:paraId="25E9F97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模块五：网店日常运营管理</w:t>
            </w:r>
          </w:p>
          <w:p w14:paraId="05FF18AA">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商品管理、人员管理、订单管理、服务管理。</w:t>
            </w:r>
          </w:p>
          <w:p w14:paraId="2B3BEE4B">
            <w:pPr>
              <w:pStyle w:val="17"/>
              <w:keepNext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p>
        </w:tc>
        <w:tc>
          <w:tcPr>
            <w:tcW w:w="2796" w:type="dxa"/>
            <w:noWrap w:val="0"/>
            <w:vAlign w:val="top"/>
          </w:tcPr>
          <w:p w14:paraId="3ED89869">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0B8ED6E7">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我校十分注重建设和完善软、硬件教学设施，如多媒体教室、计算机实验室、网络教学平台、网络数据库等</w:t>
            </w:r>
          </w:p>
          <w:p w14:paraId="48CDCB8D">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7F6FABF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3E75D740">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2BBCA07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对学生的共性问题进行答疑，课内课外相结合，开展形式多样的教学，提升课程教学浸润感和实效性。</w:t>
            </w:r>
          </w:p>
          <w:p w14:paraId="501CD369">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377663E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具备相关的电子商务、市场营销知识，熟悉店铺运营相关流程。</w:t>
            </w:r>
          </w:p>
          <w:p w14:paraId="124E4E2A">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5.考核评价：</w:t>
            </w:r>
          </w:p>
          <w:p w14:paraId="1377DA7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7E40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D44B9C8">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零售门店020运营</w:t>
            </w:r>
          </w:p>
        </w:tc>
        <w:tc>
          <w:tcPr>
            <w:tcW w:w="2728" w:type="dxa"/>
            <w:noWrap w:val="0"/>
            <w:vAlign w:val="top"/>
          </w:tcPr>
          <w:p w14:paraId="17B1F08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7F0014B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（1）树立「以消费者体验为中心」的全渠道服务理念</w:t>
            </w:r>
          </w:p>
          <w:p w14:paraId="4059661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培养线上线下融合的数字化运营思维。</w:t>
            </w:r>
          </w:p>
          <w:p w14:paraId="023FB0A7">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（2）强化门店突发事件应急处理与抗压能力。</w:t>
            </w:r>
          </w:p>
          <w:p w14:paraId="34DF633B">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（3）建立合规经营意识（如价格法、消费者权益保护法）。</w:t>
            </w:r>
          </w:p>
          <w:p w14:paraId="1104EF1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6ADB1342">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（1）掌握O2O模式下的「线上下单-线下履约」闭环设计。</w:t>
            </w:r>
          </w:p>
          <w:p w14:paraId="16BCEF85">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（2）理解门店坪效、人效、品效三大核心指标计算逻辑。</w:t>
            </w:r>
          </w:p>
          <w:p w14:paraId="78160F36">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（3）熟悉全渠道会员系统（CRM）的积分通兑规则。</w:t>
            </w:r>
          </w:p>
          <w:p w14:paraId="103700A6">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（4）认知智能硬件在门店数字化中的应用（如电子价签、AI摄像头）。</w:t>
            </w:r>
          </w:p>
          <w:p w14:paraId="4F830BA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253B315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（1）能制定门店O2O全渠道营销方案（线上领券+线下核销）。</w:t>
            </w:r>
          </w:p>
          <w:p w14:paraId="3B55F7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（2）会操作ERP系统完成跨渠道库存调拨。</w:t>
            </w:r>
          </w:p>
          <w:p w14:paraId="5BD7F62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（3）具备处理「线上下单缺货」客诉的危机公关能力。</w:t>
            </w:r>
          </w:p>
          <w:p w14:paraId="3CC7A21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（4）能通过BI工具分析全渠道用户行为路径。</w:t>
            </w:r>
          </w:p>
          <w:p w14:paraId="00F4E2B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（5）掌握直播带货与门店自提的联动运营技巧。</w:t>
            </w:r>
          </w:p>
        </w:tc>
        <w:tc>
          <w:tcPr>
            <w:tcW w:w="2795" w:type="dxa"/>
            <w:noWrap w:val="0"/>
            <w:vAlign w:val="top"/>
          </w:tcPr>
          <w:p w14:paraId="1F6021D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模块一：O2O运营概述</w:t>
            </w:r>
          </w:p>
          <w:p w14:paraId="20FB1F3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新零售演进史与O2O本质、人货场重构理论、双线融合四要素（商品通、服务通、会员通、营销通）</w:t>
            </w:r>
          </w:p>
          <w:p w14:paraId="6B4EAA1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模块二：开业准备</w:t>
            </w:r>
          </w:p>
          <w:p w14:paraId="3F83B59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数字化门店选址与筹建、热力图选址分析法、智能设备选型标准（POS/ERP/客流统计）、制定社区生鲜店O2O开店计划书</w:t>
            </w:r>
          </w:p>
          <w:p w14:paraId="44D9BE7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模块三：商品管理</w:t>
            </w:r>
          </w:p>
          <w:p w14:paraId="2D2D882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全渠道商品运营策略、智能补货算法应用、临期品跨渠道处理方案、设计"线上拼团+线下体验"促销活动</w:t>
            </w:r>
          </w:p>
          <w:p w14:paraId="105775F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模块四：人员配置</w:t>
            </w:r>
          </w:p>
          <w:p w14:paraId="59886B1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复合型门店团队建设、一专多能排班法、企业微信协同SOP设计、模拟处理直播爆单引发的人力短缺危机</w:t>
            </w:r>
          </w:p>
          <w:p w14:paraId="7B11399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模块五：线上运营</w:t>
            </w:r>
          </w:p>
          <w:p w14:paraId="5CFA12A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私域流量池构建、小程序商城运营策略、抖音POI引流技巧、开展门店直播带货实战演练</w:t>
            </w:r>
          </w:p>
          <w:p w14:paraId="6FAE8F1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模块六：线下服务</w:t>
            </w:r>
          </w:p>
          <w:p w14:paraId="7E59266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场景化体验设计、AR试妆镜应用场景、到店自提流程优化方案、策划周末亲子烘焙体验活动</w:t>
            </w:r>
          </w:p>
          <w:p w14:paraId="5F2F6B8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模块七：运营保障</w:t>
            </w:r>
          </w:p>
          <w:p w14:paraId="559660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全链路协同管理、供应链可视化系统搭建、客诉预警机制设计、编写暴雨天气履约应急预案</w:t>
            </w:r>
          </w:p>
          <w:p w14:paraId="6B9E030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模块八：绩效管控</w:t>
            </w:r>
          </w:p>
          <w:p w14:paraId="7D0E451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数字化经营分析、全渠道ROI计算方法、顾客LTV（生命周期价值）预测模型、制作门店季度经营诊断报告</w:t>
            </w:r>
          </w:p>
        </w:tc>
        <w:tc>
          <w:tcPr>
            <w:tcW w:w="2796" w:type="dxa"/>
            <w:noWrap w:val="0"/>
            <w:vAlign w:val="top"/>
          </w:tcPr>
          <w:p w14:paraId="009FC3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27B1428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校企双元育人：与永辉/盒马共建「店长孵化工作坊」</w:t>
            </w:r>
          </w:p>
          <w:p w14:paraId="735C5C2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虚拟仿真训练：使用RetailSim门店运营沙盘系统</w:t>
            </w:r>
          </w:p>
          <w:p w14:paraId="37199A1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任务驱动教学：承接企业真实项目（如618全渠道促销策划）</w:t>
            </w:r>
          </w:p>
          <w:p w14:paraId="48096A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203724D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案例复盘法：拆解名创优品「线上种草+线下打卡」案例</w:t>
            </w:r>
          </w:p>
          <w:p w14:paraId="5C01CE1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角色轮岗制：学生交替扮演店长/导购/顾客完成服务闭环</w:t>
            </w:r>
          </w:p>
          <w:p w14:paraId="5DA398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敏捷工作坊：快速迭代优化O2O履约方案</w:t>
            </w:r>
          </w:p>
          <w:p w14:paraId="379CD0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67D0E1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智能实训室：</w:t>
            </w:r>
          </w:p>
          <w:p w14:paraId="3935807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配备商米智能POS、云货架、客流统计摄像头</w:t>
            </w:r>
          </w:p>
          <w:p w14:paraId="06D8789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部署ERP模拟系统（金蝶云星空零售版）</w:t>
            </w:r>
          </w:p>
          <w:p w14:paraId="6C0139D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企业资源库：</w:t>
            </w:r>
          </w:p>
          <w:p w14:paraId="6207C7C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屈臣氏OMO运营手册</w:t>
            </w:r>
          </w:p>
          <w:p w14:paraId="050B8FB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美团闪购商家后台数据沙箱</w:t>
            </w:r>
          </w:p>
          <w:p w14:paraId="1912318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4.教师能力要求</w:t>
            </w:r>
          </w:p>
          <w:p w14:paraId="7025813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具备连锁零售企业区域经理以上岗位经验</w:t>
            </w:r>
          </w:p>
          <w:p w14:paraId="78F7DF3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熟悉有赞/微盟等O2O解决方案</w:t>
            </w:r>
          </w:p>
          <w:p w14:paraId="44CD916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能指导直播设备搭建与话术设计</w:t>
            </w:r>
          </w:p>
          <w:p w14:paraId="06AB914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掌握Python数据分析基础技能</w:t>
            </w:r>
          </w:p>
          <w:p w14:paraId="6CD48FB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63397A9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过程性评估（30%）：</w:t>
            </w:r>
          </w:p>
          <w:p w14:paraId="161536C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门店数字化改造方案</w:t>
            </w:r>
          </w:p>
          <w:p w14:paraId="1E55D67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全渠道促销活动ROI分析报告</w:t>
            </w:r>
          </w:p>
          <w:p w14:paraId="3EC80F6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突发客诉处理情景剧演绎</w:t>
            </w:r>
          </w:p>
          <w:p w14:paraId="401BEA5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终结性评估（70%）：</w:t>
            </w:r>
          </w:p>
          <w:p w14:paraId="75A2EC7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门店季度经营改善计划答辩</w:t>
            </w:r>
          </w:p>
          <w:p w14:paraId="1E7B8C9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连锁经营协会O2O运营师</w:t>
            </w:r>
          </w:p>
          <w:p w14:paraId="7FAE03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1BB5E0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企业导师对实战项目评分</w:t>
            </w:r>
          </w:p>
          <w:p w14:paraId="0DF1B3E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顾客满意度NPS值（真实门店数据）</w:t>
            </w:r>
          </w:p>
        </w:tc>
      </w:tr>
      <w:tr w14:paraId="19B7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2EB8F48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数据化运营</w:t>
            </w:r>
          </w:p>
        </w:tc>
        <w:tc>
          <w:tcPr>
            <w:tcW w:w="2728" w:type="dxa"/>
            <w:shd w:val="clear" w:color="auto" w:fill="auto"/>
            <w:noWrap w:val="0"/>
            <w:vAlign w:val="top"/>
          </w:tcPr>
          <w:p w14:paraId="6FAB9FA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 素质目标</w:t>
            </w:r>
          </w:p>
          <w:p w14:paraId="363959E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培养「数据驱动决策」的商业思维模式</w:t>
            </w:r>
          </w:p>
          <w:p w14:paraId="5B7EC18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树立数据隐私保护与合规使用意识</w:t>
            </w:r>
          </w:p>
          <w:p w14:paraId="40021BA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（3）</w:t>
            </w:r>
            <w:r>
              <w:rPr>
                <w:rFonts w:hint="eastAsia" w:ascii="宋体" w:hAnsi="宋体" w:eastAsia="宋体" w:cs="宋体"/>
                <w:b w:val="0"/>
                <w:bCs/>
                <w:sz w:val="18"/>
                <w:szCs w:val="18"/>
                <w:lang w:val="en-US" w:eastAsia="zh-CN"/>
              </w:rPr>
              <w:t>强化跨部门数据协同的团队协作能力</w:t>
            </w:r>
          </w:p>
          <w:p w14:paraId="5692F6C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建立数据伦理与算法道德的职业操守</w:t>
            </w:r>
          </w:p>
          <w:p w14:paraId="17FD9B1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知识目标</w:t>
            </w:r>
          </w:p>
          <w:p w14:paraId="3AE0036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掌握数据采集到应用的全链路知识（埋点-清洗-建模-可视化）</w:t>
            </w:r>
          </w:p>
          <w:p w14:paraId="6FA1282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理解常见电商指标计算逻辑（GMV/UV价值/复购率）</w:t>
            </w:r>
          </w:p>
          <w:p w14:paraId="7C739F6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熟悉用户分层模型（RFM/AIPL/CLTV）</w:t>
            </w:r>
          </w:p>
          <w:p w14:paraId="35D1888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认知机器学习在运营预测中的应用（销量预测/库存优化）</w:t>
            </w:r>
          </w:p>
          <w:p w14:paraId="37F90C4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能力目标</w:t>
            </w:r>
          </w:p>
          <w:p w14:paraId="627E431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能使用Google Analytics完成流量渠道分析</w:t>
            </w:r>
          </w:p>
          <w:p w14:paraId="2FCD88A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会通过Python实现商品关联规则挖掘</w:t>
            </w:r>
          </w:p>
          <w:p w14:paraId="26B6BB9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具备构建用户画像标签体系的能力</w:t>
            </w:r>
          </w:p>
          <w:p w14:paraId="067956B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能独立完成AB测试方案设计与效果评估</w:t>
            </w:r>
          </w:p>
          <w:p w14:paraId="54B102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掌握Tableau制作动态数据看板的技能</w:t>
            </w:r>
          </w:p>
          <w:p w14:paraId="4B1DE8F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p w14:paraId="66D9B6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tc>
        <w:tc>
          <w:tcPr>
            <w:tcW w:w="2795" w:type="dxa"/>
            <w:shd w:val="clear" w:color="auto" w:fill="auto"/>
            <w:noWrap w:val="0"/>
            <w:vAlign w:val="top"/>
          </w:tcPr>
          <w:p w14:paraId="39B0AFA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lang w:val="en-US" w:eastAsia="zh-CN"/>
              </w:rPr>
              <w:t>：数据化运营基础</w:t>
            </w:r>
          </w:p>
          <w:p w14:paraId="4CD428A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数据采集与清洗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埋点技术原理与实施</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数据脱敏处理方法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缺失值与异常值处理策略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使用Excel清洗模拟订单数据集</w:t>
            </w:r>
          </w:p>
          <w:p w14:paraId="1DCE342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模块二：</w:t>
            </w:r>
            <w:r>
              <w:rPr>
                <w:rFonts w:hint="eastAsia" w:ascii="宋体" w:hAnsi="宋体" w:eastAsia="宋体" w:cs="宋体"/>
                <w:b w:val="0"/>
                <w:bCs/>
                <w:sz w:val="18"/>
                <w:szCs w:val="18"/>
                <w:lang w:val="en-US" w:eastAsia="zh-CN"/>
              </w:rPr>
              <w:t>市场与行业分析</w:t>
            </w:r>
          </w:p>
          <w:p w14:paraId="2F8D4D6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竞争情报分析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Python爬虫获取竞品数据</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波特五力模型应用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SWOT分析框架搭建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采集行业Top10品牌销售数据并生成竞品分析矩阵</w:t>
            </w:r>
          </w:p>
          <w:p w14:paraId="704262B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模块三</w:t>
            </w:r>
            <w:r>
              <w:rPr>
                <w:rFonts w:hint="eastAsia" w:ascii="宋体" w:hAnsi="宋体" w:eastAsia="宋体" w:cs="宋体"/>
                <w:b w:val="0"/>
                <w:bCs/>
                <w:sz w:val="18"/>
                <w:szCs w:val="18"/>
                <w:lang w:val="en-US" w:eastAsia="zh-CN"/>
              </w:rPr>
              <w:t>：商品运营分析</w:t>
            </w:r>
          </w:p>
          <w:p w14:paraId="28FFE8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商品结构优化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ABC分类法实操</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Apriori关联规则算法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库存周转率计算公式</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利用Python挖掘商品关联规则并优化SKU组合</w:t>
            </w:r>
          </w:p>
          <w:p w14:paraId="02EB791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模块四</w:t>
            </w:r>
            <w:r>
              <w:rPr>
                <w:rFonts w:hint="eastAsia" w:ascii="宋体" w:hAnsi="宋体" w:eastAsia="宋体" w:cs="宋体"/>
                <w:b w:val="0"/>
                <w:bCs/>
                <w:sz w:val="18"/>
                <w:szCs w:val="18"/>
                <w:lang w:val="en-US" w:eastAsia="zh-CN"/>
              </w:rPr>
              <w:t>：营销数据分析</w:t>
            </w:r>
          </w:p>
          <w:p w14:paraId="104138C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渠道效果评估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归因模型（首次点击/末次点击）</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ROI多维度计算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转化漏斗可视化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设计618大促渠道投放AB测试方案</w:t>
            </w:r>
          </w:p>
          <w:p w14:paraId="1A469ED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模块五</w:t>
            </w:r>
            <w:r>
              <w:rPr>
                <w:rFonts w:hint="eastAsia" w:ascii="宋体" w:hAnsi="宋体" w:eastAsia="宋体" w:cs="宋体"/>
                <w:b w:val="0"/>
                <w:bCs/>
                <w:sz w:val="18"/>
                <w:szCs w:val="18"/>
                <w:lang w:val="en-US" w:eastAsia="zh-CN"/>
              </w:rPr>
              <w:t>：会员运营分析</w:t>
            </w:r>
          </w:p>
          <w:p w14:paraId="741ACA7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用户价值分层</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CLTV（用户生命周期价值）预测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流失预警逻辑回归模型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RFM分层运营策略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构建化妆品用户分群画像与精准触达方案</w:t>
            </w:r>
          </w:p>
          <w:p w14:paraId="115147A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模块六</w:t>
            </w:r>
            <w:r>
              <w:rPr>
                <w:rFonts w:hint="eastAsia" w:ascii="宋体" w:hAnsi="宋体" w:eastAsia="宋体" w:cs="宋体"/>
                <w:b w:val="0"/>
                <w:bCs/>
                <w:sz w:val="18"/>
                <w:szCs w:val="18"/>
                <w:lang w:val="en-US" w:eastAsia="zh-CN"/>
              </w:rPr>
              <w:t>：服务数据分析</w:t>
            </w:r>
          </w:p>
          <w:p w14:paraId="033596B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服务质量监控</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 xml:space="preserve"> NPS（净推荐值）计算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工单响应热力图分析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情感分析技术应用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基于客服对话数据优化话术体系</w:t>
            </w:r>
          </w:p>
          <w:p w14:paraId="2CA719C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模块七</w:t>
            </w:r>
            <w:r>
              <w:rPr>
                <w:rFonts w:hint="eastAsia" w:ascii="宋体" w:hAnsi="宋体" w:eastAsia="宋体" w:cs="宋体"/>
                <w:b w:val="0"/>
                <w:bCs/>
                <w:sz w:val="18"/>
                <w:szCs w:val="18"/>
                <w:lang w:val="en-US" w:eastAsia="zh-CN"/>
              </w:rPr>
              <w:t>：成本利润分析</w:t>
            </w:r>
          </w:p>
          <w:p w14:paraId="7B6167D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经营效益评估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LTV/CAC平衡点测算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单品利润卡模型构建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动态盈亏平衡分析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模拟家电品类年度利润测算与风险预警</w:t>
            </w:r>
          </w:p>
          <w:p w14:paraId="746A222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模块八</w:t>
            </w:r>
            <w:r>
              <w:rPr>
                <w:rFonts w:hint="eastAsia" w:ascii="宋体" w:hAnsi="宋体" w:eastAsia="宋体" w:cs="宋体"/>
                <w:b w:val="0"/>
                <w:bCs/>
                <w:sz w:val="18"/>
                <w:szCs w:val="18"/>
                <w:lang w:val="en-US" w:eastAsia="zh-CN"/>
              </w:rPr>
              <w:t>：数据报告撰写</w:t>
            </w:r>
          </w:p>
          <w:p w14:paraId="6DF3E25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数据故事线设计原则</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BI看板交互设计</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决策建议可行性评估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完成某品牌季度运营分析报告及路演答辩</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从Excel到Python爬虫的技术跨越</w:t>
            </w:r>
          </w:p>
        </w:tc>
        <w:tc>
          <w:tcPr>
            <w:tcW w:w="2796" w:type="dxa"/>
            <w:shd w:val="clear" w:color="auto" w:fill="auto"/>
            <w:noWrap w:val="0"/>
            <w:vAlign w:val="top"/>
          </w:tcPr>
          <w:p w14:paraId="236D404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2BE07F3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双轨并行制：企业真实数据沙箱+教学仿真系统</w:t>
            </w:r>
          </w:p>
          <w:p w14:paraId="6E8A5EC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数据工坊：每周发布行业热点数据集（如东方甄选直播数据）</w:t>
            </w:r>
          </w:p>
          <w:p w14:paraId="56B57E2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黑客马拉松：48小时数据建模挑战赛</w:t>
            </w:r>
          </w:p>
          <w:p w14:paraId="06CA89C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特色教学方法</w:t>
            </w:r>
          </w:p>
          <w:p w14:paraId="1DEB176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案例推演法：拆解拼多多百亿补贴数据策略</w:t>
            </w:r>
          </w:p>
          <w:p w14:paraId="717D051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镜像实训：同步操作企业数据中台（如阿里数据银行）</w:t>
            </w:r>
          </w:p>
          <w:p w14:paraId="75A2B3D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决策沙盘：基于历史数据模拟618大促筹备</w:t>
            </w:r>
          </w:p>
          <w:p w14:paraId="7F780F8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075EA8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数字基建：</w:t>
            </w:r>
          </w:p>
          <w:p w14:paraId="35EC217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数据分析工具：PowerBI/Google Studio/SPSS</w:t>
            </w:r>
          </w:p>
          <w:p w14:paraId="30582F3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编程环境：Jupyter Notebook/Colab</w:t>
            </w:r>
          </w:p>
          <w:p w14:paraId="7024299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企业级平台：阿里云Quick BI实训账号</w:t>
            </w:r>
          </w:p>
          <w:p w14:paraId="7F0F27A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案例资源库：</w:t>
            </w:r>
          </w:p>
          <w:p w14:paraId="6B7B273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电商平台脱敏数据集（用户行为/交易日志）</w:t>
            </w:r>
          </w:p>
          <w:p w14:paraId="2A302E5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头部品牌数据化运营白皮书</w:t>
            </w:r>
          </w:p>
          <w:p w14:paraId="03B5399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013F15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具备电商平台数据分析师岗位经验</w:t>
            </w:r>
          </w:p>
          <w:p w14:paraId="783FA7F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熟悉SQL/Python数据分析全流程</w:t>
            </w:r>
          </w:p>
          <w:p w14:paraId="42458D3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能指导数据可视化故事线设计</w:t>
            </w:r>
          </w:p>
          <w:p w14:paraId="5841505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掌握《个人信息保护法》数据合规要点</w:t>
            </w:r>
          </w:p>
          <w:p w14:paraId="688CE91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 多维评价体系</w:t>
            </w:r>
          </w:p>
          <w:p w14:paraId="7DC9D27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w:t>
            </w: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0%）：</w:t>
            </w:r>
          </w:p>
          <w:p w14:paraId="4EFC3C4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数据清洗质量评分（15%）</w:t>
            </w:r>
          </w:p>
          <w:p w14:paraId="11DD3C3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用户画像标签准确率（</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0%）</w:t>
            </w:r>
          </w:p>
          <w:p w14:paraId="5E074CD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AB测试方案完整性（</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5%）</w:t>
            </w:r>
          </w:p>
          <w:p w14:paraId="4845FE6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w:t>
            </w:r>
            <w:r>
              <w:rPr>
                <w:rFonts w:hint="eastAsia" w:ascii="宋体" w:hAnsi="宋体" w:cs="宋体"/>
                <w:b w:val="0"/>
                <w:bCs/>
                <w:sz w:val="18"/>
                <w:szCs w:val="18"/>
                <w:lang w:val="en-US" w:eastAsia="zh-CN"/>
              </w:rPr>
              <w:t>6</w:t>
            </w:r>
            <w:r>
              <w:rPr>
                <w:rFonts w:hint="eastAsia" w:ascii="宋体" w:hAnsi="宋体" w:eastAsia="宋体" w:cs="宋体"/>
                <w:b w:val="0"/>
                <w:bCs/>
                <w:sz w:val="18"/>
                <w:szCs w:val="18"/>
                <w:lang w:val="en-US" w:eastAsia="zh-CN"/>
              </w:rPr>
              <w:t>0%）：</w:t>
            </w:r>
          </w:p>
          <w:p w14:paraId="1044988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3FA483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企业数据建模大赛获奖情况</w:t>
            </w:r>
          </w:p>
          <w:p w14:paraId="4F039D1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数据产品原型开发完成度</w:t>
            </w:r>
          </w:p>
        </w:tc>
      </w:tr>
      <w:tr w14:paraId="1EB9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3AF6E6E6">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营销渠道管理</w:t>
            </w:r>
          </w:p>
        </w:tc>
        <w:tc>
          <w:tcPr>
            <w:tcW w:w="2728" w:type="dxa"/>
            <w:noWrap w:val="0"/>
            <w:vAlign w:val="top"/>
          </w:tcPr>
          <w:p w14:paraId="688076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素质目标：</w:t>
            </w:r>
          </w:p>
          <w:p w14:paraId="4CFA0D3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培养学生的市场洞察力和创新思维，能够识别和开发新的营销渠道机会。</w:t>
            </w:r>
          </w:p>
          <w:p w14:paraId="3EF4EED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培养学生的分析和解决问题的能力，能够应对渠道管理中的挑战和变化。</w:t>
            </w:r>
          </w:p>
          <w:p w14:paraId="381E938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培养学生的团队合作和沟通能力，能够有效地与渠道成员和合作伙伴合作。</w:t>
            </w:r>
          </w:p>
          <w:p w14:paraId="1B7F111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2.</w:t>
            </w:r>
            <w:r>
              <w:rPr>
                <w:rFonts w:hint="eastAsia" w:ascii="宋体" w:hAnsi="宋体" w:eastAsia="宋体" w:cs="宋体"/>
                <w:b w:val="0"/>
                <w:bCs/>
                <w:sz w:val="18"/>
                <w:szCs w:val="18"/>
              </w:rPr>
              <w:t>知识目标：</w:t>
            </w:r>
          </w:p>
          <w:p w14:paraId="1BD92C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营销渠道的概念、功能和作用。</w:t>
            </w:r>
          </w:p>
          <w:p w14:paraId="3FDEA9D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掌握不同类型的营销渠道，包括直销、零售、批发、代理等。</w:t>
            </w:r>
          </w:p>
          <w:p w14:paraId="3CC9AD2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渠道成员的角色和职责，包括制造商、分销商、零售商等。</w:t>
            </w:r>
          </w:p>
          <w:p w14:paraId="6CBDB8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3.能力目标：</w:t>
            </w:r>
          </w:p>
          <w:p w14:paraId="1A4C02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能够分析和评估不同营销渠道的优缺点，选择适合的渠道模式。</w:t>
            </w:r>
          </w:p>
          <w:p w14:paraId="70E170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具备设计和建立营销渠道的能力，包括渠道成员的招募、培训和管理。</w:t>
            </w:r>
          </w:p>
          <w:p w14:paraId="5CBCBD6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能够制定渠道政策和合同，协调渠道成员之间的关系。</w:t>
            </w:r>
          </w:p>
        </w:tc>
        <w:tc>
          <w:tcPr>
            <w:tcW w:w="2795" w:type="dxa"/>
            <w:noWrap w:val="0"/>
            <w:vAlign w:val="top"/>
          </w:tcPr>
          <w:p w14:paraId="4EC1BF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渠道概述</w:t>
            </w:r>
          </w:p>
          <w:p w14:paraId="7279446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介绍渠道的基本概念、类型和功能，以及渠道的演变和发展趋势。</w:t>
            </w:r>
          </w:p>
          <w:p w14:paraId="6FAE12F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模块二：渠道设计与选择</w:t>
            </w:r>
          </w:p>
          <w:p w14:paraId="0AE965D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讲解如何设计和选择适合企业的营销渠道，包括渠道结构、渠道成员的选择和合作关系的建立等。</w:t>
            </w:r>
          </w:p>
          <w:p w14:paraId="7F9E5D5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模块三：渠道管理与激励</w:t>
            </w:r>
          </w:p>
          <w:p w14:paraId="33EC17B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探讨如何管理和激励渠道成员，包括渠道关系管理、分销政策制定、激励机制设计等。</w:t>
            </w:r>
          </w:p>
          <w:p w14:paraId="124C169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模块四：渠道冲突与协调</w:t>
            </w:r>
          </w:p>
          <w:p w14:paraId="646F6AE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讨论渠道冲突的原因和解决方法，以及如何协调不同渠道成员之间的利益和合作关系。</w:t>
            </w:r>
          </w:p>
          <w:p w14:paraId="49A9078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模块五：渠道评估与调整</w:t>
            </w:r>
          </w:p>
          <w:p w14:paraId="16D3628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介绍渠道绩效评估的指标和方法，以及如何根据评估结果进行渠道调整和优化。</w:t>
            </w:r>
          </w:p>
          <w:p w14:paraId="6B32B73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模块六：电子商务渠道管理</w:t>
            </w:r>
          </w:p>
          <w:p w14:paraId="262579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探讨如何利用互联网和电子商务平台构建和管理渠道，包括电子商务渠道的特点、运营和监控等。</w:t>
            </w:r>
          </w:p>
        </w:tc>
        <w:tc>
          <w:tcPr>
            <w:tcW w:w="2796" w:type="dxa"/>
            <w:noWrap w:val="0"/>
            <w:vAlign w:val="top"/>
          </w:tcPr>
          <w:p w14:paraId="7EE9BC3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227A1C5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b w:val="0"/>
                <w:bCs/>
                <w:sz w:val="18"/>
                <w:szCs w:val="18"/>
                <w:lang w:eastAsia="zh-CN"/>
              </w:rPr>
              <w:t>。</w:t>
            </w:r>
          </w:p>
          <w:p w14:paraId="392C529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1E4551E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638387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3.教学方法：</w:t>
            </w:r>
          </w:p>
          <w:p w14:paraId="2591423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3F9B4B9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287C9B9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25E4201E">
            <w:pPr>
              <w:keepNext w:val="0"/>
              <w:keepLines/>
              <w:pageBreakBefore w:val="0"/>
              <w:widowControl/>
              <w:kinsoku/>
              <w:wordWrap/>
              <w:overflowPunct/>
              <w:topLinePunct w:val="0"/>
              <w:autoSpaceDE/>
              <w:autoSpaceDN/>
              <w:bidi w:val="0"/>
              <w:adjustRightInd/>
              <w:snapToGrid/>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7015EA6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采取学习过程考核+期末测评评定学习效果。</w:t>
            </w:r>
          </w:p>
        </w:tc>
      </w:tr>
      <w:tr w14:paraId="6140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0012FFB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互联网产品开发</w:t>
            </w:r>
          </w:p>
        </w:tc>
        <w:tc>
          <w:tcPr>
            <w:tcW w:w="2728" w:type="dxa"/>
            <w:noWrap w:val="0"/>
            <w:vAlign w:val="top"/>
          </w:tcPr>
          <w:p w14:paraId="131CCF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66A165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树立「用户价值优先」的产品设计理念</w:t>
            </w:r>
          </w:p>
          <w:p w14:paraId="574626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培养数据驱动决策的互联网思维模式</w:t>
            </w:r>
          </w:p>
          <w:p w14:paraId="6017C3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强化跨职能团队协同开发意识</w:t>
            </w:r>
          </w:p>
          <w:p w14:paraId="6D7B44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建立数字伦理与隐私保护意识（GDPR合规）</w:t>
            </w:r>
          </w:p>
          <w:p w14:paraId="4ECFB9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27A0F9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掌握MVP（最小可行产品）开发方法论</w:t>
            </w:r>
          </w:p>
          <w:p w14:paraId="7956AA5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理解互联网产品商业模式画布九要素</w:t>
            </w:r>
          </w:p>
          <w:p w14:paraId="3D2740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熟悉AARRR增长模型应用场景</w:t>
            </w:r>
          </w:p>
          <w:p w14:paraId="75CEF1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认知敏捷开发Scrum框架核心流程</w:t>
            </w:r>
          </w:p>
          <w:p w14:paraId="280886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44C1F3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能运用PEST模型完成赛道可行性分析</w:t>
            </w:r>
          </w:p>
          <w:p w14:paraId="2CB77C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会使用KANO模型进行需求优先级排序</w:t>
            </w:r>
          </w:p>
          <w:p w14:paraId="06DBC9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具备Axure/Figma高保真原型设计能力</w:t>
            </w:r>
          </w:p>
          <w:p w14:paraId="211478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能制定产品埋点方案与数据看板搭建</w:t>
            </w:r>
          </w:p>
          <w:p w14:paraId="35C03B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掌握用户增长黑客策略设计技巧</w:t>
            </w:r>
          </w:p>
        </w:tc>
        <w:tc>
          <w:tcPr>
            <w:tcW w:w="2795" w:type="dxa"/>
            <w:noWrap w:val="0"/>
            <w:vAlign w:val="top"/>
          </w:tcPr>
          <w:p w14:paraId="196B50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模块一：产品定义与规划</w:t>
            </w:r>
          </w:p>
          <w:p w14:paraId="269342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赛道确定与商业模式、TAM/SAM/SOM市场容量测算、商业模式画布、制作短视频工具赛道分析报告、竞品分析策略、SWOT矩阵、用户体验地图、功能拆解表、完成教育类APP竞品功能对比雷达图</w:t>
            </w:r>
          </w:p>
          <w:p w14:paraId="2F3E35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模块二：产品设计与开发</w:t>
            </w:r>
          </w:p>
          <w:p w14:paraId="2110D5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挖掘与分析、用户访谈技巧、KANO模型、需求池管理、设计社区团购用户需求调研方案、产品原型设计、信息架构设计、交互流程图、设计规范、用Figma制作社交产品高保真原型、技术实现、技术选型标准、API接口文档解读、编写智能硬件产品技术需求文档</w:t>
            </w:r>
          </w:p>
          <w:p w14:paraId="7A85D2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模块三：产品运营与迭代</w:t>
            </w:r>
          </w:p>
          <w:p w14:paraId="17F456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产品上线运营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A/B测试设计、ASO优化、灰度发布、策划知识付费产品冷启动方案、数据驱动迭代、北极星指标设定、版本更新策略、基于GA数据分析优化产品功能</w:t>
            </w:r>
          </w:p>
        </w:tc>
        <w:tc>
          <w:tcPr>
            <w:tcW w:w="2796" w:type="dxa"/>
            <w:noWrap w:val="0"/>
            <w:vAlign w:val="top"/>
          </w:tcPr>
          <w:p w14:paraId="7C9724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5FFD36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双轨制教学：企业导师+校内教师联合授课</w:t>
            </w:r>
          </w:p>
          <w:p w14:paraId="5E1522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产品孵化工坊：组建跨专业团队开发真实产品</w:t>
            </w:r>
          </w:p>
          <w:p w14:paraId="043545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版本发布会：模拟AppStore上架评审流程</w:t>
            </w:r>
          </w:p>
          <w:p w14:paraId="20E158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46F48E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用户旅程还原：通过眼动仪记录用户体验痛点</w:t>
            </w:r>
          </w:p>
          <w:p w14:paraId="3DA84A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决策模拟舱：在有限资源下进行功能优先级决策</w:t>
            </w:r>
          </w:p>
          <w:p w14:paraId="68B528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代码逆向工程：拆解微信小程序技术架构</w:t>
            </w:r>
          </w:p>
          <w:p w14:paraId="5C5077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047B97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数字工具包：</w:t>
            </w:r>
          </w:p>
          <w:p w14:paraId="03CE76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原型设计：Axure/Figma/墨刀</w:t>
            </w:r>
          </w:p>
          <w:p w14:paraId="460BB7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项目管理：Jira/Tower</w:t>
            </w:r>
          </w:p>
          <w:p w14:paraId="7BF86B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硬件实验室：</w:t>
            </w:r>
          </w:p>
          <w:p w14:paraId="42C629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眼动追踪设备</w:t>
            </w:r>
          </w:p>
          <w:p w14:paraId="2D2792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可用性测试观察室</w:t>
            </w:r>
          </w:p>
          <w:p w14:paraId="4B9298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2D0FCC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具备3年以上互联网产品经理实战经验</w:t>
            </w:r>
          </w:p>
          <w:p w14:paraId="052CB0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熟悉iOS/Android设计规范</w:t>
            </w:r>
          </w:p>
          <w:p w14:paraId="7EAEB3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能指导学生完成专利申请与软著申请</w:t>
            </w:r>
          </w:p>
          <w:p w14:paraId="0393F0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掌握SQL基础数据查询能力</w:t>
            </w:r>
          </w:p>
          <w:p w14:paraId="682787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01FFEA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过程性评估（40%）：</w:t>
            </w:r>
          </w:p>
          <w:p w14:paraId="52D1D3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需求文档评审</w:t>
            </w:r>
          </w:p>
          <w:p w14:paraId="5ECAC8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原型设计迭代版本</w:t>
            </w:r>
          </w:p>
          <w:p w14:paraId="3272B92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用户测试分析报告</w:t>
            </w:r>
          </w:p>
          <w:p w14:paraId="0F73B0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终结性评估（60%）：</w:t>
            </w:r>
          </w:p>
          <w:p w14:paraId="350264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产品路演答辩</w:t>
            </w:r>
          </w:p>
          <w:p w14:paraId="0FF932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NPDP产品经理认证</w:t>
            </w:r>
          </w:p>
          <w:p w14:paraId="52AC15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3DC52A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应用商店真实下载量</w:t>
            </w:r>
          </w:p>
          <w:p w14:paraId="3F3ED7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创业大赛获奖情况</w:t>
            </w:r>
          </w:p>
        </w:tc>
      </w:tr>
      <w:tr w14:paraId="2D3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991FAA9">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color w:val="000000"/>
                <w:sz w:val="18"/>
                <w:szCs w:val="18"/>
                <w:lang w:val="en-US" w:eastAsia="zh-CN"/>
              </w:rPr>
              <w:t>互联网销售</w:t>
            </w:r>
          </w:p>
        </w:tc>
        <w:tc>
          <w:tcPr>
            <w:tcW w:w="2728" w:type="dxa"/>
            <w:noWrap w:val="0"/>
            <w:vAlign w:val="top"/>
          </w:tcPr>
          <w:p w14:paraId="266FEDB2">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素质目标：</w:t>
            </w:r>
          </w:p>
          <w:p w14:paraId="30ACF24C">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培养学生的创新思维和问题解决能力。</w:t>
            </w:r>
          </w:p>
          <w:p w14:paraId="14330C18">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提高学生的沟通和协作能力。</w:t>
            </w:r>
          </w:p>
          <w:p w14:paraId="2761ACD6">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培养学生的市场意识和顾客导向的思维方式。</w:t>
            </w:r>
          </w:p>
          <w:p w14:paraId="77271FDB">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w:t>
            </w:r>
            <w:r>
              <w:rPr>
                <w:rFonts w:hint="eastAsia" w:ascii="宋体" w:hAnsi="宋体" w:eastAsia="宋体" w:cs="宋体"/>
                <w:b w:val="0"/>
                <w:bCs w:val="0"/>
                <w:kern w:val="0"/>
                <w:sz w:val="18"/>
                <w:szCs w:val="18"/>
                <w:lang w:val="en-US" w:eastAsia="zh-CN"/>
              </w:rPr>
              <w:t>培养学生的团队合作和领导能力。</w:t>
            </w:r>
          </w:p>
          <w:p w14:paraId="0F9B4CB6">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kern w:val="0"/>
                <w:sz w:val="18"/>
                <w:szCs w:val="18"/>
                <w:lang w:val="en-US" w:eastAsia="zh-CN"/>
              </w:rPr>
              <w:t>增强学生的职业道德和社会责任意识。</w:t>
            </w:r>
          </w:p>
          <w:p w14:paraId="64CF8DE1">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知识目标：</w:t>
            </w:r>
          </w:p>
          <w:p w14:paraId="6D407D14">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互联网销售的概念、原理和重要性。</w:t>
            </w:r>
          </w:p>
          <w:p w14:paraId="379304DB">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掌握服务产品的特点和分类。</w:t>
            </w:r>
          </w:p>
          <w:p w14:paraId="08E7E101">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熟悉互联网营销的战略规划和市场定位。</w:t>
            </w:r>
          </w:p>
          <w:p w14:paraId="2E92B4C7">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（4）熟练</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服务质量管理和客户满意度的重要性。</w:t>
            </w:r>
          </w:p>
          <w:p w14:paraId="32AFC2ED">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服务创新和服务技术的应用。</w:t>
            </w:r>
          </w:p>
          <w:p w14:paraId="54B9F802">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能力目标：</w:t>
            </w:r>
          </w:p>
          <w:p w14:paraId="62565861">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能够分析和评估服务市场的机会和竞争环境。</w:t>
            </w:r>
          </w:p>
          <w:p w14:paraId="15DB4B4C">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（2）具备制定和实施服务营销策略的能力。</w:t>
            </w:r>
          </w:p>
          <w:p w14:paraId="27E6C1AD">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能够识别和解决服务质量和客户满意度问题。</w:t>
            </w:r>
          </w:p>
          <w:p w14:paraId="151E3912">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（4）具备创新服务产品和服务技术的能力。</w:t>
            </w:r>
          </w:p>
          <w:p w14:paraId="507C54F4">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（5）能够运用市场调研方法和工具进行服务营销分析。</w:t>
            </w:r>
          </w:p>
          <w:p w14:paraId="309587A2">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p>
        </w:tc>
        <w:tc>
          <w:tcPr>
            <w:tcW w:w="2795" w:type="dxa"/>
            <w:noWrap w:val="0"/>
            <w:vAlign w:val="top"/>
          </w:tcPr>
          <w:p w14:paraId="4EACD2B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模块一：</w:t>
            </w:r>
            <w:r>
              <w:rPr>
                <w:rFonts w:hint="eastAsia" w:ascii="宋体" w:hAnsi="宋体" w:eastAsia="宋体" w:cs="宋体"/>
                <w:b/>
                <w:bCs w:val="0"/>
                <w:sz w:val="18"/>
                <w:szCs w:val="18"/>
                <w:lang w:val="en-US" w:eastAsia="zh-CN"/>
              </w:rPr>
              <w:t>互联网</w:t>
            </w:r>
            <w:r>
              <w:rPr>
                <w:rFonts w:hint="eastAsia" w:ascii="宋体" w:hAnsi="宋体" w:eastAsia="宋体" w:cs="宋体"/>
                <w:b/>
                <w:bCs w:val="0"/>
                <w:sz w:val="18"/>
                <w:szCs w:val="18"/>
              </w:rPr>
              <w:t>营销的基本概念和特点。</w:t>
            </w:r>
          </w:p>
          <w:p w14:paraId="5C22302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互联网营销的概念、特点。</w:t>
            </w:r>
          </w:p>
          <w:p w14:paraId="5572A3F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模块二：</w:t>
            </w:r>
            <w:r>
              <w:rPr>
                <w:rFonts w:hint="eastAsia" w:ascii="宋体" w:hAnsi="宋体" w:eastAsia="宋体" w:cs="宋体"/>
                <w:b/>
                <w:bCs w:val="0"/>
                <w:sz w:val="18"/>
                <w:szCs w:val="18"/>
                <w:lang w:val="en-US" w:eastAsia="zh-CN"/>
              </w:rPr>
              <w:t>互联网营销</w:t>
            </w:r>
            <w:r>
              <w:rPr>
                <w:rFonts w:hint="eastAsia" w:ascii="宋体" w:hAnsi="宋体" w:eastAsia="宋体" w:cs="宋体"/>
                <w:b/>
                <w:bCs w:val="0"/>
                <w:sz w:val="18"/>
                <w:szCs w:val="18"/>
              </w:rPr>
              <w:t>产品和服务分类。</w:t>
            </w:r>
          </w:p>
          <w:p w14:paraId="7DE1721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包括互联网营销适合销售的产品类型及服务种类。</w:t>
            </w:r>
          </w:p>
          <w:p w14:paraId="2E84310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模块三：</w:t>
            </w:r>
            <w:r>
              <w:rPr>
                <w:rFonts w:hint="eastAsia" w:ascii="宋体" w:hAnsi="宋体" w:eastAsia="宋体" w:cs="宋体"/>
                <w:b/>
                <w:bCs w:val="0"/>
                <w:sz w:val="18"/>
                <w:szCs w:val="18"/>
                <w:lang w:val="en-US" w:eastAsia="zh-CN"/>
              </w:rPr>
              <w:t>网络</w:t>
            </w:r>
            <w:r>
              <w:rPr>
                <w:rFonts w:hint="eastAsia" w:ascii="宋体" w:hAnsi="宋体" w:eastAsia="宋体" w:cs="宋体"/>
                <w:b/>
                <w:bCs w:val="0"/>
                <w:sz w:val="18"/>
                <w:szCs w:val="18"/>
              </w:rPr>
              <w:t>市场的机会和竞争环境分析</w:t>
            </w:r>
          </w:p>
          <w:p w14:paraId="34B7C1C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包括行业环境分析、内部环境分析、外部环境分析和竞争对手分析。</w:t>
            </w:r>
          </w:p>
          <w:p w14:paraId="7324558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rPr>
            </w:pPr>
            <w:r>
              <w:rPr>
                <w:rFonts w:hint="eastAsia" w:ascii="宋体" w:hAnsi="宋体" w:eastAsia="宋体" w:cs="宋体"/>
                <w:b/>
                <w:bCs w:val="0"/>
                <w:sz w:val="18"/>
                <w:szCs w:val="18"/>
              </w:rPr>
              <w:t>模块四：</w:t>
            </w:r>
            <w:r>
              <w:rPr>
                <w:rFonts w:hint="eastAsia" w:ascii="宋体" w:hAnsi="宋体" w:eastAsia="宋体" w:cs="宋体"/>
                <w:b/>
                <w:bCs w:val="0"/>
                <w:sz w:val="18"/>
                <w:szCs w:val="18"/>
                <w:lang w:val="en-US" w:eastAsia="zh-CN"/>
              </w:rPr>
              <w:t>互联网</w:t>
            </w:r>
            <w:r>
              <w:rPr>
                <w:rFonts w:hint="eastAsia" w:ascii="宋体" w:hAnsi="宋体" w:eastAsia="宋体" w:cs="宋体"/>
                <w:b/>
                <w:bCs w:val="0"/>
                <w:sz w:val="18"/>
                <w:szCs w:val="18"/>
              </w:rPr>
              <w:t>营销策略的制定和市场定位。</w:t>
            </w:r>
          </w:p>
          <w:p w14:paraId="72CBDB6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互联网营销策略的制定、目标市场细分、市场定位。</w:t>
            </w:r>
          </w:p>
          <w:p w14:paraId="273DE09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模块五：服务质量管理和客户满意度的重要性。</w:t>
            </w:r>
          </w:p>
          <w:p w14:paraId="5DB1E56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Cs/>
                <w:sz w:val="18"/>
                <w:szCs w:val="18"/>
                <w:lang w:val="en-US" w:eastAsia="zh-CN"/>
              </w:rPr>
              <w:t>如何提高客服服务质量，客户满意度与客户忠诚度对销售的重要性。</w:t>
            </w:r>
          </w:p>
        </w:tc>
        <w:tc>
          <w:tcPr>
            <w:tcW w:w="2796" w:type="dxa"/>
            <w:noWrap w:val="0"/>
            <w:vAlign w:val="top"/>
          </w:tcPr>
          <w:p w14:paraId="0DAEC46E">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7D694D33">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45642C8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2EEA7C5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多媒体教室、智慧校园平台等。3.教学方法</w:t>
            </w:r>
          </w:p>
          <w:p w14:paraId="3C122FB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主要采用讲授法、启发法、讨论法、提问法、角色扮演法、表演法等多种教学方法。</w:t>
            </w:r>
          </w:p>
          <w:p w14:paraId="65E144D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0B622B4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结合网络教学资源平台、信息化教学平台等，实行课内课外双线并行教学，课堂教学中注重师生互动、生生互动，调动学生充分参与到课堂中来。</w:t>
            </w:r>
          </w:p>
          <w:p w14:paraId="4C32804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5.考核方式</w:t>
            </w:r>
          </w:p>
          <w:p w14:paraId="2166D17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采取学习过程考核+期末测评评定学习效果。</w:t>
            </w:r>
          </w:p>
        </w:tc>
      </w:tr>
    </w:tbl>
    <w:p w14:paraId="7312135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3"/>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27"/>
        <w:gridCol w:w="2796"/>
        <w:gridCol w:w="2775"/>
      </w:tblGrid>
      <w:tr w14:paraId="3916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21ED407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3FCABFB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6" w:type="dxa"/>
            <w:noWrap w:val="0"/>
            <w:vAlign w:val="center"/>
          </w:tcPr>
          <w:p w14:paraId="09FBEC2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5" w:type="dxa"/>
            <w:noWrap w:val="0"/>
            <w:vAlign w:val="center"/>
          </w:tcPr>
          <w:p w14:paraId="7C23212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9A4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3B54E0A">
            <w:pPr>
              <w:pageBreakBefore w:val="0"/>
              <w:kinsoku/>
              <w:overflowPunct/>
              <w:autoSpaceDE/>
              <w:autoSpaceDN/>
              <w:bidi w:val="0"/>
              <w:spacing w:line="40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sz w:val="18"/>
                <w:szCs w:val="18"/>
                <w:lang w:val="en-US"/>
              </w:rPr>
              <w:t>Photo</w:t>
            </w:r>
            <w:r>
              <w:rPr>
                <w:rFonts w:hint="eastAsia" w:ascii="宋体" w:hAnsi="宋体" w:cs="宋体"/>
                <w:b/>
                <w:bCs/>
                <w:sz w:val="18"/>
                <w:szCs w:val="18"/>
                <w:lang w:val="en-US" w:eastAsia="zh-CN"/>
              </w:rPr>
              <w:t xml:space="preserve"> </w:t>
            </w:r>
            <w:r>
              <w:rPr>
                <w:rFonts w:hint="eastAsia" w:ascii="宋体" w:hAnsi="宋体" w:eastAsia="宋体" w:cs="宋体"/>
                <w:b/>
                <w:bCs/>
                <w:sz w:val="18"/>
                <w:szCs w:val="18"/>
                <w:lang w:val="en-US"/>
              </w:rPr>
              <w:t>shop</w:t>
            </w:r>
            <w:r>
              <w:rPr>
                <w:rFonts w:hint="eastAsia" w:ascii="宋体" w:hAnsi="宋体" w:eastAsia="宋体" w:cs="宋体"/>
                <w:b/>
                <w:bCs/>
                <w:sz w:val="18"/>
                <w:szCs w:val="18"/>
                <w:lang w:val="en-US" w:eastAsia="zh-CN"/>
              </w:rPr>
              <w:t>商务设计</w:t>
            </w:r>
          </w:p>
        </w:tc>
        <w:tc>
          <w:tcPr>
            <w:tcW w:w="2727" w:type="dxa"/>
            <w:noWrap w:val="0"/>
            <w:vAlign w:val="top"/>
          </w:tcPr>
          <w:p w14:paraId="22A27918">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1.素质目标：</w:t>
            </w:r>
          </w:p>
          <w:p w14:paraId="593F0B35">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（1）培养学生的创意和艺术感知能力，使其能够通过图像编辑和设计表达独特的创意和视觉效果。</w:t>
            </w:r>
          </w:p>
          <w:p w14:paraId="6F088C7C">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2.知识目标：</w:t>
            </w:r>
          </w:p>
          <w:p w14:paraId="7398EB49">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（1）掌握Photoshop软件的基本概念、功能和工作原理，包括图像编辑、图层管理、色彩调整、特效添加等方面的知识。</w:t>
            </w:r>
          </w:p>
          <w:p w14:paraId="62A1C2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sz w:val="18"/>
                <w:szCs w:val="18"/>
                <w:lang w:val="en-US" w:eastAsia="zh-CN"/>
              </w:rPr>
              <w:t>掌握图像修复和调整技术。</w:t>
            </w:r>
          </w:p>
          <w:p w14:paraId="56E66E11">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（3）掌握图像剪裁和合成技术，包括图像剪裁、图层合并、选区和蒙版的使用等。</w:t>
            </w:r>
          </w:p>
          <w:p w14:paraId="4407AF9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（4）掌握图像特效和创意设计，如滤镜效果、文字设计、图形添加、合成效果等。</w:t>
            </w:r>
          </w:p>
          <w:p w14:paraId="3F9F74FF">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3.能力目标：</w:t>
            </w:r>
          </w:p>
          <w:p w14:paraId="4DAF8DD8">
            <w:pPr>
              <w:pStyle w:val="5"/>
              <w:keepNext/>
              <w:keepLines/>
              <w:pageBreakBefore w:val="0"/>
              <w:widowControl w:val="0"/>
              <w:kinsoku/>
              <w:wordWrap w:val="0"/>
              <w:overflowPunct/>
              <w:topLinePunct/>
              <w:autoSpaceDE/>
              <w:autoSpaceDN/>
              <w:bidi w:val="0"/>
              <w:adjustRightInd w:val="0"/>
              <w:snapToGrid w:val="0"/>
              <w:spacing w:line="400" w:lineRule="exact"/>
              <w:ind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（1）能够熟练操作Photoshop软件，进行图像的修复、剪裁、调整、合成、特效添加等技能。</w:t>
            </w:r>
          </w:p>
        </w:tc>
        <w:tc>
          <w:tcPr>
            <w:tcW w:w="2796" w:type="dxa"/>
            <w:noWrap w:val="0"/>
            <w:vAlign w:val="top"/>
          </w:tcPr>
          <w:p w14:paraId="3A2912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模块一：Photoshop软件的介绍和基本操作指导</w:t>
            </w:r>
          </w:p>
          <w:p w14:paraId="0E14FC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包括界面布局、图像导入、工具使用和图层管理等。</w:t>
            </w:r>
          </w:p>
          <w:p w14:paraId="52C1A1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模块二：图像修复和调整技术</w:t>
            </w:r>
          </w:p>
          <w:p w14:paraId="7874A7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包括去除噪点、修复瑕疵、调整亮度、对比度、饱和度等。</w:t>
            </w:r>
          </w:p>
          <w:p w14:paraId="3CFC4E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模块三：图像剪裁和合成技术</w:t>
            </w:r>
          </w:p>
          <w:p w14:paraId="1256A4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包括图像剪裁、图层合并、选区和蒙版的使用等。</w:t>
            </w:r>
          </w:p>
          <w:p w14:paraId="5BE04F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模块四：图像特效和创意设计</w:t>
            </w:r>
          </w:p>
          <w:p w14:paraId="5EE11C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如滤镜效果、文字设计、图形添加、合成效果等。</w:t>
            </w:r>
          </w:p>
        </w:tc>
        <w:tc>
          <w:tcPr>
            <w:tcW w:w="2775" w:type="dxa"/>
            <w:noWrap w:val="0"/>
            <w:vAlign w:val="top"/>
          </w:tcPr>
          <w:p w14:paraId="62CDB2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1.教学模式：</w:t>
            </w:r>
          </w:p>
          <w:p w14:paraId="36765F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按照专业注重个性化指导，注重教学时效性、针对性。合理选用教学素材与多维立体化资源，采取“教学做一体”的教学模式。</w:t>
            </w:r>
          </w:p>
          <w:p w14:paraId="685F32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2.教学方法：</w:t>
            </w:r>
          </w:p>
          <w:p w14:paraId="3717F0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实际训练法。</w:t>
            </w:r>
          </w:p>
          <w:p w14:paraId="09915A7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3.教学条件：</w:t>
            </w:r>
          </w:p>
          <w:p w14:paraId="76C285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多媒体实训室和智慧校园平台。</w:t>
            </w:r>
          </w:p>
          <w:p w14:paraId="33FFB9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4.教师要求：</w:t>
            </w:r>
          </w:p>
          <w:p w14:paraId="6EDCD8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highlight w:val="none"/>
              </w:rPr>
              <w:t>结合网络教学资源平台、信息化教学平台等</w:t>
            </w:r>
            <w:r>
              <w:rPr>
                <w:rFonts w:hint="eastAsia" w:ascii="宋体" w:hAnsi="宋体" w:eastAsia="宋体" w:cs="宋体"/>
                <w:b w:val="0"/>
                <w:bCs/>
                <w:color w:val="auto"/>
                <w:sz w:val="18"/>
                <w:szCs w:val="18"/>
                <w:highlight w:val="none"/>
                <w:lang w:eastAsia="zh-CN"/>
              </w:rPr>
              <w:t>。</w:t>
            </w:r>
          </w:p>
          <w:p w14:paraId="6C8540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5.评价建议：</w:t>
            </w:r>
          </w:p>
          <w:p w14:paraId="18CBD15C">
            <w:pPr>
              <w:pageBreakBefore w:val="0"/>
              <w:kinsoku/>
              <w:overflowPunct/>
              <w:autoSpaceDE/>
              <w:autoSpaceDN/>
              <w:bidi w:val="0"/>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提供评估机制，评价学生对Photoshop软件操作和图像编辑技能的掌握程度，并能够评估他们的创意和艺术表现。</w:t>
            </w:r>
          </w:p>
        </w:tc>
      </w:tr>
      <w:tr w14:paraId="26A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D006D46">
            <w:pPr>
              <w:pageBreakBefore w:val="0"/>
              <w:kinsoku/>
              <w:overflowPunct/>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sz w:val="18"/>
                <w:szCs w:val="18"/>
                <w:lang w:val="en-US" w:eastAsia="zh-CN"/>
              </w:rPr>
              <w:t>网页设计</w:t>
            </w:r>
          </w:p>
        </w:tc>
        <w:tc>
          <w:tcPr>
            <w:tcW w:w="2727" w:type="dxa"/>
            <w:noWrap w:val="0"/>
            <w:vAlign w:val="top"/>
          </w:tcPr>
          <w:p w14:paraId="1B9BEE9B">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1.知识目标：</w:t>
            </w:r>
          </w:p>
          <w:p w14:paraId="118C3AD7">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掌握HTML语言的语法规则及文字、链接、列表、表格、表单、图像、多媒体、框架元素标记及属性以及CSS样式等相关知识</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511C32F5">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w:t>
            </w:r>
            <w:r>
              <w:rPr>
                <w:rFonts w:hint="eastAsia" w:ascii="宋体" w:hAnsi="宋体" w:eastAsia="宋体" w:cs="宋体"/>
                <w:b w:val="0"/>
                <w:bCs/>
                <w:color w:val="000000" w:themeColor="text1"/>
                <w:sz w:val="18"/>
                <w:szCs w:val="18"/>
                <w14:textFill>
                  <w14:solidFill>
                    <w14:schemeClr w14:val="tx1"/>
                  </w14:solidFill>
                </w14:textFill>
              </w:rPr>
              <w:t>目标：</w:t>
            </w:r>
          </w:p>
          <w:p w14:paraId="0915D1F5">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掌握WEB站点设计的基本操作技术和使用技巧</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42FE826F">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素质目标：</w:t>
            </w:r>
          </w:p>
          <w:p w14:paraId="5E737C5B">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本课程使学生较为全面地掌握网页设计与制作技术，从而能创建出具有个性的、功能较为完善的、具有良好视觉效果的网站，与此同时，通过对网页创意及制作工具的学习，使学生对于网页设计中所涉及的相关知识有一个全面的</w:t>
            </w:r>
            <w:r>
              <w:rPr>
                <w:rFonts w:hint="eastAsia" w:ascii="宋体" w:hAnsi="宋体" w:eastAsia="宋体" w:cs="宋体"/>
                <w:b w:val="0"/>
                <w:bCs/>
                <w:color w:val="000000" w:themeColor="text1"/>
                <w:sz w:val="18"/>
                <w:szCs w:val="18"/>
                <w:lang w:val="en-US" w:eastAsia="zh-CN"/>
                <w14:textFill>
                  <w14:solidFill>
                    <w14:schemeClr w14:val="tx1"/>
                  </w14:solidFill>
                </w14:textFill>
              </w:rPr>
              <w:t>熟练掌握</w:t>
            </w:r>
            <w:r>
              <w:rPr>
                <w:rFonts w:hint="eastAsia" w:ascii="宋体" w:hAnsi="宋体" w:eastAsia="宋体" w:cs="宋体"/>
                <w:b w:val="0"/>
                <w:bCs/>
                <w:color w:val="000000" w:themeColor="text1"/>
                <w:sz w:val="18"/>
                <w:szCs w:val="18"/>
                <w14:textFill>
                  <w14:solidFill>
                    <w14:schemeClr w14:val="tx1"/>
                  </w14:solidFill>
                </w14:textFill>
              </w:rPr>
              <w:t>。</w:t>
            </w:r>
          </w:p>
        </w:tc>
        <w:tc>
          <w:tcPr>
            <w:tcW w:w="2796" w:type="dxa"/>
            <w:noWrap w:val="0"/>
            <w:vAlign w:val="top"/>
          </w:tcPr>
          <w:p w14:paraId="6BB569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5B3459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w:t>
            </w:r>
            <w:r>
              <w:rPr>
                <w:rFonts w:hint="eastAsia" w:ascii="宋体" w:hAnsi="宋体" w:eastAsia="宋体" w:cs="宋体"/>
                <w:b w:val="0"/>
                <w:bCs/>
                <w:sz w:val="18"/>
                <w:szCs w:val="18"/>
                <w:lang w:eastAsia="zh-CN"/>
              </w:rPr>
              <w:t>。</w:t>
            </w:r>
          </w:p>
          <w:p w14:paraId="45057E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模块二：表单标签</w:t>
            </w:r>
          </w:p>
          <w:p w14:paraId="2C81A1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超链接标签</w:t>
            </w:r>
            <w:r>
              <w:rPr>
                <w:rFonts w:hint="eastAsia" w:ascii="宋体" w:hAnsi="宋体" w:eastAsia="宋体" w:cs="宋体"/>
                <w:b w:val="0"/>
                <w:bCs/>
                <w:sz w:val="18"/>
                <w:szCs w:val="18"/>
                <w:lang w:eastAsia="zh-CN"/>
              </w:rPr>
              <w:t>。</w:t>
            </w:r>
          </w:p>
          <w:p w14:paraId="7900F0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模块三：CSS的基本使用方式</w:t>
            </w:r>
          </w:p>
          <w:p w14:paraId="559D51F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eastAsia="宋体" w:cs="宋体"/>
                <w:b w:val="0"/>
                <w:bCs/>
                <w:sz w:val="18"/>
                <w:szCs w:val="18"/>
                <w:lang w:eastAsia="zh-CN"/>
              </w:rPr>
              <w:t>。</w:t>
            </w:r>
          </w:p>
          <w:p w14:paraId="17FC1A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模块四：颜色、文本、字体属性，背景属性</w:t>
            </w:r>
          </w:p>
          <w:p w14:paraId="303E8D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边框属性、三大特性，行内元素和块级元素</w:t>
            </w:r>
            <w:r>
              <w:rPr>
                <w:rFonts w:hint="eastAsia" w:ascii="宋体" w:hAnsi="宋体" w:eastAsia="宋体" w:cs="宋体"/>
                <w:b w:val="0"/>
                <w:bCs/>
                <w:sz w:val="18"/>
                <w:szCs w:val="18"/>
                <w:lang w:eastAsia="zh-CN"/>
              </w:rPr>
              <w:t>。</w:t>
            </w:r>
          </w:p>
          <w:p w14:paraId="338DE20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模块五：CSS布局_内边距</w:t>
            </w:r>
          </w:p>
          <w:p w14:paraId="24AB6C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布局_外边距，盒子模型。模块六：</w:t>
            </w:r>
            <w:r>
              <w:rPr>
                <w:rFonts w:hint="eastAsia" w:ascii="宋体" w:hAnsi="宋体" w:eastAsia="宋体" w:cs="宋体"/>
                <w:b w:val="0"/>
                <w:bCs/>
                <w:sz w:val="18"/>
                <w:szCs w:val="18"/>
              </w:rPr>
              <w:t>CSS布局_定位,布局_浮动</w:t>
            </w:r>
          </w:p>
          <w:p w14:paraId="358834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CSS_浮动属性，Flex网页布局等。</w:t>
            </w:r>
          </w:p>
        </w:tc>
        <w:tc>
          <w:tcPr>
            <w:tcW w:w="2775" w:type="dxa"/>
            <w:noWrap w:val="0"/>
            <w:vAlign w:val="top"/>
          </w:tcPr>
          <w:p w14:paraId="2C868D3E">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110E5269">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24ABD7EB">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0B4C175B">
            <w:pPr>
              <w:keepLines/>
              <w:pageBreakBefore w:val="0"/>
              <w:kinsoku/>
              <w:overflowPunct/>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52FDD174">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396BAC5A">
            <w:pPr>
              <w:keepLines/>
              <w:pageBreakBefore w:val="0"/>
              <w:kinsoku/>
              <w:overflowPunct/>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26362C1A">
            <w:pPr>
              <w:pStyle w:val="5"/>
              <w:keepNext w:val="0"/>
              <w:pageBreakBefore w:val="0"/>
              <w:widowControl w:val="0"/>
              <w:numPr>
                <w:ilvl w:val="0"/>
                <w:numId w:val="0"/>
              </w:numPr>
              <w:kinsoku/>
              <w:wordWrap/>
              <w:overflowPunct/>
              <w:topLinePunct w:val="0"/>
              <w:autoSpaceDE/>
              <w:autoSpaceDN/>
              <w:bidi w:val="0"/>
              <w:adjustRightInd/>
              <w:snapToGrid/>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05B9A7D9">
            <w:pPr>
              <w:keepNext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具备计算机相关知识，</w:t>
            </w:r>
            <w:r>
              <w:rPr>
                <w:rFonts w:hint="eastAsia" w:ascii="宋体" w:hAnsi="宋体" w:eastAsia="宋体" w:cs="宋体"/>
                <w:b w:val="0"/>
                <w:bCs/>
                <w:sz w:val="18"/>
                <w:szCs w:val="18"/>
              </w:rPr>
              <w:t>要求教师有理想信念、有道德情操、有扎实学识、有仁爱之心。</w:t>
            </w:r>
          </w:p>
          <w:p w14:paraId="4DE9CF9F">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5126DFBA">
            <w:pPr>
              <w:keepLines/>
              <w:pageBreakBefore w:val="0"/>
              <w:kinsoku/>
              <w:overflowPunct/>
              <w:autoSpaceDE/>
              <w:autoSpaceDN/>
              <w:bidi w:val="0"/>
              <w:spacing w:line="400" w:lineRule="exact"/>
              <w:ind w:firstLine="55"/>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采用过程化考核（70%）+期末测评（30%）评定学习效果</w:t>
            </w:r>
            <w:r>
              <w:rPr>
                <w:rFonts w:hint="eastAsia" w:ascii="宋体" w:hAnsi="宋体" w:eastAsia="宋体" w:cs="宋体"/>
                <w:b w:val="0"/>
                <w:bCs/>
                <w:sz w:val="18"/>
                <w:szCs w:val="18"/>
                <w:lang w:eastAsia="zh-CN"/>
              </w:rPr>
              <w:t>。</w:t>
            </w:r>
          </w:p>
          <w:p w14:paraId="26D2B7D3">
            <w:pPr>
              <w:pageBreakBefore w:val="0"/>
              <w:kinsoku/>
              <w:overflowPunct/>
              <w:autoSpaceDE/>
              <w:autoSpaceDN/>
              <w:bidi w:val="0"/>
              <w:spacing w:line="400" w:lineRule="exact"/>
              <w:jc w:val="both"/>
              <w:textAlignment w:val="auto"/>
              <w:rPr>
                <w:rFonts w:hint="eastAsia" w:ascii="宋体" w:hAnsi="宋体" w:eastAsia="宋体" w:cs="宋体"/>
                <w:b w:val="0"/>
                <w:bCs/>
                <w:sz w:val="18"/>
                <w:szCs w:val="18"/>
                <w:vertAlign w:val="baseline"/>
                <w:lang w:val="en-US" w:eastAsia="zh-CN"/>
              </w:rPr>
            </w:pPr>
          </w:p>
        </w:tc>
      </w:tr>
      <w:tr w14:paraId="2613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66033119">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客户服务与管理</w:t>
            </w:r>
          </w:p>
        </w:tc>
        <w:tc>
          <w:tcPr>
            <w:tcW w:w="2727" w:type="dxa"/>
            <w:shd w:val="clear" w:color="auto" w:fill="auto"/>
            <w:noWrap w:val="0"/>
            <w:vAlign w:val="top"/>
          </w:tcPr>
          <w:p w14:paraId="661C0703">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6B16AA3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（1）掌握客户服务与管理相关知识；</w:t>
            </w:r>
          </w:p>
          <w:p w14:paraId="15B6671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（2）学会使用客户服务工具</w:t>
            </w:r>
          </w:p>
          <w:p w14:paraId="063E922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（3）掌握妥善处理客户投诉的方法；</w:t>
            </w:r>
          </w:p>
          <w:p w14:paraId="28FFAC2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（4）掌握提升客户满意度与忠诚度的策略；</w:t>
            </w:r>
          </w:p>
          <w:p w14:paraId="526D06F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（5）掌握客户关系管理系统。</w:t>
            </w:r>
          </w:p>
          <w:p w14:paraId="2B28E5AA">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r>
              <w:rPr>
                <w:rFonts w:hint="eastAsia" w:ascii="宋体" w:hAnsi="宋体" w:eastAsia="宋体" w:cs="宋体"/>
                <w:b w:val="0"/>
                <w:bCs/>
                <w:sz w:val="18"/>
                <w:szCs w:val="18"/>
                <w:lang w:eastAsia="zh-CN"/>
              </w:rPr>
              <w:t>。</w:t>
            </w:r>
          </w:p>
          <w:p w14:paraId="1FCCD582">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E24574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（1）能够借助客户服务工具，有效开展客户服务工作；</w:t>
            </w:r>
          </w:p>
          <w:p w14:paraId="5BC0065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（2）能够熟练运用沟通技巧与客户进行沟通；</w:t>
            </w:r>
          </w:p>
          <w:p w14:paraId="27E160D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（3）能够使用恰当的方法处理客户投诉</w:t>
            </w:r>
            <w:r>
              <w:rPr>
                <w:rFonts w:hint="eastAsia" w:ascii="宋体" w:hAnsi="宋体" w:eastAsia="宋体" w:cs="宋体"/>
                <w:b w:val="0"/>
                <w:bCs/>
                <w:sz w:val="18"/>
                <w:szCs w:val="18"/>
                <w:lang w:eastAsia="zh-CN"/>
              </w:rPr>
              <w:t>。</w:t>
            </w:r>
          </w:p>
          <w:p w14:paraId="0AE5FAA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能够设计提高客户满意度方案，并提出改进措施</w:t>
            </w:r>
            <w:r>
              <w:rPr>
                <w:rFonts w:hint="eastAsia" w:ascii="宋体" w:hAnsi="宋体" w:eastAsia="宋体" w:cs="宋体"/>
                <w:b w:val="0"/>
                <w:bCs/>
                <w:sz w:val="18"/>
                <w:szCs w:val="18"/>
                <w:lang w:val="en-US" w:eastAsia="zh-CN"/>
              </w:rPr>
              <w:t>。</w:t>
            </w:r>
          </w:p>
          <w:p w14:paraId="6CAC624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）结合企业实际情况，能够运用客户关系管理系统完成相关工作。</w:t>
            </w:r>
          </w:p>
          <w:p w14:paraId="1A9A537F">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2E21B7F0">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4FB0DE8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（1）培养学生树立“客户至上”的服务意识</w:t>
            </w:r>
            <w:r>
              <w:rPr>
                <w:rFonts w:hint="eastAsia" w:ascii="宋体" w:hAnsi="宋体" w:eastAsia="宋体" w:cs="宋体"/>
                <w:b w:val="0"/>
                <w:bCs/>
                <w:sz w:val="18"/>
                <w:szCs w:val="18"/>
                <w:lang w:eastAsia="zh-CN"/>
              </w:rPr>
              <w:t>。</w:t>
            </w:r>
          </w:p>
          <w:p w14:paraId="6A24738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（2）培养学生树立正直诚信、爱岗敬业的职业观</w:t>
            </w:r>
            <w:r>
              <w:rPr>
                <w:rFonts w:hint="eastAsia" w:ascii="宋体" w:hAnsi="宋体" w:eastAsia="宋体" w:cs="宋体"/>
                <w:b w:val="0"/>
                <w:bCs/>
                <w:sz w:val="18"/>
                <w:szCs w:val="18"/>
                <w:lang w:eastAsia="zh-CN"/>
              </w:rPr>
              <w:t>。</w:t>
            </w:r>
          </w:p>
          <w:p w14:paraId="0C5D07D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（3）培养学生敬畏规章、敬畏职业的职业操守理念。</w:t>
            </w:r>
          </w:p>
          <w:p w14:paraId="6BC55A9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培养学生积极践行“精益求精”的工匠精神</w:t>
            </w:r>
            <w:r>
              <w:rPr>
                <w:rFonts w:hint="eastAsia" w:ascii="宋体" w:hAnsi="宋体" w:eastAsia="宋体" w:cs="宋体"/>
                <w:b w:val="0"/>
                <w:bCs/>
                <w:sz w:val="18"/>
                <w:szCs w:val="18"/>
                <w:lang w:eastAsia="zh-CN"/>
              </w:rPr>
              <w:t>。</w:t>
            </w:r>
          </w:p>
          <w:p w14:paraId="2E3900F4">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kern w:val="0"/>
                <w:sz w:val="18"/>
                <w:szCs w:val="18"/>
                <w:lang w:val="en-US" w:eastAsia="zh-CN"/>
              </w:rPr>
              <w:t>培养市场规划能力、组织协调能力和创新创业精神。</w:t>
            </w:r>
          </w:p>
          <w:p w14:paraId="4AD91BAC">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lang w:val="en-US" w:eastAsia="zh-CN"/>
              </w:rPr>
              <w:t>（6）</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599BDE7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一：走近客户服务与管理</w:t>
            </w:r>
          </w:p>
          <w:p w14:paraId="1E7D73F8">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初识客户服务与管理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熟悉客户服务人员的综合素质要求</w:t>
            </w:r>
          </w:p>
          <w:p w14:paraId="2D0234A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模块二：学会使用客户服务工具</w:t>
            </w:r>
          </w:p>
          <w:p w14:paraId="620455DB">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p>
          <w:p w14:paraId="65686EA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模块三：尽力满足客户需求</w:t>
            </w:r>
          </w:p>
          <w:p w14:paraId="4CED498D">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认识客户需求</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分析与满足客户需求</w:t>
            </w:r>
          </w:p>
          <w:p w14:paraId="2393EDD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模块四：妥善处理客户投诉</w:t>
            </w:r>
          </w:p>
          <w:p w14:paraId="40F747FB">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处理客户投诉</w:t>
            </w:r>
          </w:p>
          <w:p w14:paraId="0DDEFA6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模块五：管理客户满意度</w:t>
            </w:r>
          </w:p>
          <w:p w14:paraId="6C379B9D">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测评客户满意度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提升客户满意度</w:t>
            </w:r>
          </w:p>
          <w:p w14:paraId="7B9E961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模块六：管理客户忠诚度</w:t>
            </w:r>
          </w:p>
          <w:p w14:paraId="163A784F">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41FC62A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p>
        </w:tc>
        <w:tc>
          <w:tcPr>
            <w:tcW w:w="2775" w:type="dxa"/>
            <w:shd w:val="clear" w:color="auto" w:fill="auto"/>
            <w:noWrap w:val="0"/>
            <w:vAlign w:val="top"/>
          </w:tcPr>
          <w:p w14:paraId="7A891B48">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1.教学模式：</w:t>
            </w:r>
          </w:p>
          <w:p w14:paraId="25915A23">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3552EDF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309E784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0ECC5CB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35564E5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利用多媒体教学、实训教学等多种形式。</w:t>
            </w:r>
          </w:p>
          <w:p w14:paraId="50F2A55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4010960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具备市场营销相关知识，有仁爱之心。</w:t>
            </w:r>
          </w:p>
          <w:p w14:paraId="75E4FE7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40DE97B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2643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1069F2DC">
            <w:pPr>
              <w:pageBreakBefore w:val="0"/>
              <w:kinsoku/>
              <w:overflowPunct/>
              <w:autoSpaceDE/>
              <w:autoSpaceDN/>
              <w:bidi w:val="0"/>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消费者行为学</w:t>
            </w:r>
          </w:p>
        </w:tc>
        <w:tc>
          <w:tcPr>
            <w:tcW w:w="2727" w:type="dxa"/>
            <w:shd w:val="clear" w:color="auto" w:fill="auto"/>
            <w:noWrap w:val="0"/>
            <w:vAlign w:val="top"/>
          </w:tcPr>
          <w:p w14:paraId="682817A8">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642B0607">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掌握消费者行为研究的方法和技术，如问卷设计、访谈技巧、实验设计和数据分析等。</w:t>
            </w:r>
          </w:p>
          <w:p w14:paraId="19BCAB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sz w:val="18"/>
                <w:szCs w:val="18"/>
                <w:lang w:val="en-US" w:eastAsia="zh-CN"/>
              </w:rPr>
              <w:t>消费者心理和行为类型的分类和特点，</w:t>
            </w:r>
            <w:r>
              <w:rPr>
                <w:rFonts w:hint="eastAsia" w:ascii="宋体" w:hAnsi="宋体" w:eastAsia="宋体" w:cs="宋体"/>
                <w:b w:val="0"/>
                <w:bCs/>
                <w:sz w:val="18"/>
                <w:szCs w:val="18"/>
              </w:rPr>
              <w:t>如个人消费者、组织消费者、线上消费者等。</w:t>
            </w:r>
          </w:p>
          <w:p w14:paraId="46E916D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（3）掌握市场调研和消费者行为研究的方法和技术，</w:t>
            </w:r>
            <w:r>
              <w:rPr>
                <w:rFonts w:hint="eastAsia" w:ascii="宋体" w:hAnsi="宋体" w:eastAsia="宋体" w:cs="宋体"/>
                <w:b w:val="0"/>
                <w:bCs/>
                <w:sz w:val="18"/>
                <w:szCs w:val="18"/>
              </w:rPr>
              <w:t>包括问卷调查、实地观察、市场实验等。</w:t>
            </w:r>
          </w:p>
          <w:p w14:paraId="0471ED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掌握购买决策过程的分析，</w:t>
            </w:r>
            <w:r>
              <w:rPr>
                <w:rFonts w:hint="eastAsia" w:ascii="宋体" w:hAnsi="宋体" w:eastAsia="宋体" w:cs="宋体"/>
                <w:b w:val="0"/>
                <w:bCs/>
                <w:sz w:val="18"/>
                <w:szCs w:val="18"/>
              </w:rPr>
              <w:t>包括需求识别、信息搜索、评估和购买决策等阶段。</w:t>
            </w:r>
          </w:p>
          <w:p w14:paraId="397E9D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掌握市场营销策略与消费者行为的关系。</w:t>
            </w:r>
          </w:p>
          <w:p w14:paraId="22BA15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2.能力目标：</w:t>
            </w:r>
          </w:p>
          <w:p w14:paraId="474FA4C1">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能够</w:t>
            </w:r>
            <w:r>
              <w:rPr>
                <w:rFonts w:hint="eastAsia" w:ascii="宋体" w:hAnsi="宋体" w:eastAsia="宋体" w:cs="宋体"/>
                <w:b w:val="0"/>
                <w:bCs/>
                <w:color w:val="000000" w:themeColor="text1"/>
                <w:sz w:val="18"/>
                <w:szCs w:val="18"/>
                <w14:textFill>
                  <w14:solidFill>
                    <w14:schemeClr w14:val="tx1"/>
                  </w14:solidFill>
                </w14:textFill>
              </w:rPr>
              <w:t>具备设计和执行消费者行为研究的能力，包括问卷调查、实地观察、市场实验等。</w:t>
            </w:r>
          </w:p>
          <w:p w14:paraId="6C4DBCB8">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3.素质目标：</w:t>
            </w:r>
          </w:p>
          <w:p w14:paraId="7FDB46E4">
            <w:pPr>
              <w:pStyle w:val="5"/>
              <w:keepNext/>
              <w:keepLines/>
              <w:pageBreakBefore w:val="0"/>
              <w:widowControl w:val="0"/>
              <w:kinsoku/>
              <w:wordWrap w:val="0"/>
              <w:overflowPunct/>
              <w:topLinePunct/>
              <w:autoSpaceDE/>
              <w:autoSpaceDN/>
              <w:bidi w:val="0"/>
              <w:adjustRightInd w:val="0"/>
              <w:snapToGrid w:val="0"/>
              <w:spacing w:line="400" w:lineRule="exact"/>
              <w:ind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培养学生的跨文化意识和社会责任意识，能够考虑消费者行为的多样性和社会影响。</w:t>
            </w:r>
          </w:p>
        </w:tc>
        <w:tc>
          <w:tcPr>
            <w:tcW w:w="2796" w:type="dxa"/>
            <w:shd w:val="clear" w:color="auto" w:fill="auto"/>
            <w:noWrap w:val="0"/>
            <w:vAlign w:val="top"/>
          </w:tcPr>
          <w:p w14:paraId="20C57E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消费者行为的基本概念和理论</w:t>
            </w:r>
          </w:p>
          <w:p w14:paraId="6729A2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包括</w:t>
            </w:r>
            <w:r>
              <w:rPr>
                <w:rFonts w:hint="eastAsia" w:ascii="宋体" w:hAnsi="宋体" w:eastAsia="宋体" w:cs="宋体"/>
                <w:b w:val="0"/>
                <w:bCs/>
                <w:sz w:val="18"/>
                <w:szCs w:val="18"/>
              </w:rPr>
              <w:t>认知、情感、动机、学习、社会影响等。</w:t>
            </w:r>
          </w:p>
          <w:p w14:paraId="77FEBC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模块二：购买决策过程的分析</w:t>
            </w:r>
          </w:p>
          <w:p w14:paraId="4D0DEB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包括需求识别、信息搜索、评估和购买决策等阶段。</w:t>
            </w:r>
          </w:p>
          <w:p w14:paraId="507D62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模块三：消费者心理和行为类型的分类和特点</w:t>
            </w:r>
          </w:p>
          <w:p w14:paraId="664150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如个人消费者、组织消费者、线上消费者等。</w:t>
            </w:r>
          </w:p>
          <w:p w14:paraId="4BDB35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模块四：市场调研和消费者行为研究的方法和技术</w:t>
            </w:r>
          </w:p>
          <w:p w14:paraId="12D52F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包括问卷调查、实地观察、市场实验等。</w:t>
            </w:r>
          </w:p>
          <w:p w14:paraId="7BBBCA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模块五：市场营销策略与消费者行为的关系</w:t>
            </w:r>
          </w:p>
          <w:p w14:paraId="46CBE5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如产品定位、品牌管理、促销策略等。</w:t>
            </w:r>
          </w:p>
        </w:tc>
        <w:tc>
          <w:tcPr>
            <w:tcW w:w="2775" w:type="dxa"/>
            <w:shd w:val="clear" w:color="auto" w:fill="auto"/>
            <w:noWrap w:val="0"/>
            <w:vAlign w:val="top"/>
          </w:tcPr>
          <w:p w14:paraId="36A98F58">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2EEEE37B">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45909FBC">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50569361">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4B98E2AC">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60F1A3AF">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3A7B036A">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0868CE49">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590BC3DD">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7FA168FC">
            <w:pPr>
              <w:pageBreakBefore w:val="0"/>
              <w:kinsoku/>
              <w:overflowPunct/>
              <w:autoSpaceDE/>
              <w:autoSpaceDN/>
              <w:bidi w:val="0"/>
              <w:spacing w:line="400" w:lineRule="exact"/>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7443D16A">
            <w:pPr>
              <w:pageBreakBefore w:val="0"/>
              <w:kinsoku/>
              <w:overflowPunct/>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p>
        </w:tc>
      </w:tr>
      <w:tr w14:paraId="2FEA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1F0D704E">
            <w:pPr>
              <w:pageBreakBefore w:val="0"/>
              <w:kinsoku/>
              <w:overflowPunct/>
              <w:autoSpaceDE/>
              <w:autoSpaceDN/>
              <w:bidi w:val="0"/>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Premiere视频剪辑</w:t>
            </w:r>
          </w:p>
        </w:tc>
        <w:tc>
          <w:tcPr>
            <w:tcW w:w="2727" w:type="dxa"/>
            <w:shd w:val="clear" w:color="auto" w:fill="auto"/>
            <w:noWrap w:val="0"/>
            <w:vAlign w:val="top"/>
          </w:tcPr>
          <w:p w14:paraId="1C22F97A">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1C92D052">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color w:val="000000" w:themeColor="text1"/>
                <w:sz w:val="18"/>
                <w:szCs w:val="18"/>
                <w14:textFill>
                  <w14:solidFill>
                    <w14:schemeClr w14:val="tx1"/>
                  </w14:solidFill>
                </w14:textFill>
              </w:rPr>
              <w:t>视频剪辑的基本概念、原理和工作流程，包括视频文件的导入、剪辑、修剪、添加特效和导出等方面的知识。</w:t>
            </w:r>
          </w:p>
          <w:p w14:paraId="4BF6B79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掌握视频剪辑的基本技巧和方法</w:t>
            </w:r>
          </w:p>
          <w:p w14:paraId="31B0ADA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如剪辑点的选择、剪辑顺序的安排、过渡效果的添加等。</w:t>
            </w:r>
          </w:p>
          <w:p w14:paraId="374661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（3）掌握视频修剪和分割技术。</w:t>
            </w:r>
          </w:p>
          <w:p w14:paraId="2D0AD17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（4）掌握视频特效和过渡效果的应用。</w:t>
            </w:r>
          </w:p>
          <w:p w14:paraId="47431AB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（5）掌握音频处理技术。</w:t>
            </w:r>
          </w:p>
          <w:p w14:paraId="3EFB473E">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2.能力目标：</w:t>
            </w:r>
          </w:p>
          <w:p w14:paraId="37003133">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能够熟练操作Premiere软件，进行视频素材的剪辑、修剪、合并、分割、添加特效和调整画面效果等技能。</w:t>
            </w:r>
          </w:p>
          <w:p w14:paraId="61B20B4B">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3.素质目标：</w:t>
            </w:r>
          </w:p>
          <w:p w14:paraId="76ED52A5">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培养学生的创意和艺术感知能力，使其能够通过剪辑技术表达独特的创意和视觉效果。</w:t>
            </w:r>
          </w:p>
        </w:tc>
        <w:tc>
          <w:tcPr>
            <w:tcW w:w="2796" w:type="dxa"/>
            <w:shd w:val="clear" w:color="auto" w:fill="auto"/>
            <w:noWrap w:val="0"/>
            <w:vAlign w:val="top"/>
          </w:tcPr>
          <w:p w14:paraId="403C01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Premiere软件的介绍和基本操作指导</w:t>
            </w:r>
          </w:p>
          <w:p w14:paraId="575793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包括界面布局、文件导入、剪辑工具和时间轴的使用等。</w:t>
            </w:r>
          </w:p>
          <w:p w14:paraId="34F6AF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模块二：视频剪辑的基本技巧和方法</w:t>
            </w:r>
          </w:p>
          <w:p w14:paraId="11B0BB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如剪辑点的选择、剪辑顺序的安排、过渡效果的添加等。</w:t>
            </w:r>
          </w:p>
          <w:p w14:paraId="59618C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模块三：视频修剪和分割技术</w:t>
            </w:r>
          </w:p>
          <w:p w14:paraId="7D29F1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包括删除不需要的片段、调整剪辑长度和顺序等。</w:t>
            </w:r>
          </w:p>
          <w:p w14:paraId="6B7B38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模块四：视频特效和过渡效果的应用</w:t>
            </w:r>
          </w:p>
          <w:p w14:paraId="626D7E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如颜色校正、滤镜、字幕、动画效果等。</w:t>
            </w:r>
          </w:p>
          <w:p w14:paraId="3431E76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模块五：音频处理技术</w:t>
            </w:r>
          </w:p>
          <w:p w14:paraId="6D3F67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包括音频剪辑、音量调整、音频效果的添加等</w:t>
            </w:r>
          </w:p>
        </w:tc>
        <w:tc>
          <w:tcPr>
            <w:tcW w:w="2775" w:type="dxa"/>
            <w:shd w:val="clear" w:color="auto" w:fill="auto"/>
            <w:noWrap w:val="0"/>
            <w:vAlign w:val="top"/>
          </w:tcPr>
          <w:p w14:paraId="67F9EC53">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65519309">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284C5939">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52EB9642">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5262146D">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703B68B5">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30284141">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3B5CA064">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5755E549">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72984535">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56B773E9">
            <w:pPr>
              <w:pageBreakBefore w:val="0"/>
              <w:kinsoku/>
              <w:overflowPunct/>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课程的教学评价由形成性测评（30%）和终结性测评（70%）组成，</w:t>
            </w:r>
          </w:p>
        </w:tc>
      </w:tr>
      <w:tr w14:paraId="54BD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0B80E69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sz w:val="18"/>
                <w:szCs w:val="18"/>
                <w:lang w:val="en-US" w:eastAsia="zh-CN"/>
              </w:rPr>
              <w:t>python程序设计</w:t>
            </w:r>
          </w:p>
        </w:tc>
        <w:tc>
          <w:tcPr>
            <w:tcW w:w="2727" w:type="dxa"/>
            <w:shd w:val="clear" w:color="auto" w:fill="auto"/>
            <w:noWrap w:val="0"/>
            <w:vAlign w:val="top"/>
          </w:tcPr>
          <w:p w14:paraId="675E3F26">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1.</w:t>
            </w:r>
            <w:r>
              <w:rPr>
                <w:rFonts w:hint="eastAsia" w:ascii="宋体" w:hAnsi="宋体" w:eastAsia="宋体" w:cs="宋体"/>
                <w:b w:val="0"/>
                <w:bCs/>
                <w:kern w:val="0"/>
                <w:sz w:val="18"/>
                <w:szCs w:val="18"/>
                <w:lang w:val="en-US" w:eastAsia="zh-CN"/>
              </w:rPr>
              <w:t>素质目标：</w:t>
            </w:r>
          </w:p>
          <w:p w14:paraId="338EA2F3">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cs="宋体"/>
                <w:b w:val="0"/>
                <w:bCs/>
                <w:sz w:val="18"/>
                <w:szCs w:val="18"/>
                <w:lang w:val="en-US" w:eastAsia="zh-CN"/>
              </w:rPr>
              <w:t>培养学生</w:t>
            </w:r>
            <w:r>
              <w:rPr>
                <w:rFonts w:hint="eastAsia" w:ascii="宋体" w:hAnsi="宋体" w:eastAsia="宋体" w:cs="宋体"/>
                <w:b w:val="0"/>
                <w:bCs/>
                <w:sz w:val="18"/>
                <w:szCs w:val="18"/>
              </w:rPr>
              <w:t>网页设计与制作</w:t>
            </w:r>
            <w:r>
              <w:rPr>
                <w:rFonts w:hint="eastAsia" w:ascii="宋体" w:hAnsi="宋体" w:cs="宋体"/>
                <w:b w:val="0"/>
                <w:bCs/>
                <w:sz w:val="18"/>
                <w:szCs w:val="18"/>
                <w:lang w:val="en-US" w:eastAsia="zh-CN"/>
              </w:rPr>
              <w:t>能力</w:t>
            </w:r>
            <w:r>
              <w:rPr>
                <w:rFonts w:hint="eastAsia" w:ascii="宋体" w:hAnsi="宋体" w:eastAsia="宋体" w:cs="宋体"/>
                <w:b w:val="0"/>
                <w:bCs/>
                <w:sz w:val="18"/>
                <w:szCs w:val="18"/>
              </w:rPr>
              <w:t>，从而能创建出具有个性的、功能较为完善的、具有良好视觉效果的网站</w:t>
            </w:r>
            <w:r>
              <w:rPr>
                <w:rFonts w:hint="eastAsia" w:ascii="宋体" w:hAnsi="宋体" w:cs="宋体"/>
                <w:b w:val="0"/>
                <w:bCs/>
                <w:sz w:val="18"/>
                <w:szCs w:val="18"/>
                <w:lang w:eastAsia="zh-CN"/>
              </w:rPr>
              <w:t>。</w:t>
            </w:r>
            <w:r>
              <w:rPr>
                <w:rFonts w:hint="eastAsia" w:ascii="宋体" w:hAnsi="宋体" w:eastAsia="宋体" w:cs="宋体"/>
                <w:b w:val="0"/>
                <w:bCs/>
                <w:sz w:val="18"/>
                <w:szCs w:val="18"/>
              </w:rPr>
              <w:t>与此同时</w:t>
            </w:r>
            <w:r>
              <w:rPr>
                <w:rFonts w:hint="eastAsia" w:ascii="宋体" w:hAnsi="宋体" w:cs="宋体"/>
                <w:b w:val="0"/>
                <w:bCs/>
                <w:sz w:val="18"/>
                <w:szCs w:val="18"/>
                <w:lang w:eastAsia="zh-CN"/>
              </w:rPr>
              <w:t>，</w:t>
            </w:r>
            <w:r>
              <w:rPr>
                <w:rFonts w:hint="eastAsia" w:ascii="宋体" w:hAnsi="宋体" w:eastAsia="宋体" w:cs="宋体"/>
                <w:b w:val="0"/>
                <w:bCs/>
                <w:color w:val="000000" w:themeColor="text1"/>
                <w:sz w:val="18"/>
                <w:szCs w:val="18"/>
                <w14:textFill>
                  <w14:solidFill>
                    <w14:schemeClr w14:val="tx1"/>
                  </w14:solidFill>
                </w14:textFill>
              </w:rPr>
              <w:t>通过对网页创意及制作工具的学习，使学生对于网页设计中所涉及的相关知识有一个全面的了解。</w:t>
            </w:r>
          </w:p>
          <w:p w14:paraId="1E707B00">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2.</w:t>
            </w:r>
            <w:r>
              <w:rPr>
                <w:rFonts w:hint="eastAsia" w:ascii="宋体" w:hAnsi="宋体" w:eastAsia="宋体" w:cs="宋体"/>
                <w:b w:val="0"/>
                <w:bCs/>
                <w:kern w:val="0"/>
                <w:sz w:val="18"/>
                <w:szCs w:val="18"/>
                <w:lang w:val="en-US" w:eastAsia="zh-CN"/>
              </w:rPr>
              <w:t>知识目标：</w:t>
            </w:r>
          </w:p>
          <w:p w14:paraId="18E1F863">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掌握HTML语言的语法规则及文字、链接、列表、表格、表单、图像、多媒体、框架元素标记及属性以及CSS样式等相关知识</w:t>
            </w:r>
            <w:r>
              <w:rPr>
                <w:rFonts w:hint="eastAsia" w:ascii="宋体" w:hAnsi="宋体" w:cs="宋体"/>
                <w:b w:val="0"/>
                <w:bCs/>
                <w:sz w:val="18"/>
                <w:szCs w:val="18"/>
                <w:lang w:eastAsia="zh-CN"/>
              </w:rPr>
              <w:t>。</w:t>
            </w:r>
          </w:p>
          <w:p w14:paraId="11E8F395">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3.</w:t>
            </w:r>
            <w:r>
              <w:rPr>
                <w:rFonts w:hint="eastAsia" w:ascii="宋体" w:hAnsi="宋体" w:eastAsia="宋体" w:cs="宋体"/>
                <w:b w:val="0"/>
                <w:bCs/>
                <w:kern w:val="0"/>
                <w:sz w:val="18"/>
                <w:szCs w:val="18"/>
                <w:lang w:val="en-US" w:eastAsia="zh-CN"/>
              </w:rPr>
              <w:t>能力目标：</w:t>
            </w:r>
          </w:p>
          <w:p w14:paraId="03ED9925">
            <w:pPr>
              <w:keepNext w:val="0"/>
              <w:pageBreakBefore w:val="0"/>
              <w:kinsoku/>
              <w:wordWrap/>
              <w:overflowPunct/>
              <w:topLinePunct w:val="0"/>
              <w:autoSpaceDE/>
              <w:autoSpaceDN/>
              <w:bidi w:val="0"/>
              <w:adjustRightInd/>
              <w:snapToGrid/>
              <w:spacing w:line="400" w:lineRule="exact"/>
              <w:ind w:left="0"/>
              <w:jc w:val="both"/>
              <w:textAlignment w:val="auto"/>
              <w:rPr>
                <w:rFonts w:hint="default" w:ascii="宋体" w:hAnsi="宋体" w:eastAsia="宋体" w:cs="宋体"/>
                <w:b w:val="0"/>
                <w:bCs/>
                <w:sz w:val="18"/>
                <w:szCs w:val="18"/>
                <w:lang w:val="en-US" w:eastAsia="zh-CN"/>
              </w:rPr>
            </w:pPr>
            <w:r>
              <w:rPr>
                <w:rFonts w:hint="eastAsia" w:ascii="宋体" w:hAnsi="宋体" w:cs="宋体"/>
                <w:b w:val="0"/>
                <w:bCs/>
                <w:sz w:val="18"/>
                <w:szCs w:val="18"/>
                <w:lang w:val="en-US" w:eastAsia="zh-CN"/>
              </w:rPr>
              <w:t>能够运用</w:t>
            </w:r>
            <w:r>
              <w:rPr>
                <w:rFonts w:hint="eastAsia" w:ascii="宋体" w:hAnsi="宋体" w:eastAsia="宋体" w:cs="宋体"/>
                <w:b w:val="0"/>
                <w:bCs/>
                <w:sz w:val="18"/>
                <w:szCs w:val="18"/>
              </w:rPr>
              <w:t>WEB站点设计的基本操作技术和使用技巧</w:t>
            </w:r>
            <w:r>
              <w:rPr>
                <w:rFonts w:hint="eastAsia" w:ascii="宋体" w:hAnsi="宋体" w:cs="宋体"/>
                <w:b w:val="0"/>
                <w:bCs/>
                <w:sz w:val="18"/>
                <w:szCs w:val="18"/>
                <w:lang w:val="en-US" w:eastAsia="zh-CN"/>
              </w:rPr>
              <w:t>解决问题。</w:t>
            </w:r>
          </w:p>
          <w:p w14:paraId="5BF2957E">
            <w:pPr>
              <w:keepNext w:val="0"/>
              <w:pageBreakBefore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noWrap w:val="0"/>
            <w:vAlign w:val="top"/>
          </w:tcPr>
          <w:p w14:paraId="4639AE6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7239BD8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文本和图像标签，列表与表格；表单标签；超链接标签</w:t>
            </w:r>
            <w:r>
              <w:rPr>
                <w:rFonts w:hint="eastAsia" w:ascii="宋体" w:hAnsi="宋体" w:cs="宋体"/>
                <w:b w:val="0"/>
                <w:bCs/>
                <w:sz w:val="18"/>
                <w:szCs w:val="18"/>
                <w:lang w:eastAsia="zh-CN"/>
              </w:rPr>
              <w:t>。</w:t>
            </w:r>
          </w:p>
          <w:p w14:paraId="48DEB05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模块二：CSS的基本使用方式</w:t>
            </w:r>
          </w:p>
          <w:p w14:paraId="69C9C7B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cs="宋体"/>
                <w:b w:val="0"/>
                <w:bCs/>
                <w:sz w:val="18"/>
                <w:szCs w:val="18"/>
                <w:lang w:eastAsia="zh-CN"/>
              </w:rPr>
              <w:t>。</w:t>
            </w:r>
          </w:p>
          <w:p w14:paraId="6BD385B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模块三：颜色、文本、字体属性</w:t>
            </w:r>
          </w:p>
          <w:p w14:paraId="1449218E">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背景属性；边框属性、三大特性，行内元素和块级元素</w:t>
            </w:r>
            <w:r>
              <w:rPr>
                <w:rFonts w:hint="eastAsia" w:ascii="宋体" w:hAnsi="宋体" w:cs="宋体"/>
                <w:b w:val="0"/>
                <w:bCs/>
                <w:sz w:val="18"/>
                <w:szCs w:val="18"/>
                <w:lang w:eastAsia="zh-CN"/>
              </w:rPr>
              <w:t>。</w:t>
            </w:r>
          </w:p>
          <w:p w14:paraId="2DDFA4C9">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模块四：CSS布局_内边距</w:t>
            </w:r>
          </w:p>
          <w:p w14:paraId="222C911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布局_外边距，盒子模型。</w:t>
            </w:r>
          </w:p>
          <w:p w14:paraId="27CC008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模块五：CSS布局_定位,布局_浮动</w:t>
            </w:r>
          </w:p>
          <w:p w14:paraId="577D014F">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CSS_浮动属性，Flex网页布局等。</w:t>
            </w:r>
          </w:p>
        </w:tc>
        <w:tc>
          <w:tcPr>
            <w:tcW w:w="2775" w:type="dxa"/>
            <w:shd w:val="clear" w:color="auto" w:fill="auto"/>
            <w:noWrap w:val="0"/>
            <w:vAlign w:val="top"/>
          </w:tcPr>
          <w:p w14:paraId="5A278995">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11A4380B">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35D1E196">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837E8BB">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运用专题式教学、案例式教学等多种互动教学方法</w:t>
            </w:r>
            <w:r>
              <w:rPr>
                <w:rFonts w:hint="eastAsia" w:ascii="宋体" w:hAnsi="宋体" w:cs="宋体"/>
                <w:b w:val="0"/>
                <w:bCs/>
                <w:sz w:val="18"/>
                <w:szCs w:val="18"/>
                <w:lang w:eastAsia="zh-CN"/>
              </w:rPr>
              <w:t>。</w:t>
            </w:r>
          </w:p>
          <w:p w14:paraId="295012C4">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7E71B375">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本课程既注重知识的传授，也注重技能的培养，还有态度、观念的转变，是集理论课、实务课和经验课为一体的综合课程。</w:t>
            </w:r>
          </w:p>
          <w:p w14:paraId="31C4851C">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32556BD8">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lang w:val="en-US" w:eastAsia="zh-CN"/>
              </w:rPr>
              <w:t>具备一定的计算机操作能力，和相关计算机证书。</w:t>
            </w:r>
          </w:p>
          <w:p w14:paraId="2C3B8F38">
            <w:pPr>
              <w:keepNext w:val="0"/>
              <w:keepLines/>
              <w:pageBreakBefore w:val="0"/>
              <w:widowControl/>
              <w:kinsoku/>
              <w:wordWrap/>
              <w:overflowPunct/>
              <w:topLinePunct w:val="0"/>
              <w:autoSpaceDE/>
              <w:autoSpaceDN/>
              <w:bidi w:val="0"/>
              <w:adjustRightInd/>
              <w:snapToGrid/>
              <w:spacing w:line="400" w:lineRule="exact"/>
              <w:ind w:lef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2B72F77E">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采取学习过程考核评定学习效果。</w:t>
            </w:r>
          </w:p>
        </w:tc>
      </w:tr>
      <w:tr w14:paraId="686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0720C5AB">
            <w:pPr>
              <w:pageBreakBefore w:val="0"/>
              <w:kinsoku/>
              <w:overflowPunct/>
              <w:autoSpaceDE/>
              <w:autoSpaceDN/>
              <w:bidi w:val="0"/>
              <w:spacing w:line="40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val="0"/>
                <w:sz w:val="18"/>
                <w:szCs w:val="18"/>
              </w:rPr>
              <w:t>营销心理学</w:t>
            </w:r>
          </w:p>
        </w:tc>
        <w:tc>
          <w:tcPr>
            <w:tcW w:w="2727" w:type="dxa"/>
            <w:shd w:val="clear" w:color="auto" w:fill="auto"/>
            <w:noWrap w:val="0"/>
            <w:vAlign w:val="top"/>
          </w:tcPr>
          <w:p w14:paraId="39345EEB">
            <w:pPr>
              <w:keepLines/>
              <w:pageBreakBefore w:val="0"/>
              <w:widowControl/>
              <w:kinsoku/>
              <w:overflowPunct/>
              <w:autoSpaceDE/>
              <w:autoSpaceDN/>
              <w:bidi w:val="0"/>
              <w:spacing w:line="40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1.知识目标：</w:t>
            </w:r>
          </w:p>
          <w:p w14:paraId="213EF473">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（1）掌握基础的心理学理论，并能将这些理论应用于营销环境。</w:t>
            </w:r>
          </w:p>
          <w:p w14:paraId="35D91BAF">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（2）掌握消费者行为的理论和实践，包括消费者的决策过程，影响消费者行为的因素等。</w:t>
            </w:r>
          </w:p>
          <w:p w14:paraId="50A7D8AA">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（3）掌握营销策略中的心理学原则，如定价、促销、产品设计、品牌建设等。</w:t>
            </w:r>
          </w:p>
          <w:p w14:paraId="559C468A">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（4）掌握和应用市场研究的方法，包括定性和定量研究。</w:t>
            </w:r>
          </w:p>
          <w:p w14:paraId="217ADF1A">
            <w:pPr>
              <w:keepLines/>
              <w:pageBreakBefore w:val="0"/>
              <w:widowControl/>
              <w:kinsoku/>
              <w:overflowPunct/>
              <w:autoSpaceDE/>
              <w:autoSpaceDN/>
              <w:bidi w:val="0"/>
              <w:spacing w:line="40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2.能力目标：</w:t>
            </w:r>
          </w:p>
          <w:p w14:paraId="78E78EC7">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（1）能够将心理学原理应用到实际的营销问题中。</w:t>
            </w:r>
          </w:p>
          <w:p w14:paraId="49664571">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（2）能够进行消费者行为的深度分析，并据此制定有效的营销策略。</w:t>
            </w:r>
          </w:p>
          <w:p w14:paraId="75068458">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w:t>
            </w:r>
            <w:r>
              <w:rPr>
                <w:rFonts w:hint="eastAsia" w:ascii="宋体" w:hAnsi="宋体" w:cs="宋体"/>
                <w:b w:val="0"/>
                <w:bCs/>
                <w:kern w:val="0"/>
                <w:sz w:val="18"/>
                <w:szCs w:val="18"/>
                <w:lang w:val="en-US" w:eastAsia="zh-CN" w:bidi="ar-SA"/>
              </w:rPr>
              <w:t>熟练</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cs="宋体"/>
                <w:b w:val="0"/>
                <w:bCs/>
                <w:sz w:val="18"/>
                <w:szCs w:val="18"/>
              </w:rPr>
              <w:t>市场研究数据，用以支持决策。能够有效地在团队中合作，共同解决营销问题。</w:t>
            </w:r>
          </w:p>
          <w:p w14:paraId="0B3CEA31">
            <w:pPr>
              <w:keepLines/>
              <w:pageBreakBefore w:val="0"/>
              <w:widowControl/>
              <w:kinsoku/>
              <w:overflowPunct/>
              <w:autoSpaceDE/>
              <w:autoSpaceDN/>
              <w:bidi w:val="0"/>
              <w:spacing w:line="40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3.素质目标：</w:t>
            </w:r>
          </w:p>
          <w:p w14:paraId="2F07B111">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（1）培养创新思维和解决问题的能力，能够独立思考并提出新的营销策略。</w:t>
            </w:r>
          </w:p>
          <w:p w14:paraId="68C961F4">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（2）发展批判性思考能力，能够对现有的营销策略和消费者行为理论进行分析和评估。</w:t>
            </w:r>
          </w:p>
          <w:p w14:paraId="3CC5EC56">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（3）提升职业道德和责任感，理解和遵守营销实践中的伦理规范。</w:t>
            </w:r>
          </w:p>
          <w:p w14:paraId="0EDD6106">
            <w:pPr>
              <w:pageBreakBefore w:val="0"/>
              <w:kinsoku/>
              <w:overflowPunct/>
              <w:autoSpaceDE/>
              <w:autoSpaceDN/>
              <w:bidi w:val="0"/>
              <w:spacing w:line="40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（4）提升自我学习和适应新技术、新环境的能力，能够跟踪营销和消费者行为的新趋势，并据此调整策略。</w:t>
            </w:r>
          </w:p>
        </w:tc>
        <w:tc>
          <w:tcPr>
            <w:tcW w:w="2796" w:type="dxa"/>
            <w:shd w:val="clear" w:color="auto" w:fill="auto"/>
            <w:noWrap w:val="0"/>
            <w:vAlign w:val="top"/>
          </w:tcPr>
          <w:p w14:paraId="6F2796DA">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模块一：营销心理学概述</w:t>
            </w:r>
          </w:p>
          <w:p w14:paraId="1A8BD533">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介绍营销心理学的基本概念、研究方法和理论框架，让学生了解心理学在市场营销中的应用。</w:t>
            </w:r>
          </w:p>
          <w:p w14:paraId="4810BB24">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模块二：消费者行为分析</w:t>
            </w:r>
          </w:p>
          <w:p w14:paraId="2A67ED6E">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探讨消费者的决策过程、购买动机、态度形成和行为预测等，帮助学生理解消费者的心理需求和行为特点。</w:t>
            </w:r>
          </w:p>
          <w:p w14:paraId="7E276B4A">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模块三：市场分割与定位</w:t>
            </w:r>
          </w:p>
          <w:p w14:paraId="7D94FF2D">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讲解市场分割和目标市场的选择原则，以及如何根据消费者心理特征进行市场定位。</w:t>
            </w:r>
          </w:p>
          <w:p w14:paraId="6276F585">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模块四：品牌与消费心理</w:t>
            </w:r>
          </w:p>
          <w:p w14:paraId="3F60FC4B">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探讨品牌对消费者心理的影响，包括品牌认知、品牌形象塑造和品牌忠诚度等方面。</w:t>
            </w:r>
          </w:p>
          <w:p w14:paraId="184042E1">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模块五：广告与促销心理学</w:t>
            </w:r>
          </w:p>
          <w:p w14:paraId="5F214746">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介绍广告和促销手段在激发消费者心理上的作用，包括广告效果评估、促销策略设计等内容。</w:t>
            </w:r>
          </w:p>
          <w:p w14:paraId="42DCFDB4">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模块六：价格与消费心理</w:t>
            </w:r>
          </w:p>
          <w:p w14:paraId="0A122C8F">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讲解价格对消费者心理的影响，包括心理定价策略、价格感知和购买意愿等方面。</w:t>
            </w:r>
          </w:p>
          <w:p w14:paraId="7E994A2C">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模块七：服务营销与顾客满意度</w:t>
            </w:r>
          </w:p>
          <w:p w14:paraId="3481263A">
            <w:pPr>
              <w:pageBreakBefore w:val="0"/>
              <w:kinsoku/>
              <w:overflowPunct/>
              <w:autoSpaceDE/>
              <w:autoSpaceDN/>
              <w:bidi w:val="0"/>
              <w:spacing w:line="40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探讨顾客满意度的构成和影响因素，以及如何通过服务营销满足顾客需求。</w:t>
            </w:r>
          </w:p>
        </w:tc>
        <w:tc>
          <w:tcPr>
            <w:tcW w:w="2775" w:type="dxa"/>
            <w:shd w:val="clear" w:color="auto" w:fill="auto"/>
            <w:noWrap w:val="0"/>
            <w:vAlign w:val="top"/>
          </w:tcPr>
          <w:p w14:paraId="38B11A4A">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1.教学模式：</w:t>
            </w:r>
          </w:p>
          <w:p w14:paraId="79437A08">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课堂45分钟按照2：7：1的比例，划分为“10+30+5”，要求教师的讲课时间不大于20%，学生自主学习占到70%，剩余的10%用于每堂课的成果测评。</w:t>
            </w:r>
          </w:p>
          <w:p w14:paraId="732F8505">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2.教学方法：</w:t>
            </w:r>
          </w:p>
          <w:p w14:paraId="2E9CB783">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采用小组讨论法、讲授法等多种方法相结合。</w:t>
            </w:r>
          </w:p>
          <w:p w14:paraId="3738FD1E">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3.教学条件：</w:t>
            </w:r>
          </w:p>
          <w:p w14:paraId="7D2553D5">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多媒体教学、营销中心实训室、心理健康实训室等。</w:t>
            </w:r>
          </w:p>
          <w:p w14:paraId="6B7B0C8C">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4.教师要求：</w:t>
            </w:r>
          </w:p>
          <w:p w14:paraId="3AA8F1C3">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具有市场营销相关知识，以及心理咨询师证书。</w:t>
            </w:r>
          </w:p>
          <w:p w14:paraId="2AA4CF64">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5.考核方式：</w:t>
            </w:r>
          </w:p>
          <w:p w14:paraId="06477102">
            <w:pPr>
              <w:pageBreakBefore w:val="0"/>
              <w:kinsoku/>
              <w:overflowPunct/>
              <w:autoSpaceDE/>
              <w:autoSpaceDN/>
              <w:bidi w:val="0"/>
              <w:spacing w:line="40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课程的教学评价由形成性测评（30%）和终结性测评（70%）组成。</w:t>
            </w:r>
          </w:p>
        </w:tc>
      </w:tr>
      <w:tr w14:paraId="7802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28A08A77">
            <w:pPr>
              <w:pageBreakBefore w:val="0"/>
              <w:kinsoku/>
              <w:overflowPunct/>
              <w:autoSpaceDE/>
              <w:autoSpaceDN/>
              <w:bidi w:val="0"/>
              <w:spacing w:before="120" w:beforeLines="50" w:after="120" w:afterLines="50" w:line="400" w:lineRule="exact"/>
              <w:ind w:left="0" w:lef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市场调查与预测</w:t>
            </w:r>
          </w:p>
        </w:tc>
        <w:tc>
          <w:tcPr>
            <w:tcW w:w="2727" w:type="dxa"/>
            <w:shd w:val="clear" w:color="auto" w:fill="auto"/>
            <w:noWrap w:val="0"/>
            <w:vAlign w:val="top"/>
          </w:tcPr>
          <w:p w14:paraId="2D0C8595">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90EC118">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认识市场调查与预测工作在企业经营管理中的重要作用</w:t>
            </w:r>
            <w:r>
              <w:rPr>
                <w:rFonts w:hint="eastAsia" w:ascii="宋体" w:hAnsi="宋体" w:eastAsia="宋体" w:cs="宋体"/>
                <w:b w:val="0"/>
                <w:bCs/>
                <w:sz w:val="18"/>
                <w:szCs w:val="18"/>
                <w:lang w:eastAsia="zh-CN"/>
              </w:rPr>
              <w:t>。</w:t>
            </w:r>
          </w:p>
          <w:p w14:paraId="7290A2CE">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培养学生掌握市场调查、分析和预测的基础知识</w:t>
            </w:r>
            <w:r>
              <w:rPr>
                <w:rFonts w:hint="eastAsia" w:ascii="宋体" w:hAnsi="宋体" w:eastAsia="宋体" w:cs="宋体"/>
                <w:b w:val="0"/>
                <w:bCs/>
                <w:sz w:val="18"/>
                <w:szCs w:val="18"/>
                <w:lang w:eastAsia="zh-CN"/>
              </w:rPr>
              <w:t>。</w:t>
            </w:r>
          </w:p>
          <w:p w14:paraId="2FFEDC7D">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）使学生毕业后从事市场调查和预测的相关工作时，能在短时间内胜任</w:t>
            </w:r>
            <w:r>
              <w:rPr>
                <w:rFonts w:hint="eastAsia" w:ascii="宋体" w:hAnsi="宋体" w:eastAsia="宋体" w:cs="宋体"/>
                <w:b w:val="0"/>
                <w:bCs/>
                <w:sz w:val="18"/>
                <w:szCs w:val="18"/>
                <w:lang w:eastAsia="zh-CN"/>
              </w:rPr>
              <w:t>。</w:t>
            </w:r>
          </w:p>
          <w:p w14:paraId="07F89D1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）明确市场调查报告的重要性，掌握市场调查报告的撰写步骤与技巧。</w:t>
            </w:r>
          </w:p>
          <w:p w14:paraId="1DC2BCC9">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B578ACD">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（1）通过本课程的学生，提高学生市场调查与预测实践中学会如何实地进行市场调查与预测</w:t>
            </w:r>
            <w:r>
              <w:rPr>
                <w:rFonts w:hint="eastAsia" w:ascii="宋体" w:hAnsi="宋体" w:eastAsia="宋体" w:cs="宋体"/>
                <w:b w:val="0"/>
                <w:bCs/>
                <w:sz w:val="18"/>
                <w:szCs w:val="18"/>
                <w:lang w:eastAsia="zh-CN"/>
              </w:rPr>
              <w:t>。</w:t>
            </w:r>
          </w:p>
          <w:p w14:paraId="1E96BB31">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掌握统计表和统计图的制作，并利用EXCEL对数据进行统计分析的技巧</w:t>
            </w:r>
            <w:r>
              <w:rPr>
                <w:rFonts w:hint="eastAsia" w:ascii="宋体" w:hAnsi="宋体" w:eastAsia="宋体" w:cs="宋体"/>
                <w:b w:val="0"/>
                <w:bCs/>
                <w:sz w:val="18"/>
                <w:szCs w:val="18"/>
                <w:lang w:val="en-US" w:eastAsia="zh-CN"/>
              </w:rPr>
              <w:t>。</w:t>
            </w:r>
          </w:p>
          <w:p w14:paraId="1640C60C">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02CC89E8">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（1）强化学生的市场调查、预测及组织管理工作的实施能力</w:t>
            </w:r>
            <w:r>
              <w:rPr>
                <w:rFonts w:hint="eastAsia" w:ascii="宋体" w:hAnsi="宋体" w:eastAsia="宋体" w:cs="宋体"/>
                <w:b w:val="0"/>
                <w:bCs/>
                <w:sz w:val="18"/>
                <w:szCs w:val="18"/>
                <w:lang w:eastAsia="zh-CN"/>
              </w:rPr>
              <w:t>。</w:t>
            </w:r>
          </w:p>
          <w:p w14:paraId="15CEAE41">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p w14:paraId="78EFB3F4">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2B3454E4">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模块一：市场调查概述</w:t>
            </w:r>
          </w:p>
          <w:p w14:paraId="589D5E1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市场调查的基本概念和步骤。</w:t>
            </w:r>
          </w:p>
          <w:p w14:paraId="15EFFFF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模块二：市场调查目标确定</w:t>
            </w:r>
          </w:p>
          <w:p w14:paraId="07C4FB2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确定市场调查问题，确定调查目标、区域、对象。</w:t>
            </w:r>
          </w:p>
          <w:p w14:paraId="6B684AD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模块三：市场调查内容</w:t>
            </w:r>
          </w:p>
          <w:p w14:paraId="4824701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调查社会环境、消费者、产品、市场营销活动。</w:t>
            </w:r>
          </w:p>
          <w:p w14:paraId="7FBD53B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模块四：选择市场调查方式</w:t>
            </w:r>
          </w:p>
          <w:p w14:paraId="1180896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了解主要的市场调查方式，掌握抽样调查。</w:t>
            </w:r>
          </w:p>
          <w:p w14:paraId="3D54971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模块五：选择市场调查方法</w:t>
            </w:r>
          </w:p>
          <w:p w14:paraId="3110AB3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掌握文案调查，运用实地调查，运用网络调查。</w:t>
            </w:r>
          </w:p>
          <w:p w14:paraId="06BD7F47">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模块六：设计调查问卷</w:t>
            </w:r>
          </w:p>
          <w:p w14:paraId="31B992D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问卷设计的结构、步骤，问卷设计要求。</w:t>
            </w:r>
          </w:p>
          <w:p w14:paraId="7668E04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模块七：制定与评价市场调查方案</w:t>
            </w:r>
          </w:p>
          <w:p w14:paraId="598DF331">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市场调查方案的基础知识，调查方案的可行性分析。</w:t>
            </w:r>
          </w:p>
          <w:p w14:paraId="418E7EB4">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模块八：实施市场调查</w:t>
            </w:r>
          </w:p>
          <w:p w14:paraId="4FF0DC9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组建市场调查项目组，培训调查人员，管理市场调查活动。</w:t>
            </w:r>
          </w:p>
          <w:p w14:paraId="5BE5B23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模块九：整理与分析市场调查资料</w:t>
            </w:r>
          </w:p>
          <w:p w14:paraId="408DB56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审核市场调查资料，分析市场调查资料。</w:t>
            </w:r>
          </w:p>
          <w:p w14:paraId="3F4FEA4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模块十：预测市场发展趋势</w:t>
            </w:r>
          </w:p>
          <w:p w14:paraId="4B4AB699">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了解市场预测的基本知识，掌握市场预测的基本方法。</w:t>
            </w:r>
          </w:p>
          <w:p w14:paraId="2598CD6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模块十一：撰写市场调查报告</w:t>
            </w:r>
          </w:p>
          <w:p w14:paraId="39F46B9E">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rPr>
              <w:t>明确市场调查报告的重要性，掌握市场调查报告的撰写步骤与技巧。</w:t>
            </w:r>
          </w:p>
        </w:tc>
        <w:tc>
          <w:tcPr>
            <w:tcW w:w="2775" w:type="dxa"/>
            <w:shd w:val="clear" w:color="auto" w:fill="auto"/>
            <w:noWrap w:val="0"/>
            <w:vAlign w:val="top"/>
          </w:tcPr>
          <w:p w14:paraId="06CB3ED6">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52A92662">
            <w:pPr>
              <w:pageBreakBefore w:val="0"/>
              <w:numPr>
                <w:ilvl w:val="0"/>
                <w:numId w:val="0"/>
              </w:numPr>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62A01C34">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1B961953">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03C90BAA">
            <w:pPr>
              <w:pageBreakBefore w:val="0"/>
              <w:numPr>
                <w:ilvl w:val="0"/>
                <w:numId w:val="0"/>
              </w:numPr>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203B33BA">
            <w:pPr>
              <w:pageBreakBefore w:val="0"/>
              <w:numPr>
                <w:ilvl w:val="0"/>
                <w:numId w:val="0"/>
              </w:numPr>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4B88A587">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616C592E">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2FE1A096">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78421799">
            <w:pPr>
              <w:pageBreakBefore w:val="0"/>
              <w:kinsoku/>
              <w:overflowPunct/>
              <w:autoSpaceDE/>
              <w:autoSpaceDN/>
              <w:bidi w:val="0"/>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0AB1EBC7">
            <w:pPr>
              <w:pageBreakBefore w:val="0"/>
              <w:kinsoku/>
              <w:overflowPunct/>
              <w:autoSpaceDE/>
              <w:autoSpaceDN/>
              <w:bidi w:val="0"/>
              <w:spacing w:before="120" w:beforeLines="50" w:after="120" w:afterLines="50" w:line="400" w:lineRule="exact"/>
              <w:ind w:left="0" w:leftChars="0"/>
              <w:jc w:val="both"/>
              <w:textAlignment w:val="auto"/>
              <w:rPr>
                <w:rFonts w:hint="eastAsia" w:ascii="宋体" w:hAnsi="宋体" w:eastAsia="宋体" w:cs="宋体"/>
                <w:b w:val="0"/>
                <w:bCs/>
                <w:color w:val="000000"/>
                <w:kern w:val="2"/>
                <w:sz w:val="18"/>
                <w:szCs w:val="18"/>
                <w:lang w:val="en-US" w:eastAsia="zh-CN" w:bidi="ar-SA"/>
              </w:rPr>
            </w:pPr>
          </w:p>
        </w:tc>
      </w:tr>
    </w:tbl>
    <w:p w14:paraId="034DB8DB">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27"/>
        <w:gridCol w:w="2782"/>
        <w:gridCol w:w="2741"/>
      </w:tblGrid>
      <w:tr w14:paraId="3B11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noWrap w:val="0"/>
            <w:vAlign w:val="center"/>
          </w:tcPr>
          <w:p w14:paraId="321393A9">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1C78BEA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2" w:type="dxa"/>
            <w:noWrap w:val="0"/>
            <w:vAlign w:val="center"/>
          </w:tcPr>
          <w:p w14:paraId="15CD4E8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41" w:type="dxa"/>
            <w:noWrap w:val="0"/>
            <w:vAlign w:val="center"/>
          </w:tcPr>
          <w:p w14:paraId="259F9EF8">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793D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7E383905">
            <w:pPr>
              <w:keepLines/>
              <w:pageBreakBefore w:val="0"/>
              <w:shd w:val="clear" w:color="auto" w:fill="FFFFFF"/>
              <w:kinsoku/>
              <w:wordWrap/>
              <w:overflowPunct/>
              <w:topLinePunct w:val="0"/>
              <w:autoSpaceDE/>
              <w:autoSpaceDN/>
              <w:bidi w:val="0"/>
              <w:spacing w:line="400" w:lineRule="exact"/>
              <w:ind w:left="0" w:leftChars="0"/>
              <w:jc w:val="center"/>
              <w:textAlignment w:val="auto"/>
              <w:rPr>
                <w:rFonts w:hint="eastAsia" w:ascii="宋体" w:hAnsi="宋体" w:eastAsia="宋体" w:cs="宋体"/>
                <w:kern w:val="2"/>
                <w:sz w:val="18"/>
                <w:szCs w:val="18"/>
                <w:lang w:val="en-US" w:eastAsia="zh-CN" w:bidi="ar-SA"/>
              </w:rPr>
            </w:pPr>
            <w:bookmarkStart w:id="22" w:name="_Toc16644"/>
            <w:r>
              <w:rPr>
                <w:rFonts w:hint="eastAsia" w:ascii="宋体" w:hAnsi="宋体" w:eastAsia="宋体" w:cs="宋体"/>
                <w:b/>
                <w:bCs/>
                <w:sz w:val="18"/>
                <w:szCs w:val="18"/>
              </w:rPr>
              <w:t>岗位实习</w:t>
            </w:r>
          </w:p>
        </w:tc>
        <w:tc>
          <w:tcPr>
            <w:tcW w:w="2727" w:type="dxa"/>
            <w:shd w:val="clear" w:color="auto" w:fill="auto"/>
            <w:noWrap w:val="0"/>
            <w:vAlign w:val="top"/>
          </w:tcPr>
          <w:p w14:paraId="32F75D26">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1.素质目标：</w:t>
            </w:r>
          </w:p>
          <w:p w14:paraId="0A1C81F8">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（1）培养学生的实践能力和创新意识，使其具备在实际工作中解决问题的能力。</w:t>
            </w:r>
          </w:p>
          <w:p w14:paraId="17602A07">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（2）培养学生的团队合作意识和沟通能力，使其能够有效地与他人合作完成任务。</w:t>
            </w:r>
          </w:p>
          <w:p w14:paraId="7621C07B">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（3）培养学生的责任感和职业道德，使其具备良好的职业素养和社会责任感。</w:t>
            </w:r>
          </w:p>
          <w:p w14:paraId="2205A163">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2.知识目标：</w:t>
            </w:r>
          </w:p>
          <w:p w14:paraId="678AC618">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通过实习，将</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的理论知识应用于实际工作中，加深对专业知识的</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highlight w:val="none"/>
              </w:rPr>
              <w:t>。</w:t>
            </w:r>
          </w:p>
          <w:p w14:paraId="002133F3">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掌握电子商务</w:t>
            </w:r>
            <w:r>
              <w:rPr>
                <w:rFonts w:hint="eastAsia" w:ascii="宋体" w:hAnsi="宋体" w:eastAsia="宋体" w:cs="宋体"/>
                <w:b w:val="0"/>
                <w:bCs/>
                <w:color w:val="auto"/>
                <w:sz w:val="18"/>
                <w:szCs w:val="18"/>
                <w:highlight w:val="none"/>
              </w:rPr>
              <w:t>应用现状和前景。</w:t>
            </w:r>
          </w:p>
          <w:p w14:paraId="0A0F1689">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拓宽知识面，掌握跨学科的知识和技能。</w:t>
            </w:r>
          </w:p>
          <w:p w14:paraId="5F6C883D">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3.能力目标：</w:t>
            </w:r>
          </w:p>
          <w:p w14:paraId="63DD0DFC">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具备独立分析和解决问题的能力，能够在实践中灵活运用所学知识解决实际工程问题。</w:t>
            </w:r>
          </w:p>
          <w:p w14:paraId="5B3CDFB1">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具备项目管理和团队协作能力，能够有效地组织团队完成实习项目并取得预期成果。</w:t>
            </w:r>
          </w:p>
        </w:tc>
        <w:tc>
          <w:tcPr>
            <w:tcW w:w="2782" w:type="dxa"/>
            <w:shd w:val="clear" w:color="auto" w:fill="auto"/>
            <w:noWrap w:val="0"/>
            <w:vAlign w:val="top"/>
          </w:tcPr>
          <w:p w14:paraId="4DCDADF2">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本专业的岗位实习方向和详细内容可以根据专业的特点和实际需求进行，以下是实习方向和具体内容：</w:t>
            </w:r>
          </w:p>
          <w:p w14:paraId="33CD6A3D">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一</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基础</w:t>
            </w:r>
          </w:p>
          <w:p w14:paraId="437C92B9">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学习</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的基本概念、技术架构、数据处理流程等。</w:t>
            </w:r>
          </w:p>
          <w:p w14:paraId="7F0C9CED">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掌握</w:t>
            </w:r>
            <w:r>
              <w:rPr>
                <w:rFonts w:hint="eastAsia" w:ascii="宋体" w:hAnsi="宋体" w:eastAsia="宋体" w:cs="宋体"/>
                <w:b w:val="0"/>
                <w:bCs/>
                <w:color w:val="auto"/>
                <w:sz w:val="18"/>
                <w:szCs w:val="18"/>
                <w:highlight w:val="none"/>
                <w:lang w:val="en-US" w:eastAsia="zh-CN"/>
              </w:rPr>
              <w:t>网店运营</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等）的基本使用方法。</w:t>
            </w:r>
          </w:p>
          <w:p w14:paraId="1307C027">
            <w:pPr>
              <w:pStyle w:val="5"/>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（二）</w:t>
            </w:r>
            <w:r>
              <w:rPr>
                <w:rFonts w:hint="eastAsia" w:ascii="宋体" w:hAnsi="宋体" w:eastAsia="宋体" w:cs="宋体"/>
                <w:b w:val="0"/>
                <w:bCs/>
                <w:color w:val="auto"/>
                <w:sz w:val="18"/>
                <w:szCs w:val="18"/>
                <w:highlight w:val="none"/>
                <w:lang w:val="en-US" w:eastAsia="zh-CN"/>
              </w:rPr>
              <w:t>客户服务</w:t>
            </w:r>
          </w:p>
          <w:p w14:paraId="1EC0503E">
            <w:pPr>
              <w:pageBreakBefore w:val="0"/>
              <w:kinsoku/>
              <w:wordWrap/>
              <w:overflowPunct/>
              <w:topLinePunct w:val="0"/>
              <w:autoSpaceDE/>
              <w:autoSpaceDN/>
              <w:bidi w:val="0"/>
              <w:spacing w:line="400" w:lineRule="exact"/>
              <w:ind w:left="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sz w:val="18"/>
                <w:szCs w:val="18"/>
              </w:rPr>
              <w:t>能够能借助客户服务工具，有效开展客户服务工作；熟练运用沟通技巧与客户进行沟通；结合企业实际情况，能够运用客户关系管理系统完成相关工作。</w:t>
            </w:r>
          </w:p>
          <w:p w14:paraId="21D8147A">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p>
        </w:tc>
        <w:tc>
          <w:tcPr>
            <w:tcW w:w="2741" w:type="dxa"/>
            <w:shd w:val="clear" w:color="auto" w:fill="auto"/>
            <w:noWrap w:val="0"/>
            <w:vAlign w:val="top"/>
          </w:tcPr>
          <w:p w14:paraId="2C3C4371">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w:t>
            </w:r>
            <w:r>
              <w:rPr>
                <w:rFonts w:hint="eastAsia" w:ascii="宋体" w:hAnsi="宋体" w:eastAsia="宋体" w:cs="宋体"/>
                <w:b w:val="0"/>
                <w:bCs/>
                <w:color w:val="auto"/>
                <w:sz w:val="18"/>
                <w:szCs w:val="18"/>
                <w:highlight w:val="none"/>
                <w:lang w:val="en-US" w:eastAsia="zh-CN"/>
              </w:rPr>
              <w:t>要求</w:t>
            </w:r>
            <w:r>
              <w:rPr>
                <w:rFonts w:hint="eastAsia" w:ascii="宋体" w:hAnsi="宋体" w:eastAsia="宋体" w:cs="宋体"/>
                <w:b w:val="0"/>
                <w:bCs/>
                <w:color w:val="auto"/>
                <w:sz w:val="18"/>
                <w:szCs w:val="18"/>
                <w:highlight w:val="none"/>
              </w:rPr>
              <w:t>:</w:t>
            </w:r>
          </w:p>
          <w:p w14:paraId="01298929">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理论与实践相结合：</w:t>
            </w:r>
          </w:p>
          <w:p w14:paraId="3EE0DF07">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要求学生将</w:t>
            </w:r>
            <w:r>
              <w:rPr>
                <w:rFonts w:hint="eastAsia" w:ascii="宋体" w:hAnsi="宋体" w:eastAsia="宋体" w:cs="宋体"/>
                <w:b w:val="0"/>
                <w:bCs/>
                <w:color w:val="auto"/>
                <w:sz w:val="18"/>
                <w:szCs w:val="18"/>
                <w:highlight w:val="none"/>
                <w:lang w:val="en-US" w:eastAsia="zh-CN"/>
              </w:rPr>
              <w:t>电子商务理论与实际相结合，</w:t>
            </w:r>
            <w:r>
              <w:rPr>
                <w:rFonts w:hint="eastAsia" w:ascii="宋体" w:hAnsi="宋体" w:eastAsia="宋体" w:cs="宋体"/>
                <w:b w:val="0"/>
                <w:bCs/>
                <w:color w:val="auto"/>
                <w:sz w:val="18"/>
                <w:szCs w:val="18"/>
                <w:highlight w:val="none"/>
              </w:rPr>
              <w:t>通过实际操作深化对专业知识的理解。</w:t>
            </w:r>
          </w:p>
          <w:p w14:paraId="17796D40">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培养学生解决实际问题的能力。</w:t>
            </w:r>
          </w:p>
          <w:p w14:paraId="6F48D848">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技能提升：</w:t>
            </w:r>
          </w:p>
          <w:p w14:paraId="61F8E2F1">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熟练掌握</w:t>
            </w:r>
            <w:r>
              <w:rPr>
                <w:rFonts w:hint="eastAsia" w:ascii="宋体" w:hAnsi="宋体" w:eastAsia="宋体" w:cs="宋体"/>
                <w:b w:val="0"/>
                <w:bCs/>
                <w:color w:val="auto"/>
                <w:sz w:val="18"/>
                <w:szCs w:val="18"/>
                <w:highlight w:val="none"/>
                <w:lang w:val="en-US" w:eastAsia="zh-CN"/>
              </w:rPr>
              <w:t>网店运营相关</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、Excel等）</w:t>
            </w:r>
            <w:r>
              <w:rPr>
                <w:rFonts w:hint="eastAsia" w:ascii="宋体" w:hAnsi="宋体" w:eastAsia="宋体" w:cs="宋体"/>
                <w:b w:val="0"/>
                <w:bCs/>
                <w:color w:val="auto"/>
                <w:sz w:val="18"/>
                <w:szCs w:val="18"/>
                <w:highlight w:val="none"/>
                <w:lang w:eastAsia="zh-CN"/>
              </w:rPr>
              <w:t>。</w:t>
            </w:r>
          </w:p>
          <w:p w14:paraId="4F2D9DDE">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职业素养培养：</w:t>
            </w:r>
          </w:p>
          <w:p w14:paraId="0AE4843C">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培养学生的团队协作精神、沟通表达能力、问题解决能力和创新能力。</w:t>
            </w:r>
          </w:p>
          <w:p w14:paraId="3E3C1339">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增强学生的责任心和职业道德观念，为未来的职业生涯做好准备。</w:t>
            </w:r>
          </w:p>
          <w:p w14:paraId="57DA07B1">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2.教学方法：</w:t>
            </w:r>
          </w:p>
          <w:p w14:paraId="561793F0">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案例分析：通过</w:t>
            </w:r>
            <w:r>
              <w:rPr>
                <w:rFonts w:hint="eastAsia" w:ascii="宋体" w:hAnsi="宋体" w:eastAsia="宋体" w:cs="宋体"/>
                <w:b w:val="0"/>
                <w:bCs/>
                <w:color w:val="auto"/>
                <w:sz w:val="18"/>
                <w:szCs w:val="18"/>
                <w:highlight w:val="none"/>
                <w:lang w:val="en-US" w:eastAsia="zh-CN"/>
              </w:rPr>
              <w:t>电子商务在生活中</w:t>
            </w:r>
            <w:r>
              <w:rPr>
                <w:rFonts w:hint="eastAsia" w:ascii="宋体" w:hAnsi="宋体" w:eastAsia="宋体" w:cs="宋体"/>
                <w:b w:val="0"/>
                <w:bCs/>
                <w:color w:val="auto"/>
                <w:sz w:val="18"/>
                <w:szCs w:val="18"/>
                <w:highlight w:val="none"/>
              </w:rPr>
              <w:t>的实际案例，引导学生分析、讨论并解决问题。</w:t>
            </w:r>
          </w:p>
          <w:p w14:paraId="157612B5">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鼓励学生提出自己的观点和见解，培养批判性思维和创新能力。</w:t>
            </w:r>
          </w:p>
          <w:p w14:paraId="743FCC15">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实操训练：在实习单位进行实操训练，参与企业的</w:t>
            </w:r>
            <w:r>
              <w:rPr>
                <w:rFonts w:hint="eastAsia" w:ascii="宋体" w:hAnsi="宋体" w:eastAsia="宋体" w:cs="宋体"/>
                <w:b w:val="0"/>
                <w:bCs/>
                <w:color w:val="auto"/>
                <w:sz w:val="18"/>
                <w:szCs w:val="18"/>
                <w:highlight w:val="none"/>
                <w:lang w:val="en-US" w:eastAsia="zh-CN"/>
              </w:rPr>
              <w:t>网店运营、客户服务、网络文案编辑</w:t>
            </w:r>
            <w:r>
              <w:rPr>
                <w:rFonts w:hint="eastAsia" w:ascii="宋体" w:hAnsi="宋体" w:eastAsia="宋体" w:cs="宋体"/>
                <w:b w:val="0"/>
                <w:bCs/>
                <w:color w:val="auto"/>
                <w:sz w:val="18"/>
                <w:szCs w:val="18"/>
                <w:highlight w:val="none"/>
              </w:rPr>
              <w:t>等工作。</w:t>
            </w:r>
          </w:p>
          <w:p w14:paraId="4F8702CB">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指导教师现场指导，及时解答学生在实操过程中遇到的问题。</w:t>
            </w:r>
          </w:p>
          <w:p w14:paraId="12E56EAC">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3.教学条件：</w:t>
            </w:r>
          </w:p>
          <w:p w14:paraId="0BF4258F">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提供实习单位、场地和设备，确保学生能够进行实际操作和实习任务。</w:t>
            </w:r>
          </w:p>
          <w:p w14:paraId="69E0BBF9">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提供实习指导老师，指导学生进行实习任务的完成和实践能力的培养。</w:t>
            </w:r>
          </w:p>
          <w:p w14:paraId="13F05F8E">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4.教学要求：</w:t>
            </w:r>
          </w:p>
          <w:p w14:paraId="6DC99C9D">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学生需具备扎实的</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专业技术理论基础，能够熟练运用相关技术进行实际操作。</w:t>
            </w:r>
          </w:p>
          <w:p w14:paraId="061C7373">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学生需具备较强的实践能力和团队合作意识，能够独立完成实习项目并取得预期成果。</w:t>
            </w:r>
          </w:p>
          <w:p w14:paraId="21797660">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5.教学评价：</w:t>
            </w:r>
          </w:p>
          <w:p w14:paraId="5C323947">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通过实习报告、实习成果展示、实习过程记录等方式对学生的实习表现进行评价。</w:t>
            </w:r>
          </w:p>
          <w:p w14:paraId="6FCED3B7">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sz w:val="18"/>
                <w:szCs w:val="18"/>
                <w:highlight w:val="none"/>
              </w:rPr>
              <w:t>评价内容包括学生在实习过程中的表现、成果质量、问题解决能力等方面，为学生提供有效的反馈和指导。</w:t>
            </w:r>
          </w:p>
        </w:tc>
      </w:tr>
      <w:tr w14:paraId="49B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50D101DA">
            <w:pPr>
              <w:keepLines/>
              <w:pageBreakBefore w:val="0"/>
              <w:shd w:val="clear" w:color="auto" w:fill="FFFFFF"/>
              <w:kinsoku/>
              <w:wordWrap/>
              <w:overflowPunct/>
              <w:topLinePunct w:val="0"/>
              <w:autoSpaceDE/>
              <w:autoSpaceDN/>
              <w:bidi w:val="0"/>
              <w:spacing w:line="400" w:lineRule="exact"/>
              <w:ind w:left="0" w:lef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毕业设计与毕业教育</w:t>
            </w:r>
          </w:p>
        </w:tc>
        <w:tc>
          <w:tcPr>
            <w:tcW w:w="2727" w:type="dxa"/>
            <w:shd w:val="clear" w:color="auto" w:fill="auto"/>
            <w:noWrap w:val="0"/>
            <w:vAlign w:val="top"/>
          </w:tcPr>
          <w:p w14:paraId="4AA9C92C">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6D58BA3B">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3AE26BB8">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402456E0">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3B70F3A1">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10866CAC">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（1）掌握大数据分析工具和方法，提升财务管理相关软件的操作能力。</w:t>
            </w:r>
          </w:p>
          <w:p w14:paraId="10C0DB6B">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45404680">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23276129">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rPr>
              <w:t>。</w:t>
            </w:r>
          </w:p>
          <w:p w14:paraId="37648793">
            <w:pPr>
              <w:pStyle w:val="5"/>
              <w:pageBreakBefore w:val="0"/>
              <w:kinsoku/>
              <w:wordWrap/>
              <w:overflowPunct/>
              <w:topLinePunct w:val="0"/>
              <w:autoSpaceDE/>
              <w:autoSpaceDN/>
              <w:bidi w:val="0"/>
              <w:adjustRightInd w:val="0"/>
              <w:snapToGrid w:val="0"/>
              <w:spacing w:line="40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rPr>
              <w:t>（2）能够在毕业设计（论文）实施过程中自主学习，能够结合已学专业基础知识和专业知识对信息进行</w:t>
            </w:r>
            <w:r>
              <w:rPr>
                <w:rFonts w:hint="eastAsia" w:ascii="宋体" w:hAnsi="宋体" w:eastAsia="宋体" w:cs="宋体"/>
                <w:b w:val="0"/>
                <w:bCs/>
                <w:color w:val="auto"/>
                <w:sz w:val="18"/>
                <w:szCs w:val="18"/>
                <w:highlight w:val="none"/>
                <w:lang w:val="en-US" w:eastAsia="zh-CN"/>
              </w:rPr>
              <w:t>掌握</w:t>
            </w:r>
            <w:r>
              <w:rPr>
                <w:rFonts w:hint="eastAsia" w:ascii="宋体" w:hAnsi="宋体" w:eastAsia="宋体" w:cs="宋体"/>
                <w:b w:val="0"/>
                <w:bCs/>
                <w:color w:val="auto"/>
                <w:sz w:val="18"/>
                <w:szCs w:val="18"/>
              </w:rPr>
              <w:t>、归纳、总结和提出技术问题，并能够批判性地甄别和关联。</w:t>
            </w:r>
          </w:p>
        </w:tc>
        <w:tc>
          <w:tcPr>
            <w:tcW w:w="2782" w:type="dxa"/>
            <w:shd w:val="clear" w:color="auto" w:fill="auto"/>
            <w:noWrap w:val="0"/>
            <w:vAlign w:val="top"/>
          </w:tcPr>
          <w:p w14:paraId="70F381B9">
            <w:pPr>
              <w:pStyle w:val="5"/>
              <w:pageBreakBefore w:val="0"/>
              <w:kinsoku/>
              <w:wordWrap/>
              <w:overflowPunct/>
              <w:topLinePunct w:val="0"/>
              <w:autoSpaceDE/>
              <w:autoSpaceDN/>
              <w:bidi w:val="0"/>
              <w:adjustRightInd w:val="0"/>
              <w:snapToGrid w:val="0"/>
              <w:spacing w:line="40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41" w:type="dxa"/>
            <w:shd w:val="clear" w:color="auto" w:fill="auto"/>
            <w:noWrap w:val="0"/>
            <w:vAlign w:val="top"/>
          </w:tcPr>
          <w:p w14:paraId="77B71BE9">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22EA2E63">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0B5AD38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193E0E89">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7C468133">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kern w:val="2"/>
                <w:sz w:val="18"/>
                <w:szCs w:val="18"/>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7AF5657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4AF90D92">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bookmarkStart w:id="23" w:name="_Toc18647"/>
      <w:bookmarkStart w:id="24" w:name="_Toc3332"/>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bookmarkEnd w:id="23"/>
      <w:bookmarkEnd w:id="24"/>
    </w:p>
    <w:tbl>
      <w:tblPr>
        <w:tblStyle w:val="12"/>
        <w:tblpPr w:leftFromText="180" w:rightFromText="180" w:vertAnchor="text" w:horzAnchor="page" w:tblpX="1411" w:tblpY="534"/>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7A21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trPr>
        <w:tc>
          <w:tcPr>
            <w:tcW w:w="1321" w:type="dxa"/>
            <w:tcBorders>
              <w:tl2br w:val="single" w:color="auto" w:sz="4" w:space="0"/>
            </w:tcBorders>
            <w:shd w:val="clear" w:color="auto" w:fill="F2F2F2"/>
            <w:noWrap w:val="0"/>
            <w:vAlign w:val="center"/>
          </w:tcPr>
          <w:p w14:paraId="4FE941E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246AB31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1210" w:type="dxa"/>
            <w:shd w:val="clear" w:color="auto" w:fill="F2F2F2"/>
            <w:noWrap w:val="0"/>
            <w:vAlign w:val="center"/>
          </w:tcPr>
          <w:p w14:paraId="305C959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1167" w:type="dxa"/>
            <w:shd w:val="clear" w:color="auto" w:fill="F2F2F2"/>
            <w:noWrap w:val="0"/>
            <w:vAlign w:val="center"/>
          </w:tcPr>
          <w:p w14:paraId="365DBE7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1085" w:type="dxa"/>
            <w:shd w:val="clear" w:color="auto" w:fill="F2F2F2"/>
            <w:noWrap w:val="0"/>
            <w:vAlign w:val="center"/>
          </w:tcPr>
          <w:p w14:paraId="6483304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入学教育与军训</w:t>
            </w:r>
          </w:p>
        </w:tc>
        <w:tc>
          <w:tcPr>
            <w:tcW w:w="1155" w:type="dxa"/>
            <w:shd w:val="clear" w:color="auto" w:fill="F2F2F2"/>
            <w:noWrap w:val="0"/>
            <w:vAlign w:val="center"/>
          </w:tcPr>
          <w:p w14:paraId="19496FF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岗</w:t>
            </w:r>
            <w:r>
              <w:rPr>
                <w:rFonts w:hint="eastAsia" w:ascii="宋体" w:hAnsi="宋体" w:cs="宋体"/>
                <w:b/>
                <w:bCs/>
                <w:sz w:val="18"/>
                <w:szCs w:val="18"/>
                <w:lang w:val="en-US" w:eastAsia="zh-CN"/>
              </w:rPr>
              <w:t>位</w:t>
            </w:r>
            <w:r>
              <w:rPr>
                <w:rFonts w:hint="eastAsia" w:ascii="宋体" w:hAnsi="宋体" w:eastAsia="宋体" w:cs="宋体"/>
                <w:b/>
                <w:bCs/>
                <w:sz w:val="18"/>
                <w:szCs w:val="18"/>
                <w:lang w:val="en-US" w:eastAsia="zh-CN"/>
              </w:rPr>
              <w:t>实习</w:t>
            </w:r>
          </w:p>
        </w:tc>
        <w:tc>
          <w:tcPr>
            <w:tcW w:w="1411" w:type="dxa"/>
            <w:shd w:val="clear" w:color="auto" w:fill="F2F2F2"/>
            <w:noWrap w:val="0"/>
            <w:vAlign w:val="center"/>
          </w:tcPr>
          <w:p w14:paraId="3FBE115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698" w:type="dxa"/>
            <w:shd w:val="clear" w:color="auto" w:fill="F2F2F2"/>
            <w:noWrap w:val="0"/>
            <w:vAlign w:val="center"/>
          </w:tcPr>
          <w:p w14:paraId="2C26BE8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496" w:type="dxa"/>
            <w:shd w:val="clear" w:color="auto" w:fill="F2F2F2"/>
            <w:noWrap w:val="0"/>
            <w:vAlign w:val="center"/>
          </w:tcPr>
          <w:p w14:paraId="6E79162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570" w:type="dxa"/>
            <w:shd w:val="clear" w:color="auto" w:fill="F2F2F2"/>
            <w:noWrap w:val="0"/>
            <w:vAlign w:val="center"/>
          </w:tcPr>
          <w:p w14:paraId="4558C52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25F0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2759927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第一学期</w:t>
            </w:r>
          </w:p>
        </w:tc>
        <w:tc>
          <w:tcPr>
            <w:tcW w:w="1210" w:type="dxa"/>
            <w:noWrap w:val="0"/>
            <w:vAlign w:val="center"/>
          </w:tcPr>
          <w:p w14:paraId="3C5D60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1167" w:type="dxa"/>
            <w:noWrap w:val="0"/>
            <w:vAlign w:val="center"/>
          </w:tcPr>
          <w:p w14:paraId="6CF2CE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4E19E9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3</w:t>
            </w:r>
          </w:p>
        </w:tc>
        <w:tc>
          <w:tcPr>
            <w:tcW w:w="1155" w:type="dxa"/>
            <w:noWrap w:val="0"/>
            <w:vAlign w:val="center"/>
          </w:tcPr>
          <w:p w14:paraId="05A078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05B9EB6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2A42793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3E6362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570" w:type="dxa"/>
            <w:noWrap w:val="0"/>
            <w:vAlign w:val="center"/>
          </w:tcPr>
          <w:p w14:paraId="04CF4F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D9A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666A2DF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第二学期</w:t>
            </w:r>
          </w:p>
        </w:tc>
        <w:tc>
          <w:tcPr>
            <w:tcW w:w="1210" w:type="dxa"/>
            <w:noWrap w:val="0"/>
            <w:vAlign w:val="center"/>
          </w:tcPr>
          <w:p w14:paraId="390398A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167" w:type="dxa"/>
            <w:noWrap w:val="0"/>
            <w:vAlign w:val="center"/>
          </w:tcPr>
          <w:p w14:paraId="0AB568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p>
        </w:tc>
        <w:tc>
          <w:tcPr>
            <w:tcW w:w="1085" w:type="dxa"/>
            <w:noWrap w:val="0"/>
            <w:vAlign w:val="center"/>
          </w:tcPr>
          <w:p w14:paraId="666F470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2BD500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2B81D4D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338FC53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5855ED9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72E0061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D65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50EC5CB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第三学期</w:t>
            </w:r>
          </w:p>
        </w:tc>
        <w:tc>
          <w:tcPr>
            <w:tcW w:w="1210" w:type="dxa"/>
            <w:noWrap w:val="0"/>
            <w:vAlign w:val="center"/>
          </w:tcPr>
          <w:p w14:paraId="47616AE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1167" w:type="dxa"/>
            <w:noWrap w:val="0"/>
            <w:vAlign w:val="center"/>
          </w:tcPr>
          <w:p w14:paraId="7B340F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642CE3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1A5E49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70E9CDE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0961D3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4CF1724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19DBDA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394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02F2A70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第四学期</w:t>
            </w:r>
          </w:p>
        </w:tc>
        <w:tc>
          <w:tcPr>
            <w:tcW w:w="1210" w:type="dxa"/>
            <w:noWrap w:val="0"/>
            <w:vAlign w:val="center"/>
          </w:tcPr>
          <w:p w14:paraId="5E6FAED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1167" w:type="dxa"/>
            <w:noWrap w:val="0"/>
            <w:vAlign w:val="center"/>
          </w:tcPr>
          <w:p w14:paraId="7EA4BB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60B3BC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753143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1A844D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539B1E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05EC36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630819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C9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570D13C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第五学期</w:t>
            </w:r>
          </w:p>
        </w:tc>
        <w:tc>
          <w:tcPr>
            <w:tcW w:w="1210" w:type="dxa"/>
            <w:noWrap w:val="0"/>
            <w:vAlign w:val="center"/>
          </w:tcPr>
          <w:p w14:paraId="7EB15A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7" w:type="dxa"/>
            <w:noWrap w:val="0"/>
            <w:vAlign w:val="center"/>
          </w:tcPr>
          <w:p w14:paraId="67BBFEE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17A4DC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0B5D11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411" w:type="dxa"/>
            <w:noWrap w:val="0"/>
            <w:vAlign w:val="center"/>
          </w:tcPr>
          <w:p w14:paraId="163DE8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380660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1355634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467F38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B81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212B8C1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第六学期</w:t>
            </w:r>
          </w:p>
        </w:tc>
        <w:tc>
          <w:tcPr>
            <w:tcW w:w="1210" w:type="dxa"/>
            <w:noWrap w:val="0"/>
            <w:vAlign w:val="center"/>
          </w:tcPr>
          <w:p w14:paraId="100011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7" w:type="dxa"/>
            <w:noWrap w:val="0"/>
            <w:vAlign w:val="center"/>
          </w:tcPr>
          <w:p w14:paraId="367EA7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31A9573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251FD6A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411" w:type="dxa"/>
            <w:noWrap w:val="0"/>
            <w:vAlign w:val="center"/>
          </w:tcPr>
          <w:p w14:paraId="6223F24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noWrap w:val="0"/>
            <w:vAlign w:val="center"/>
          </w:tcPr>
          <w:p w14:paraId="2D71CAA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0AAF2DD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13C8E98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ACA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21" w:type="dxa"/>
            <w:noWrap w:val="0"/>
            <w:vAlign w:val="bottom"/>
          </w:tcPr>
          <w:p w14:paraId="15B515A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总计</w:t>
            </w:r>
          </w:p>
        </w:tc>
        <w:tc>
          <w:tcPr>
            <w:tcW w:w="1210" w:type="dxa"/>
            <w:noWrap w:val="0"/>
            <w:vAlign w:val="center"/>
          </w:tcPr>
          <w:p w14:paraId="097FE6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70</w:t>
            </w:r>
          </w:p>
        </w:tc>
        <w:tc>
          <w:tcPr>
            <w:tcW w:w="1167" w:type="dxa"/>
            <w:noWrap w:val="0"/>
            <w:vAlign w:val="center"/>
          </w:tcPr>
          <w:p w14:paraId="02D45A4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1085" w:type="dxa"/>
            <w:noWrap w:val="0"/>
            <w:vAlign w:val="center"/>
          </w:tcPr>
          <w:p w14:paraId="747843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w:t>
            </w:r>
          </w:p>
        </w:tc>
        <w:tc>
          <w:tcPr>
            <w:tcW w:w="1155" w:type="dxa"/>
            <w:noWrap w:val="0"/>
            <w:vAlign w:val="center"/>
          </w:tcPr>
          <w:p w14:paraId="2FB1881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26</w:t>
            </w:r>
          </w:p>
        </w:tc>
        <w:tc>
          <w:tcPr>
            <w:tcW w:w="1411" w:type="dxa"/>
            <w:noWrap w:val="0"/>
            <w:vAlign w:val="center"/>
          </w:tcPr>
          <w:p w14:paraId="66B7A8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noWrap w:val="0"/>
            <w:vAlign w:val="center"/>
          </w:tcPr>
          <w:p w14:paraId="60791B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w:t>
            </w:r>
          </w:p>
        </w:tc>
        <w:tc>
          <w:tcPr>
            <w:tcW w:w="496" w:type="dxa"/>
            <w:noWrap w:val="0"/>
            <w:vAlign w:val="center"/>
          </w:tcPr>
          <w:p w14:paraId="49E9DDA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570" w:type="dxa"/>
            <w:noWrap w:val="0"/>
            <w:vAlign w:val="center"/>
          </w:tcPr>
          <w:p w14:paraId="000B7E5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120</w:t>
            </w:r>
          </w:p>
        </w:tc>
      </w:tr>
    </w:tbl>
    <w:p w14:paraId="2F7955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p w14:paraId="62801C8F">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bookmarkStart w:id="25" w:name="_Toc9607"/>
      <w:bookmarkStart w:id="26" w:name="_Toc10922"/>
      <w:r>
        <w:rPr>
          <w:rFonts w:hint="eastAsia" w:ascii="Arial" w:hAnsi="Arial" w:eastAsia="宋体" w:cs="Times New Roman"/>
          <w:b/>
          <w:sz w:val="21"/>
          <w:szCs w:val="21"/>
          <w:lang w:val="en-US" w:eastAsia="zh-CN"/>
        </w:rPr>
        <w:t>（二）教学历程表</w:t>
      </w:r>
      <w:bookmarkEnd w:id="25"/>
      <w:bookmarkEnd w:id="26"/>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F78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noWrap w:val="0"/>
            <w:vAlign w:val="center"/>
          </w:tcPr>
          <w:p w14:paraId="46A582C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6CF2B4E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486" w:type="dxa"/>
            <w:vMerge w:val="restart"/>
            <w:noWrap w:val="0"/>
            <w:vAlign w:val="center"/>
          </w:tcPr>
          <w:p w14:paraId="3131A95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3E56A25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8077" w:type="dxa"/>
            <w:gridSpan w:val="20"/>
            <w:noWrap w:val="0"/>
            <w:vAlign w:val="center"/>
          </w:tcPr>
          <w:p w14:paraId="6D34BAE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1226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noWrap w:val="0"/>
            <w:vAlign w:val="center"/>
          </w:tcPr>
          <w:p w14:paraId="7EF9E60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p>
        </w:tc>
        <w:tc>
          <w:tcPr>
            <w:tcW w:w="486" w:type="dxa"/>
            <w:vMerge w:val="continue"/>
            <w:noWrap w:val="0"/>
            <w:vAlign w:val="center"/>
          </w:tcPr>
          <w:p w14:paraId="3C1216E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p>
        </w:tc>
        <w:tc>
          <w:tcPr>
            <w:tcW w:w="406" w:type="dxa"/>
            <w:noWrap w:val="0"/>
            <w:vAlign w:val="center"/>
          </w:tcPr>
          <w:p w14:paraId="2837AF6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383" w:type="dxa"/>
            <w:noWrap w:val="0"/>
            <w:vAlign w:val="center"/>
          </w:tcPr>
          <w:p w14:paraId="216121F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406" w:type="dxa"/>
            <w:noWrap w:val="0"/>
            <w:vAlign w:val="center"/>
          </w:tcPr>
          <w:p w14:paraId="23A4A64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374" w:type="dxa"/>
            <w:noWrap w:val="0"/>
            <w:vAlign w:val="center"/>
          </w:tcPr>
          <w:p w14:paraId="119356F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397" w:type="dxa"/>
            <w:noWrap w:val="0"/>
            <w:vAlign w:val="center"/>
          </w:tcPr>
          <w:p w14:paraId="74341E7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397" w:type="dxa"/>
            <w:noWrap w:val="0"/>
            <w:vAlign w:val="center"/>
          </w:tcPr>
          <w:p w14:paraId="3CF6329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383" w:type="dxa"/>
            <w:noWrap w:val="0"/>
            <w:vAlign w:val="center"/>
          </w:tcPr>
          <w:p w14:paraId="4EBD864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383" w:type="dxa"/>
            <w:noWrap w:val="0"/>
            <w:vAlign w:val="center"/>
          </w:tcPr>
          <w:p w14:paraId="405F045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383" w:type="dxa"/>
            <w:noWrap w:val="0"/>
            <w:vAlign w:val="center"/>
          </w:tcPr>
          <w:p w14:paraId="00D12C8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383" w:type="dxa"/>
            <w:noWrap w:val="0"/>
            <w:vAlign w:val="center"/>
          </w:tcPr>
          <w:p w14:paraId="33D1697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397" w:type="dxa"/>
            <w:noWrap w:val="0"/>
            <w:vAlign w:val="center"/>
          </w:tcPr>
          <w:p w14:paraId="1451C8E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390" w:type="dxa"/>
            <w:noWrap w:val="0"/>
            <w:vAlign w:val="center"/>
          </w:tcPr>
          <w:p w14:paraId="0454C2E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397" w:type="dxa"/>
            <w:noWrap w:val="0"/>
            <w:vAlign w:val="center"/>
          </w:tcPr>
          <w:p w14:paraId="3C858C0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397" w:type="dxa"/>
            <w:noWrap w:val="0"/>
            <w:vAlign w:val="center"/>
          </w:tcPr>
          <w:p w14:paraId="780D705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397" w:type="dxa"/>
            <w:noWrap w:val="0"/>
            <w:vAlign w:val="center"/>
          </w:tcPr>
          <w:p w14:paraId="07963E3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383" w:type="dxa"/>
            <w:noWrap w:val="0"/>
            <w:vAlign w:val="center"/>
          </w:tcPr>
          <w:p w14:paraId="33A4B0C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397" w:type="dxa"/>
            <w:noWrap w:val="0"/>
            <w:vAlign w:val="center"/>
          </w:tcPr>
          <w:p w14:paraId="0A0EC7C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383" w:type="dxa"/>
            <w:noWrap w:val="0"/>
            <w:vAlign w:val="center"/>
          </w:tcPr>
          <w:p w14:paraId="07582B8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389" w:type="dxa"/>
            <w:noWrap w:val="0"/>
            <w:vAlign w:val="center"/>
          </w:tcPr>
          <w:p w14:paraId="362EB75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652" w:type="dxa"/>
            <w:noWrap w:val="0"/>
            <w:vAlign w:val="center"/>
          </w:tcPr>
          <w:p w14:paraId="0D22CE7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201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noWrap w:val="0"/>
            <w:vAlign w:val="center"/>
          </w:tcPr>
          <w:p w14:paraId="24D7D8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一</w:t>
            </w:r>
          </w:p>
        </w:tc>
        <w:tc>
          <w:tcPr>
            <w:tcW w:w="486" w:type="dxa"/>
            <w:noWrap w:val="0"/>
            <w:vAlign w:val="center"/>
          </w:tcPr>
          <w:p w14:paraId="17CF97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406" w:type="dxa"/>
            <w:noWrap w:val="0"/>
            <w:vAlign w:val="center"/>
          </w:tcPr>
          <w:p w14:paraId="748795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5312889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406" w:type="dxa"/>
            <w:noWrap w:val="0"/>
            <w:vAlign w:val="center"/>
          </w:tcPr>
          <w:p w14:paraId="774DF1A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74" w:type="dxa"/>
            <w:noWrap w:val="0"/>
            <w:vAlign w:val="center"/>
          </w:tcPr>
          <w:p w14:paraId="2B4B826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61BB61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07994F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47113F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15F072E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07E2BD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35533F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16D18D2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0" w:type="dxa"/>
            <w:noWrap w:val="0"/>
            <w:vAlign w:val="center"/>
          </w:tcPr>
          <w:p w14:paraId="6032DD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39E45F7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7837D30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59AB62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7DC7118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5344193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6A07A0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9" w:type="dxa"/>
            <w:noWrap w:val="0"/>
            <w:vAlign w:val="center"/>
          </w:tcPr>
          <w:p w14:paraId="758366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652" w:type="dxa"/>
            <w:noWrap w:val="0"/>
            <w:vAlign w:val="center"/>
          </w:tcPr>
          <w:p w14:paraId="296916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r>
      <w:tr w14:paraId="6B18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noWrap w:val="0"/>
            <w:vAlign w:val="center"/>
          </w:tcPr>
          <w:p w14:paraId="3C74A1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64D8052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406" w:type="dxa"/>
            <w:noWrap w:val="0"/>
            <w:vAlign w:val="center"/>
          </w:tcPr>
          <w:p w14:paraId="022196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C681C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10D4D41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6A75D94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8D5C5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85BF1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FEF988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48021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E91921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D7AC1B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E22C51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214C2B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D760A8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CCB43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D0BB6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546BAC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9A8AC4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2B71FD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7434EB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549116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2A5B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noWrap w:val="0"/>
            <w:vAlign w:val="center"/>
          </w:tcPr>
          <w:p w14:paraId="167E2FC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二</w:t>
            </w:r>
          </w:p>
        </w:tc>
        <w:tc>
          <w:tcPr>
            <w:tcW w:w="486" w:type="dxa"/>
            <w:noWrap w:val="0"/>
            <w:vAlign w:val="center"/>
          </w:tcPr>
          <w:p w14:paraId="342C39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406" w:type="dxa"/>
            <w:noWrap w:val="0"/>
            <w:vAlign w:val="center"/>
          </w:tcPr>
          <w:p w14:paraId="5C8A62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EBA9F9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4553D2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1CE66ED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97D806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44D1B8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2932BB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BA4399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AAD78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A6BEF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61C0C4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2438A4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AE52D2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DE3D9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447DA9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30A05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96305D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047DDA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107593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5F14ABF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3B09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noWrap w:val="0"/>
            <w:vAlign w:val="center"/>
          </w:tcPr>
          <w:p w14:paraId="6B3793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23F2A5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406" w:type="dxa"/>
            <w:noWrap w:val="0"/>
            <w:vAlign w:val="center"/>
          </w:tcPr>
          <w:p w14:paraId="1EEF67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8E0939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013C68C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57FCCCB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1C34F1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D069A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F9FCA0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03A3F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EABCD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63520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1B6873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42BC36D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AF1A8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F777B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A1879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976E7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0BD11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3CBB61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2099120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768059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373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noWrap w:val="0"/>
            <w:vAlign w:val="center"/>
          </w:tcPr>
          <w:p w14:paraId="173F57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三</w:t>
            </w:r>
          </w:p>
        </w:tc>
        <w:tc>
          <w:tcPr>
            <w:tcW w:w="486" w:type="dxa"/>
            <w:noWrap w:val="0"/>
            <w:vAlign w:val="center"/>
          </w:tcPr>
          <w:p w14:paraId="5F835F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406" w:type="dxa"/>
            <w:noWrap w:val="0"/>
            <w:vAlign w:val="center"/>
          </w:tcPr>
          <w:p w14:paraId="1F66913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1FD36F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31D14DF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0DFE58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5B7B5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5CD42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74A84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08C54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F93FE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F5FDC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7A889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53931B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80BC2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D065B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08164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695D6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EC67E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CC2484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0644E5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2E3F5E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51AD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noWrap w:val="0"/>
            <w:vAlign w:val="center"/>
          </w:tcPr>
          <w:p w14:paraId="236F58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53C786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406" w:type="dxa"/>
            <w:noWrap w:val="0"/>
            <w:vAlign w:val="center"/>
          </w:tcPr>
          <w:p w14:paraId="3F41B8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2490A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5B38380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7AEEF07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F6F2D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FAE08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59C188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68C3E1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8D626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5394E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495023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2508FE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9ED14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9D80C5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1501D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946579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C8624D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B7AC6E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0F39F9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22438E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bl>
    <w:p w14:paraId="438F6BD5">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3A568235">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军事技能训练及入学教育</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45AAE884">
      <w:pPr>
        <w:bidi w:val="0"/>
        <w:rPr>
          <w:rFonts w:hint="eastAsia"/>
          <w:lang w:val="en-US" w:eastAsia="zh-CN"/>
        </w:rPr>
        <w:sectPr>
          <w:footerReference r:id="rId4" w:type="default"/>
          <w:pgSz w:w="11906" w:h="16838"/>
          <w:pgMar w:top="1134" w:right="1417" w:bottom="1134" w:left="1417" w:header="851" w:footer="992" w:gutter="0"/>
          <w:cols w:space="720" w:num="1"/>
          <w:rtlGutter w:val="0"/>
          <w:docGrid w:linePitch="312" w:charSpace="0"/>
        </w:sectPr>
      </w:pPr>
    </w:p>
    <w:p w14:paraId="3592F1DF">
      <w:pPr>
        <w:bidi w:val="0"/>
        <w:rPr>
          <w:rFonts w:hint="eastAsia"/>
          <w:lang w:val="en-US" w:eastAsia="zh-CN"/>
        </w:rPr>
      </w:pPr>
    </w:p>
    <w:p w14:paraId="7918D04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（三）专业教学进程表</w:t>
      </w:r>
    </w:p>
    <w:p w14:paraId="5D0CEF06">
      <w:pPr>
        <w:jc w:val="center"/>
        <w:rPr>
          <w:rFonts w:hint="default"/>
          <w:lang w:val="en-US" w:eastAsia="zh-CN"/>
        </w:rPr>
      </w:pPr>
      <w:r>
        <w:rPr>
          <w:rFonts w:hint="eastAsia" w:ascii="Arial" w:hAnsi="Arial" w:cs="Times New Roman"/>
          <w:b/>
          <w:sz w:val="21"/>
          <w:szCs w:val="21"/>
          <w:lang w:val="en-US" w:eastAsia="zh-CN"/>
        </w:rPr>
        <w:t>专业教学进度安排表</w:t>
      </w:r>
    </w:p>
    <w:tbl>
      <w:tblPr>
        <w:tblStyle w:val="12"/>
        <w:tblW w:w="6260" w:type="pct"/>
        <w:tblInd w:w="-1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369"/>
        <w:gridCol w:w="477"/>
        <w:gridCol w:w="913"/>
        <w:gridCol w:w="1910"/>
        <w:gridCol w:w="369"/>
        <w:gridCol w:w="612"/>
        <w:gridCol w:w="635"/>
        <w:gridCol w:w="600"/>
        <w:gridCol w:w="542"/>
        <w:gridCol w:w="623"/>
        <w:gridCol w:w="611"/>
        <w:gridCol w:w="635"/>
        <w:gridCol w:w="589"/>
        <w:gridCol w:w="611"/>
        <w:gridCol w:w="589"/>
        <w:gridCol w:w="796"/>
        <w:gridCol w:w="380"/>
      </w:tblGrid>
      <w:tr w14:paraId="4AB0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38" w:type="dxa"/>
            <w:gridSpan w:val="2"/>
            <w:vMerge w:val="restart"/>
            <w:noWrap w:val="0"/>
            <w:vAlign w:val="center"/>
          </w:tcPr>
          <w:p w14:paraId="2733D4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课程</w:t>
            </w:r>
          </w:p>
          <w:p w14:paraId="5136DC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auto"/>
                <w:kern w:val="0"/>
                <w:sz w:val="18"/>
                <w:szCs w:val="18"/>
                <w:highlight w:val="none"/>
                <w:lang w:val="en-US" w:eastAsia="zh-CN"/>
              </w:rPr>
              <w:t>性质</w:t>
            </w:r>
          </w:p>
        </w:tc>
        <w:tc>
          <w:tcPr>
            <w:tcW w:w="477" w:type="dxa"/>
            <w:vMerge w:val="restart"/>
            <w:noWrap w:val="0"/>
            <w:vAlign w:val="center"/>
          </w:tcPr>
          <w:p w14:paraId="505712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rPr>
              <w:t>序号</w:t>
            </w:r>
          </w:p>
        </w:tc>
        <w:tc>
          <w:tcPr>
            <w:tcW w:w="913" w:type="dxa"/>
            <w:vMerge w:val="restart"/>
            <w:noWrap w:val="0"/>
            <w:vAlign w:val="center"/>
          </w:tcPr>
          <w:p w14:paraId="35C144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课程</w:t>
            </w:r>
          </w:p>
          <w:p w14:paraId="62B304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lang w:eastAsia="zh-CN"/>
              </w:rPr>
              <w:t>代码</w:t>
            </w:r>
          </w:p>
        </w:tc>
        <w:tc>
          <w:tcPr>
            <w:tcW w:w="1910" w:type="dxa"/>
            <w:vMerge w:val="restart"/>
            <w:noWrap w:val="0"/>
            <w:vAlign w:val="center"/>
          </w:tcPr>
          <w:p w14:paraId="09A73E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课程名称</w:t>
            </w:r>
          </w:p>
        </w:tc>
        <w:tc>
          <w:tcPr>
            <w:tcW w:w="369" w:type="dxa"/>
            <w:vMerge w:val="restart"/>
            <w:noWrap w:val="0"/>
            <w:vAlign w:val="center"/>
          </w:tcPr>
          <w:p w14:paraId="6D678C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课程类型</w:t>
            </w:r>
          </w:p>
        </w:tc>
        <w:tc>
          <w:tcPr>
            <w:tcW w:w="612" w:type="dxa"/>
            <w:vMerge w:val="restart"/>
            <w:noWrap w:val="0"/>
            <w:vAlign w:val="center"/>
          </w:tcPr>
          <w:p w14:paraId="77A101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总学时</w:t>
            </w:r>
          </w:p>
        </w:tc>
        <w:tc>
          <w:tcPr>
            <w:tcW w:w="635" w:type="dxa"/>
            <w:vMerge w:val="restart"/>
            <w:noWrap w:val="0"/>
            <w:vAlign w:val="center"/>
          </w:tcPr>
          <w:p w14:paraId="202662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理论学时</w:t>
            </w:r>
          </w:p>
        </w:tc>
        <w:tc>
          <w:tcPr>
            <w:tcW w:w="600" w:type="dxa"/>
            <w:vMerge w:val="restart"/>
            <w:noWrap w:val="0"/>
            <w:vAlign w:val="center"/>
          </w:tcPr>
          <w:p w14:paraId="4FEA64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实践学时</w:t>
            </w:r>
          </w:p>
        </w:tc>
        <w:tc>
          <w:tcPr>
            <w:tcW w:w="542" w:type="dxa"/>
            <w:vMerge w:val="restart"/>
            <w:noWrap w:val="0"/>
            <w:vAlign w:val="center"/>
          </w:tcPr>
          <w:p w14:paraId="42938F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总学分</w:t>
            </w:r>
          </w:p>
        </w:tc>
        <w:tc>
          <w:tcPr>
            <w:tcW w:w="3658" w:type="dxa"/>
            <w:gridSpan w:val="6"/>
            <w:noWrap w:val="0"/>
            <w:vAlign w:val="center"/>
          </w:tcPr>
          <w:p w14:paraId="219346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按学年、学期及学期学时分配</w:t>
            </w:r>
          </w:p>
        </w:tc>
        <w:tc>
          <w:tcPr>
            <w:tcW w:w="796" w:type="dxa"/>
            <w:vMerge w:val="restart"/>
            <w:noWrap w:val="0"/>
            <w:vAlign w:val="center"/>
          </w:tcPr>
          <w:p w14:paraId="0C6031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考核方式</w:t>
            </w:r>
          </w:p>
        </w:tc>
        <w:tc>
          <w:tcPr>
            <w:tcW w:w="380" w:type="dxa"/>
            <w:vMerge w:val="restart"/>
            <w:noWrap w:val="0"/>
            <w:vAlign w:val="center"/>
          </w:tcPr>
          <w:p w14:paraId="2847E1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备注</w:t>
            </w:r>
          </w:p>
        </w:tc>
      </w:tr>
      <w:tr w14:paraId="2604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38" w:type="dxa"/>
            <w:gridSpan w:val="2"/>
            <w:vMerge w:val="continue"/>
            <w:noWrap w:val="0"/>
            <w:vAlign w:val="center"/>
          </w:tcPr>
          <w:p w14:paraId="6506044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4971858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31630E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7E610F6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3092B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7750F1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vMerge w:val="continue"/>
            <w:noWrap w:val="0"/>
            <w:vAlign w:val="center"/>
          </w:tcPr>
          <w:p w14:paraId="29A6AE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Merge w:val="continue"/>
            <w:noWrap w:val="0"/>
            <w:vAlign w:val="center"/>
          </w:tcPr>
          <w:p w14:paraId="10569F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vMerge w:val="continue"/>
            <w:noWrap w:val="0"/>
            <w:vAlign w:val="center"/>
          </w:tcPr>
          <w:p w14:paraId="50DB24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234" w:type="dxa"/>
            <w:gridSpan w:val="2"/>
            <w:noWrap w:val="0"/>
            <w:vAlign w:val="center"/>
          </w:tcPr>
          <w:p w14:paraId="67E82E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第一学年</w:t>
            </w:r>
          </w:p>
        </w:tc>
        <w:tc>
          <w:tcPr>
            <w:tcW w:w="1224" w:type="dxa"/>
            <w:gridSpan w:val="2"/>
            <w:noWrap w:val="0"/>
            <w:vAlign w:val="center"/>
          </w:tcPr>
          <w:p w14:paraId="36D367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第二学年</w:t>
            </w:r>
          </w:p>
        </w:tc>
        <w:tc>
          <w:tcPr>
            <w:tcW w:w="1200" w:type="dxa"/>
            <w:gridSpan w:val="2"/>
            <w:noWrap w:val="0"/>
            <w:vAlign w:val="center"/>
          </w:tcPr>
          <w:p w14:paraId="4FA548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第三学年</w:t>
            </w:r>
          </w:p>
        </w:tc>
        <w:tc>
          <w:tcPr>
            <w:tcW w:w="796" w:type="dxa"/>
            <w:vMerge w:val="continue"/>
            <w:noWrap w:val="0"/>
            <w:vAlign w:val="center"/>
          </w:tcPr>
          <w:p w14:paraId="1D5689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Merge w:val="continue"/>
            <w:noWrap w:val="0"/>
            <w:vAlign w:val="center"/>
          </w:tcPr>
          <w:p w14:paraId="0892D3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B72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38" w:type="dxa"/>
            <w:gridSpan w:val="2"/>
            <w:vMerge w:val="continue"/>
            <w:noWrap w:val="0"/>
            <w:vAlign w:val="center"/>
          </w:tcPr>
          <w:p w14:paraId="791EB95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6E9097D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2634B8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2AACABA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33967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01F23E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vMerge w:val="continue"/>
            <w:noWrap w:val="0"/>
            <w:vAlign w:val="center"/>
          </w:tcPr>
          <w:p w14:paraId="303D926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Merge w:val="continue"/>
            <w:noWrap w:val="0"/>
            <w:vAlign w:val="center"/>
          </w:tcPr>
          <w:p w14:paraId="7DED86C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42" w:type="dxa"/>
            <w:vMerge w:val="continue"/>
            <w:noWrap w:val="0"/>
            <w:vAlign w:val="center"/>
          </w:tcPr>
          <w:p w14:paraId="23C467A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noWrap w:val="0"/>
            <w:vAlign w:val="center"/>
          </w:tcPr>
          <w:p w14:paraId="061B19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第一学期</w:t>
            </w:r>
          </w:p>
        </w:tc>
        <w:tc>
          <w:tcPr>
            <w:tcW w:w="611" w:type="dxa"/>
            <w:noWrap w:val="0"/>
            <w:vAlign w:val="center"/>
          </w:tcPr>
          <w:p w14:paraId="28E261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第二学期</w:t>
            </w:r>
          </w:p>
        </w:tc>
        <w:tc>
          <w:tcPr>
            <w:tcW w:w="635" w:type="dxa"/>
            <w:noWrap w:val="0"/>
            <w:vAlign w:val="center"/>
          </w:tcPr>
          <w:p w14:paraId="6CDD12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第三学期</w:t>
            </w:r>
          </w:p>
        </w:tc>
        <w:tc>
          <w:tcPr>
            <w:tcW w:w="589" w:type="dxa"/>
            <w:noWrap w:val="0"/>
            <w:vAlign w:val="center"/>
          </w:tcPr>
          <w:p w14:paraId="6D72C2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第四学期</w:t>
            </w:r>
          </w:p>
        </w:tc>
        <w:tc>
          <w:tcPr>
            <w:tcW w:w="611" w:type="dxa"/>
            <w:noWrap w:val="0"/>
            <w:vAlign w:val="center"/>
          </w:tcPr>
          <w:p w14:paraId="36AF87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第五学期</w:t>
            </w:r>
          </w:p>
        </w:tc>
        <w:tc>
          <w:tcPr>
            <w:tcW w:w="589" w:type="dxa"/>
            <w:noWrap w:val="0"/>
            <w:vAlign w:val="center"/>
          </w:tcPr>
          <w:p w14:paraId="430BE2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第六学期</w:t>
            </w:r>
          </w:p>
        </w:tc>
        <w:tc>
          <w:tcPr>
            <w:tcW w:w="796" w:type="dxa"/>
            <w:vMerge w:val="continue"/>
            <w:noWrap w:val="0"/>
            <w:vAlign w:val="center"/>
          </w:tcPr>
          <w:p w14:paraId="47E1DA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0" w:type="dxa"/>
            <w:vMerge w:val="continue"/>
            <w:noWrap w:val="0"/>
            <w:vAlign w:val="center"/>
          </w:tcPr>
          <w:p w14:paraId="41CC98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F57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restart"/>
            <w:noWrap w:val="0"/>
            <w:vAlign w:val="center"/>
          </w:tcPr>
          <w:p w14:paraId="6C21CF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369" w:type="dxa"/>
            <w:vMerge w:val="restart"/>
            <w:noWrap w:val="0"/>
            <w:vAlign w:val="center"/>
          </w:tcPr>
          <w:p w14:paraId="106BE6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noWrap w:val="0"/>
            <w:vAlign w:val="center"/>
          </w:tcPr>
          <w:p w14:paraId="3196B2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3" w:type="dxa"/>
            <w:noWrap w:val="0"/>
            <w:vAlign w:val="center"/>
          </w:tcPr>
          <w:p w14:paraId="3D960D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1910" w:type="dxa"/>
            <w:noWrap w:val="0"/>
            <w:vAlign w:val="center"/>
          </w:tcPr>
          <w:p w14:paraId="13D698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军事技能训练及入学教育</w:t>
            </w:r>
          </w:p>
        </w:tc>
        <w:tc>
          <w:tcPr>
            <w:tcW w:w="369" w:type="dxa"/>
            <w:noWrap w:val="0"/>
            <w:vAlign w:val="center"/>
          </w:tcPr>
          <w:p w14:paraId="5B200F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612" w:type="dxa"/>
            <w:noWrap w:val="0"/>
            <w:vAlign w:val="center"/>
          </w:tcPr>
          <w:p w14:paraId="70DB6F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635" w:type="dxa"/>
            <w:noWrap w:val="0"/>
            <w:vAlign w:val="center"/>
          </w:tcPr>
          <w:p w14:paraId="07105E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0FD3BE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42" w:type="dxa"/>
            <w:noWrap w:val="0"/>
            <w:vAlign w:val="center"/>
          </w:tcPr>
          <w:p w14:paraId="1A99A1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noWrap w:val="0"/>
            <w:vAlign w:val="center"/>
          </w:tcPr>
          <w:p w14:paraId="47750D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611" w:type="dxa"/>
            <w:noWrap w:val="0"/>
            <w:vAlign w:val="center"/>
          </w:tcPr>
          <w:p w14:paraId="213667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2F5555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5A2C6CB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5CEE382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E53FB3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02AFC7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noWrap w:val="0"/>
            <w:vAlign w:val="center"/>
          </w:tcPr>
          <w:p w14:paraId="2B0895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46F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3734486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7956E5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348CC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13" w:type="dxa"/>
            <w:shd w:val="clear" w:color="auto" w:fill="auto"/>
            <w:noWrap w:val="0"/>
            <w:vAlign w:val="center"/>
          </w:tcPr>
          <w:p w14:paraId="37E874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1910" w:type="dxa"/>
            <w:shd w:val="clear" w:color="auto" w:fill="auto"/>
            <w:noWrap w:val="0"/>
            <w:vAlign w:val="center"/>
          </w:tcPr>
          <w:p w14:paraId="543100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69" w:type="dxa"/>
            <w:shd w:val="clear" w:color="auto" w:fill="auto"/>
            <w:noWrap w:val="0"/>
            <w:vAlign w:val="center"/>
          </w:tcPr>
          <w:p w14:paraId="07247E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477DD0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shd w:val="clear" w:color="auto" w:fill="auto"/>
            <w:noWrap w:val="0"/>
            <w:vAlign w:val="center"/>
          </w:tcPr>
          <w:p w14:paraId="4D34E9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00" w:type="dxa"/>
            <w:shd w:val="clear" w:color="auto" w:fill="auto"/>
            <w:noWrap w:val="0"/>
            <w:vAlign w:val="center"/>
          </w:tcPr>
          <w:p w14:paraId="5FD7D4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42" w:type="dxa"/>
            <w:shd w:val="clear" w:color="auto" w:fill="auto"/>
            <w:noWrap w:val="0"/>
            <w:vAlign w:val="center"/>
          </w:tcPr>
          <w:p w14:paraId="04A033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621FE2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noWrap w:val="0"/>
            <w:vAlign w:val="center"/>
          </w:tcPr>
          <w:p w14:paraId="350C8C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2C4D19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A97C9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1E886A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5CB061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96" w:type="dxa"/>
            <w:noWrap w:val="0"/>
            <w:vAlign w:val="center"/>
          </w:tcPr>
          <w:p w14:paraId="77E3A2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80" w:type="dxa"/>
            <w:noWrap w:val="0"/>
            <w:vAlign w:val="center"/>
          </w:tcPr>
          <w:p w14:paraId="4311A7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92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3755FAE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47B2E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089E5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13" w:type="dxa"/>
            <w:shd w:val="clear" w:color="auto" w:fill="auto"/>
            <w:noWrap w:val="0"/>
            <w:vAlign w:val="center"/>
          </w:tcPr>
          <w:p w14:paraId="2FEB6B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1910" w:type="dxa"/>
            <w:shd w:val="clear" w:color="auto" w:fill="auto"/>
            <w:noWrap w:val="0"/>
            <w:vAlign w:val="center"/>
          </w:tcPr>
          <w:p w14:paraId="73DB43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69" w:type="dxa"/>
            <w:shd w:val="clear" w:color="auto" w:fill="auto"/>
            <w:noWrap w:val="0"/>
            <w:vAlign w:val="center"/>
          </w:tcPr>
          <w:p w14:paraId="370709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07EAF3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6497B1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722108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3CDF5B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shd w:val="clear" w:color="auto" w:fill="auto"/>
            <w:noWrap w:val="0"/>
            <w:vAlign w:val="center"/>
          </w:tcPr>
          <w:p w14:paraId="589E92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611" w:type="dxa"/>
            <w:shd w:val="clear" w:color="auto" w:fill="auto"/>
            <w:noWrap w:val="0"/>
            <w:vAlign w:val="center"/>
          </w:tcPr>
          <w:p w14:paraId="57E805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4E6A1C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29890E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14B41C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5C5D09F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43D77DD5">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0" w:type="dxa"/>
            <w:noWrap w:val="0"/>
            <w:vAlign w:val="center"/>
          </w:tcPr>
          <w:p w14:paraId="5AA08D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B35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4E3D8F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CD4727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D52CA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13" w:type="dxa"/>
            <w:shd w:val="clear" w:color="auto" w:fill="auto"/>
            <w:noWrap w:val="0"/>
            <w:vAlign w:val="center"/>
          </w:tcPr>
          <w:p w14:paraId="05D951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1910" w:type="dxa"/>
            <w:shd w:val="clear" w:color="auto" w:fill="auto"/>
            <w:noWrap w:val="0"/>
            <w:vAlign w:val="center"/>
          </w:tcPr>
          <w:p w14:paraId="726507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69" w:type="dxa"/>
            <w:shd w:val="clear" w:color="auto" w:fill="auto"/>
            <w:noWrap w:val="0"/>
            <w:vAlign w:val="center"/>
          </w:tcPr>
          <w:p w14:paraId="3AD4BA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78CD7D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56703E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600" w:type="dxa"/>
            <w:shd w:val="clear" w:color="auto" w:fill="auto"/>
            <w:noWrap w:val="0"/>
            <w:vAlign w:val="center"/>
          </w:tcPr>
          <w:p w14:paraId="6D53F7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42" w:type="dxa"/>
            <w:shd w:val="clear" w:color="auto" w:fill="auto"/>
            <w:noWrap w:val="0"/>
            <w:vAlign w:val="center"/>
          </w:tcPr>
          <w:p w14:paraId="6BA129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20F59B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4BED39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014E26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114B6D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A4664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668830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514507D0">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0" w:type="dxa"/>
            <w:noWrap w:val="0"/>
            <w:vAlign w:val="center"/>
          </w:tcPr>
          <w:p w14:paraId="5B8952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002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3AC714D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2FCF8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22D26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13" w:type="dxa"/>
            <w:shd w:val="clear" w:color="auto" w:fill="auto"/>
            <w:noWrap w:val="0"/>
            <w:vAlign w:val="center"/>
          </w:tcPr>
          <w:p w14:paraId="259170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1910" w:type="dxa"/>
            <w:shd w:val="clear" w:color="auto" w:fill="auto"/>
            <w:noWrap w:val="0"/>
            <w:vAlign w:val="center"/>
          </w:tcPr>
          <w:p w14:paraId="48BBA3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69" w:type="dxa"/>
            <w:shd w:val="clear" w:color="auto" w:fill="auto"/>
            <w:noWrap w:val="0"/>
            <w:vAlign w:val="center"/>
          </w:tcPr>
          <w:p w14:paraId="504C95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383816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4A882B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68EB1F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53EFAD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shd w:val="clear" w:color="auto" w:fill="auto"/>
            <w:noWrap w:val="0"/>
            <w:vAlign w:val="center"/>
          </w:tcPr>
          <w:p w14:paraId="2CE159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6060C8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761433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89" w:type="dxa"/>
            <w:shd w:val="clear" w:color="auto" w:fill="auto"/>
            <w:noWrap w:val="0"/>
            <w:vAlign w:val="center"/>
          </w:tcPr>
          <w:p w14:paraId="636BAB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145AE4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68ECF8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427EB860">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0" w:type="dxa"/>
            <w:noWrap w:val="0"/>
            <w:vAlign w:val="center"/>
          </w:tcPr>
          <w:p w14:paraId="704CDA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B6C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69" w:type="dxa"/>
            <w:vMerge w:val="continue"/>
            <w:noWrap w:val="0"/>
            <w:vAlign w:val="center"/>
          </w:tcPr>
          <w:p w14:paraId="600CB4A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587AA2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DDE73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13" w:type="dxa"/>
            <w:shd w:val="clear" w:color="auto" w:fill="auto"/>
            <w:noWrap w:val="0"/>
            <w:vAlign w:val="center"/>
          </w:tcPr>
          <w:p w14:paraId="19A4CA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4CE8E6B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279C84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6228197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1910" w:type="dxa"/>
            <w:shd w:val="clear" w:color="auto" w:fill="auto"/>
            <w:noWrap w:val="0"/>
            <w:vAlign w:val="center"/>
          </w:tcPr>
          <w:p w14:paraId="2BC317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69" w:type="dxa"/>
            <w:shd w:val="clear" w:color="auto" w:fill="auto"/>
            <w:noWrap w:val="0"/>
            <w:vAlign w:val="center"/>
          </w:tcPr>
          <w:p w14:paraId="39F92C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382E5E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2668F9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600" w:type="dxa"/>
            <w:shd w:val="clear" w:color="auto" w:fill="auto"/>
            <w:noWrap w:val="0"/>
            <w:vAlign w:val="center"/>
          </w:tcPr>
          <w:p w14:paraId="2D8279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42" w:type="dxa"/>
            <w:shd w:val="clear" w:color="auto" w:fill="auto"/>
            <w:noWrap w:val="0"/>
            <w:vAlign w:val="center"/>
          </w:tcPr>
          <w:p w14:paraId="112F73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3176FC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shd w:val="clear" w:color="auto" w:fill="auto"/>
            <w:noWrap w:val="0"/>
            <w:vAlign w:val="center"/>
          </w:tcPr>
          <w:p w14:paraId="521636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35" w:type="dxa"/>
            <w:shd w:val="clear" w:color="auto" w:fill="auto"/>
            <w:noWrap w:val="0"/>
            <w:vAlign w:val="center"/>
          </w:tcPr>
          <w:p w14:paraId="195EFD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89" w:type="dxa"/>
            <w:shd w:val="clear" w:color="auto" w:fill="auto"/>
            <w:noWrap w:val="0"/>
            <w:vAlign w:val="center"/>
          </w:tcPr>
          <w:p w14:paraId="2E7C89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noWrap w:val="0"/>
            <w:vAlign w:val="center"/>
          </w:tcPr>
          <w:p w14:paraId="320174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CF669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232D641E">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80" w:type="dxa"/>
            <w:noWrap w:val="0"/>
            <w:vAlign w:val="center"/>
          </w:tcPr>
          <w:p w14:paraId="62AD89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FAA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05710E3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F1BEE1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A1C95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13" w:type="dxa"/>
            <w:shd w:val="clear" w:color="auto" w:fill="auto"/>
            <w:noWrap w:val="0"/>
            <w:vAlign w:val="center"/>
          </w:tcPr>
          <w:p w14:paraId="6FE91B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3F0F14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1910" w:type="dxa"/>
            <w:shd w:val="clear" w:color="auto" w:fill="auto"/>
            <w:noWrap w:val="0"/>
            <w:vAlign w:val="center"/>
          </w:tcPr>
          <w:p w14:paraId="421380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69" w:type="dxa"/>
            <w:shd w:val="clear" w:color="auto" w:fill="auto"/>
            <w:noWrap w:val="0"/>
            <w:vAlign w:val="center"/>
          </w:tcPr>
          <w:p w14:paraId="30CF1E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0D4D5D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35" w:type="dxa"/>
            <w:shd w:val="clear" w:color="auto" w:fill="auto"/>
            <w:noWrap w:val="0"/>
            <w:vAlign w:val="center"/>
          </w:tcPr>
          <w:p w14:paraId="4D1F1A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00" w:type="dxa"/>
            <w:shd w:val="clear" w:color="auto" w:fill="auto"/>
            <w:noWrap w:val="0"/>
            <w:vAlign w:val="center"/>
          </w:tcPr>
          <w:p w14:paraId="68BB54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4C8B23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23" w:type="dxa"/>
            <w:shd w:val="clear" w:color="auto" w:fill="auto"/>
            <w:noWrap w:val="0"/>
            <w:vAlign w:val="center"/>
          </w:tcPr>
          <w:p w14:paraId="0C5E5D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5D4F7D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44C61D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1A7DC8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1AB91D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E50D7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7C23B189">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380" w:type="dxa"/>
            <w:noWrap w:val="0"/>
            <w:vAlign w:val="center"/>
          </w:tcPr>
          <w:p w14:paraId="32D021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BDA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777638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DC700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5FFF7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13" w:type="dxa"/>
            <w:shd w:val="clear" w:color="auto" w:fill="auto"/>
            <w:noWrap w:val="0"/>
            <w:vAlign w:val="center"/>
          </w:tcPr>
          <w:p w14:paraId="5B44C0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1910" w:type="dxa"/>
            <w:shd w:val="clear" w:color="auto" w:fill="auto"/>
            <w:noWrap w:val="0"/>
            <w:vAlign w:val="center"/>
          </w:tcPr>
          <w:p w14:paraId="46190E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69" w:type="dxa"/>
            <w:shd w:val="clear" w:color="auto" w:fill="auto"/>
            <w:noWrap w:val="0"/>
            <w:vAlign w:val="center"/>
          </w:tcPr>
          <w:p w14:paraId="5C46DF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66E646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760B2F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00" w:type="dxa"/>
            <w:shd w:val="clear" w:color="auto" w:fill="auto"/>
            <w:noWrap w:val="0"/>
            <w:vAlign w:val="center"/>
          </w:tcPr>
          <w:p w14:paraId="756C9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5AB06F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shd w:val="clear" w:color="auto" w:fill="auto"/>
            <w:noWrap w:val="0"/>
            <w:vAlign w:val="center"/>
          </w:tcPr>
          <w:p w14:paraId="5B32A4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2E605D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46631E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11CCC3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2502A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44F578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14CCB875">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380" w:type="dxa"/>
            <w:noWrap w:val="0"/>
            <w:vAlign w:val="center"/>
          </w:tcPr>
          <w:p w14:paraId="6CE288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017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078D208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E5F72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0367F2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13" w:type="dxa"/>
            <w:shd w:val="clear" w:color="auto" w:fill="auto"/>
            <w:noWrap w:val="0"/>
            <w:vAlign w:val="center"/>
          </w:tcPr>
          <w:p w14:paraId="0DF4D9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1910" w:type="dxa"/>
            <w:shd w:val="clear" w:color="auto" w:fill="auto"/>
            <w:noWrap w:val="0"/>
            <w:vAlign w:val="center"/>
          </w:tcPr>
          <w:p w14:paraId="48849F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69" w:type="dxa"/>
            <w:shd w:val="clear" w:color="auto" w:fill="auto"/>
            <w:noWrap w:val="0"/>
            <w:vAlign w:val="center"/>
          </w:tcPr>
          <w:p w14:paraId="2C4B48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612" w:type="dxa"/>
            <w:shd w:val="clear" w:color="auto" w:fill="auto"/>
            <w:noWrap w:val="0"/>
            <w:vAlign w:val="center"/>
          </w:tcPr>
          <w:p w14:paraId="6EA08C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5C3F72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561123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6B8140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5DDDFA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11" w:type="dxa"/>
            <w:shd w:val="clear" w:color="auto" w:fill="auto"/>
            <w:noWrap w:val="0"/>
            <w:vAlign w:val="center"/>
          </w:tcPr>
          <w:p w14:paraId="566030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15537B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0F3C79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47B522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5371D4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758A4D43">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380" w:type="dxa"/>
            <w:noWrap w:val="0"/>
            <w:vAlign w:val="center"/>
          </w:tcPr>
          <w:p w14:paraId="6AB58A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328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1897648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4D160C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A70FF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13" w:type="dxa"/>
            <w:shd w:val="clear" w:color="auto" w:fill="auto"/>
            <w:noWrap w:val="0"/>
            <w:vAlign w:val="center"/>
          </w:tcPr>
          <w:p w14:paraId="3BC93B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7"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7"/>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1910" w:type="dxa"/>
            <w:shd w:val="clear" w:color="auto" w:fill="auto"/>
            <w:noWrap w:val="0"/>
            <w:vAlign w:val="center"/>
          </w:tcPr>
          <w:p w14:paraId="215BCC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69" w:type="dxa"/>
            <w:shd w:val="clear" w:color="auto" w:fill="auto"/>
            <w:noWrap w:val="0"/>
            <w:vAlign w:val="center"/>
          </w:tcPr>
          <w:p w14:paraId="01BFD6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612" w:type="dxa"/>
            <w:shd w:val="clear" w:color="auto" w:fill="auto"/>
            <w:noWrap w:val="0"/>
            <w:vAlign w:val="center"/>
          </w:tcPr>
          <w:p w14:paraId="272964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635" w:type="dxa"/>
            <w:shd w:val="clear" w:color="auto" w:fill="auto"/>
            <w:noWrap w:val="0"/>
            <w:vAlign w:val="center"/>
          </w:tcPr>
          <w:p w14:paraId="1A1E90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00" w:type="dxa"/>
            <w:shd w:val="clear" w:color="auto" w:fill="auto"/>
            <w:noWrap w:val="0"/>
            <w:vAlign w:val="center"/>
          </w:tcPr>
          <w:p w14:paraId="484F03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42" w:type="dxa"/>
            <w:shd w:val="clear" w:color="auto" w:fill="auto"/>
            <w:noWrap w:val="0"/>
            <w:vAlign w:val="center"/>
          </w:tcPr>
          <w:p w14:paraId="652ADB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23" w:type="dxa"/>
            <w:shd w:val="clear" w:color="auto" w:fill="auto"/>
            <w:noWrap w:val="0"/>
            <w:vAlign w:val="center"/>
          </w:tcPr>
          <w:p w14:paraId="061C10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shd w:val="clear" w:color="auto" w:fill="auto"/>
            <w:noWrap w:val="0"/>
            <w:vAlign w:val="center"/>
          </w:tcPr>
          <w:p w14:paraId="5E5690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shd w:val="clear" w:color="auto" w:fill="auto"/>
            <w:noWrap w:val="0"/>
            <w:vAlign w:val="center"/>
          </w:tcPr>
          <w:p w14:paraId="57DCC2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89" w:type="dxa"/>
            <w:shd w:val="clear" w:color="auto" w:fill="auto"/>
            <w:noWrap w:val="0"/>
            <w:vAlign w:val="center"/>
          </w:tcPr>
          <w:p w14:paraId="42E12A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7B0D3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8A26E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1B5E7DE4">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380" w:type="dxa"/>
            <w:noWrap w:val="0"/>
            <w:vAlign w:val="center"/>
          </w:tcPr>
          <w:p w14:paraId="115B5C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2A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255868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227D8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0BC5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13" w:type="dxa"/>
            <w:shd w:val="clear" w:color="auto" w:fill="auto"/>
            <w:noWrap w:val="0"/>
            <w:vAlign w:val="center"/>
          </w:tcPr>
          <w:p w14:paraId="24CE7D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910" w:type="dxa"/>
            <w:shd w:val="clear" w:color="auto" w:fill="auto"/>
            <w:noWrap w:val="0"/>
            <w:vAlign w:val="center"/>
          </w:tcPr>
          <w:p w14:paraId="5B4F17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69" w:type="dxa"/>
            <w:shd w:val="clear" w:color="auto" w:fill="auto"/>
            <w:noWrap w:val="0"/>
            <w:vAlign w:val="center"/>
          </w:tcPr>
          <w:p w14:paraId="318E43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004D89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5" w:type="dxa"/>
            <w:shd w:val="clear" w:color="auto" w:fill="auto"/>
            <w:noWrap w:val="0"/>
            <w:vAlign w:val="center"/>
          </w:tcPr>
          <w:p w14:paraId="74894E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00" w:type="dxa"/>
            <w:shd w:val="clear" w:color="auto" w:fill="auto"/>
            <w:noWrap w:val="0"/>
            <w:vAlign w:val="center"/>
          </w:tcPr>
          <w:p w14:paraId="649762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310B15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23" w:type="dxa"/>
            <w:shd w:val="clear" w:color="auto" w:fill="auto"/>
            <w:noWrap w:val="0"/>
            <w:vAlign w:val="center"/>
          </w:tcPr>
          <w:p w14:paraId="5F9BF04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611" w:type="dxa"/>
            <w:shd w:val="clear" w:color="auto" w:fill="auto"/>
            <w:noWrap w:val="0"/>
            <w:vAlign w:val="center"/>
          </w:tcPr>
          <w:p w14:paraId="4E15BA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249D89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0C2E74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425D81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45FFEF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shd w:val="clear" w:color="auto" w:fill="auto"/>
            <w:noWrap w:val="0"/>
            <w:vAlign w:val="center"/>
          </w:tcPr>
          <w:p w14:paraId="586D121D">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380" w:type="dxa"/>
            <w:noWrap w:val="0"/>
            <w:vAlign w:val="center"/>
          </w:tcPr>
          <w:p w14:paraId="6FD741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8F1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4C8F6A4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9AEF8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F93E3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13" w:type="dxa"/>
            <w:shd w:val="clear" w:color="auto" w:fill="auto"/>
            <w:noWrap w:val="0"/>
            <w:vAlign w:val="center"/>
          </w:tcPr>
          <w:p w14:paraId="6DA330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910" w:type="dxa"/>
            <w:shd w:val="clear" w:color="auto" w:fill="auto"/>
            <w:noWrap w:val="0"/>
            <w:vAlign w:val="center"/>
          </w:tcPr>
          <w:p w14:paraId="4EC244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69" w:type="dxa"/>
            <w:shd w:val="clear" w:color="auto" w:fill="auto"/>
            <w:noWrap w:val="0"/>
            <w:vAlign w:val="center"/>
          </w:tcPr>
          <w:p w14:paraId="792AC6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612" w:type="dxa"/>
            <w:shd w:val="clear" w:color="auto" w:fill="auto"/>
            <w:noWrap w:val="0"/>
            <w:vAlign w:val="center"/>
          </w:tcPr>
          <w:p w14:paraId="169309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635" w:type="dxa"/>
            <w:shd w:val="clear" w:color="auto" w:fill="auto"/>
            <w:noWrap w:val="0"/>
            <w:vAlign w:val="center"/>
          </w:tcPr>
          <w:p w14:paraId="7ECF74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00" w:type="dxa"/>
            <w:shd w:val="clear" w:color="auto" w:fill="auto"/>
            <w:noWrap w:val="0"/>
            <w:vAlign w:val="center"/>
          </w:tcPr>
          <w:p w14:paraId="441DAB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42" w:type="dxa"/>
            <w:shd w:val="clear" w:color="auto" w:fill="auto"/>
            <w:noWrap w:val="0"/>
            <w:vAlign w:val="center"/>
          </w:tcPr>
          <w:p w14:paraId="136D80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623" w:type="dxa"/>
            <w:shd w:val="clear" w:color="auto" w:fill="auto"/>
            <w:noWrap w:val="0"/>
            <w:vAlign w:val="center"/>
          </w:tcPr>
          <w:p w14:paraId="192C0D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611" w:type="dxa"/>
            <w:shd w:val="clear" w:color="auto" w:fill="auto"/>
            <w:noWrap w:val="0"/>
            <w:vAlign w:val="center"/>
          </w:tcPr>
          <w:p w14:paraId="6E7AA8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50B423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754D87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noWrap w:val="0"/>
            <w:vAlign w:val="center"/>
          </w:tcPr>
          <w:p w14:paraId="317FAE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9" w:type="dxa"/>
            <w:noWrap w:val="0"/>
            <w:vAlign w:val="center"/>
          </w:tcPr>
          <w:p w14:paraId="31CD9C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3B033B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47BC47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90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5D67FBB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81F0F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09727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13" w:type="dxa"/>
            <w:shd w:val="clear" w:color="auto" w:fill="auto"/>
            <w:noWrap w:val="0"/>
            <w:vAlign w:val="center"/>
          </w:tcPr>
          <w:p w14:paraId="678B14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910" w:type="dxa"/>
            <w:shd w:val="clear" w:color="auto" w:fill="auto"/>
            <w:noWrap w:val="0"/>
            <w:vAlign w:val="center"/>
          </w:tcPr>
          <w:p w14:paraId="69A91E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69" w:type="dxa"/>
            <w:shd w:val="clear" w:color="auto" w:fill="auto"/>
            <w:noWrap w:val="0"/>
            <w:vAlign w:val="center"/>
          </w:tcPr>
          <w:p w14:paraId="09085D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3201A6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5" w:type="dxa"/>
            <w:shd w:val="clear" w:color="auto" w:fill="auto"/>
            <w:noWrap w:val="0"/>
            <w:vAlign w:val="center"/>
          </w:tcPr>
          <w:p w14:paraId="37B072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00" w:type="dxa"/>
            <w:shd w:val="clear" w:color="auto" w:fill="auto"/>
            <w:noWrap w:val="0"/>
            <w:vAlign w:val="center"/>
          </w:tcPr>
          <w:p w14:paraId="22A57F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706258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623" w:type="dxa"/>
            <w:shd w:val="clear" w:color="auto" w:fill="auto"/>
            <w:noWrap w:val="0"/>
            <w:vAlign w:val="center"/>
          </w:tcPr>
          <w:p w14:paraId="5C27BE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shd w:val="clear" w:color="auto" w:fill="auto"/>
            <w:noWrap w:val="0"/>
            <w:vAlign w:val="center"/>
          </w:tcPr>
          <w:p w14:paraId="1D3723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3B4308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9" w:type="dxa"/>
            <w:shd w:val="clear" w:color="auto" w:fill="auto"/>
            <w:noWrap w:val="0"/>
            <w:vAlign w:val="center"/>
          </w:tcPr>
          <w:p w14:paraId="0F9981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noWrap w:val="0"/>
            <w:vAlign w:val="center"/>
          </w:tcPr>
          <w:p w14:paraId="2461CF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noWrap w:val="0"/>
            <w:vAlign w:val="center"/>
          </w:tcPr>
          <w:p w14:paraId="0B921B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20E7E7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54B7E8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950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7794D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2816B8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5EF04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0C4220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1910" w:type="dxa"/>
            <w:shd w:val="clear" w:color="auto" w:fill="auto"/>
            <w:noWrap w:val="0"/>
            <w:vAlign w:val="center"/>
          </w:tcPr>
          <w:p w14:paraId="35C3F9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69" w:type="dxa"/>
            <w:shd w:val="clear" w:color="auto" w:fill="auto"/>
            <w:noWrap w:val="0"/>
            <w:vAlign w:val="center"/>
          </w:tcPr>
          <w:p w14:paraId="23F129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shd w:val="clear" w:color="auto" w:fill="auto"/>
            <w:noWrap w:val="0"/>
            <w:vAlign w:val="center"/>
          </w:tcPr>
          <w:p w14:paraId="3B1EE9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4F774C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4C1948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42" w:type="dxa"/>
            <w:shd w:val="clear" w:color="auto" w:fill="auto"/>
            <w:noWrap w:val="0"/>
            <w:vAlign w:val="center"/>
          </w:tcPr>
          <w:p w14:paraId="6A342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shd w:val="clear" w:color="auto" w:fill="auto"/>
            <w:noWrap w:val="0"/>
            <w:vAlign w:val="center"/>
          </w:tcPr>
          <w:p w14:paraId="04327B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007952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6E3F1E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495FCE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0ACD9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5EDDF9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677FC2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68A38F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EF2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BAA189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F13EE3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C7939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13" w:type="dxa"/>
            <w:noWrap w:val="0"/>
            <w:vAlign w:val="center"/>
          </w:tcPr>
          <w:p w14:paraId="3A6C6EB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1910" w:type="dxa"/>
            <w:shd w:val="clear" w:color="auto" w:fill="auto"/>
            <w:noWrap w:val="0"/>
            <w:vAlign w:val="center"/>
          </w:tcPr>
          <w:p w14:paraId="648A87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69" w:type="dxa"/>
            <w:shd w:val="clear" w:color="auto" w:fill="auto"/>
            <w:noWrap w:val="0"/>
            <w:vAlign w:val="center"/>
          </w:tcPr>
          <w:p w14:paraId="1DBB9D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56A229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1C748A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shd w:val="clear" w:color="auto" w:fill="auto"/>
            <w:noWrap w:val="0"/>
            <w:vAlign w:val="center"/>
          </w:tcPr>
          <w:p w14:paraId="2E31ED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shd w:val="clear" w:color="auto" w:fill="auto"/>
            <w:noWrap w:val="0"/>
            <w:vAlign w:val="center"/>
          </w:tcPr>
          <w:p w14:paraId="1FA62F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0C121C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01CCA5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635" w:type="dxa"/>
            <w:noWrap w:val="0"/>
            <w:vAlign w:val="center"/>
          </w:tcPr>
          <w:p w14:paraId="0D36BB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5B3FA3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BDECA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497156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1CDADA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2B684A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BA8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6CEDF3C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89C7D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FC388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13" w:type="dxa"/>
            <w:noWrap w:val="0"/>
            <w:vAlign w:val="center"/>
          </w:tcPr>
          <w:p w14:paraId="25201C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1910" w:type="dxa"/>
            <w:noWrap w:val="0"/>
            <w:vAlign w:val="center"/>
          </w:tcPr>
          <w:p w14:paraId="52038C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69" w:type="dxa"/>
            <w:noWrap w:val="0"/>
            <w:vAlign w:val="center"/>
          </w:tcPr>
          <w:p w14:paraId="10F5C9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noWrap w:val="0"/>
            <w:vAlign w:val="center"/>
          </w:tcPr>
          <w:p w14:paraId="7FCAB5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noWrap w:val="0"/>
            <w:vAlign w:val="center"/>
          </w:tcPr>
          <w:p w14:paraId="678C65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7B87B0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noWrap w:val="0"/>
            <w:vAlign w:val="center"/>
          </w:tcPr>
          <w:p w14:paraId="716008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noWrap w:val="0"/>
            <w:vAlign w:val="center"/>
          </w:tcPr>
          <w:p w14:paraId="5FA69D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noWrap w:val="0"/>
            <w:vAlign w:val="center"/>
          </w:tcPr>
          <w:p w14:paraId="3D4DC5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635" w:type="dxa"/>
            <w:noWrap w:val="0"/>
            <w:vAlign w:val="center"/>
          </w:tcPr>
          <w:p w14:paraId="4A7245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08D57A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15E421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10E141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4B6E6C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380" w:type="dxa"/>
            <w:noWrap w:val="0"/>
            <w:vAlign w:val="center"/>
          </w:tcPr>
          <w:p w14:paraId="1F4A6F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D32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1FE52A4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AB694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4F320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13" w:type="dxa"/>
            <w:noWrap w:val="0"/>
            <w:vAlign w:val="center"/>
          </w:tcPr>
          <w:p w14:paraId="663E39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1910" w:type="dxa"/>
            <w:noWrap w:val="0"/>
            <w:vAlign w:val="center"/>
          </w:tcPr>
          <w:p w14:paraId="00C0C3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69" w:type="dxa"/>
            <w:noWrap w:val="0"/>
            <w:vAlign w:val="center"/>
          </w:tcPr>
          <w:p w14:paraId="5F51B7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noWrap w:val="0"/>
            <w:vAlign w:val="center"/>
          </w:tcPr>
          <w:p w14:paraId="44AA25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5" w:type="dxa"/>
            <w:noWrap w:val="0"/>
            <w:vAlign w:val="center"/>
          </w:tcPr>
          <w:p w14:paraId="3A4773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569671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noWrap w:val="0"/>
            <w:vAlign w:val="center"/>
          </w:tcPr>
          <w:p w14:paraId="6DBF18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623" w:type="dxa"/>
            <w:noWrap w:val="0"/>
            <w:vAlign w:val="center"/>
          </w:tcPr>
          <w:p w14:paraId="33B705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noWrap w:val="0"/>
            <w:vAlign w:val="center"/>
          </w:tcPr>
          <w:p w14:paraId="3CCDBC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noWrap w:val="0"/>
            <w:vAlign w:val="center"/>
          </w:tcPr>
          <w:p w14:paraId="008AE5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7B4FE2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0262B3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71D952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18730E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380" w:type="dxa"/>
            <w:noWrap w:val="0"/>
            <w:vAlign w:val="center"/>
          </w:tcPr>
          <w:p w14:paraId="13F22E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169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132983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A3B766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FFA40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0B4068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69" w:type="dxa"/>
            <w:noWrap w:val="0"/>
            <w:vAlign w:val="center"/>
          </w:tcPr>
          <w:p w14:paraId="5D14281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612" w:type="dxa"/>
            <w:shd w:val="clear" w:color="auto" w:fill="auto"/>
            <w:noWrap w:val="0"/>
            <w:vAlign w:val="center"/>
          </w:tcPr>
          <w:p w14:paraId="0A138282">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832</w:t>
            </w:r>
          </w:p>
        </w:tc>
        <w:tc>
          <w:tcPr>
            <w:tcW w:w="635" w:type="dxa"/>
            <w:shd w:val="clear" w:color="auto" w:fill="auto"/>
            <w:noWrap w:val="0"/>
            <w:vAlign w:val="center"/>
          </w:tcPr>
          <w:p w14:paraId="5BAC8A2B">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530</w:t>
            </w:r>
          </w:p>
        </w:tc>
        <w:tc>
          <w:tcPr>
            <w:tcW w:w="600" w:type="dxa"/>
            <w:shd w:val="clear" w:color="auto" w:fill="auto"/>
            <w:noWrap w:val="0"/>
            <w:vAlign w:val="center"/>
          </w:tcPr>
          <w:p w14:paraId="1F03B9CF">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302</w:t>
            </w:r>
          </w:p>
        </w:tc>
        <w:tc>
          <w:tcPr>
            <w:tcW w:w="542" w:type="dxa"/>
            <w:shd w:val="clear" w:color="auto" w:fill="auto"/>
            <w:noWrap w:val="0"/>
            <w:vAlign w:val="center"/>
          </w:tcPr>
          <w:p w14:paraId="79723A7D">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623" w:type="dxa"/>
            <w:shd w:val="clear" w:color="auto" w:fill="auto"/>
            <w:noWrap w:val="0"/>
            <w:vAlign w:val="center"/>
          </w:tcPr>
          <w:p w14:paraId="6C980997">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 w:val="0"/>
                <w:bCs/>
                <w:color w:val="000000" w:themeColor="text1"/>
                <w:kern w:val="0"/>
                <w:sz w:val="18"/>
                <w:szCs w:val="18"/>
                <w:lang w:val="en-US" w:eastAsia="zh-CN" w:bidi="ar-SA"/>
                <w14:textFill>
                  <w14:solidFill>
                    <w14:schemeClr w14:val="tx1"/>
                  </w14:solidFill>
                </w14:textFill>
              </w:rPr>
              <w:t>528</w:t>
            </w:r>
          </w:p>
        </w:tc>
        <w:tc>
          <w:tcPr>
            <w:tcW w:w="611" w:type="dxa"/>
            <w:shd w:val="clear" w:color="auto" w:fill="auto"/>
            <w:noWrap w:val="0"/>
            <w:vAlign w:val="center"/>
          </w:tcPr>
          <w:p w14:paraId="60BF933D">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635" w:type="dxa"/>
            <w:shd w:val="clear" w:color="auto" w:fill="auto"/>
            <w:noWrap w:val="0"/>
            <w:vAlign w:val="center"/>
          </w:tcPr>
          <w:p w14:paraId="260E83AD">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589" w:type="dxa"/>
            <w:shd w:val="clear" w:color="auto" w:fill="auto"/>
            <w:noWrap w:val="0"/>
            <w:vAlign w:val="center"/>
          </w:tcPr>
          <w:p w14:paraId="2A472825">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11" w:type="dxa"/>
            <w:noWrap w:val="0"/>
            <w:vAlign w:val="center"/>
          </w:tcPr>
          <w:p w14:paraId="4892633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589" w:type="dxa"/>
            <w:noWrap w:val="0"/>
            <w:vAlign w:val="center"/>
          </w:tcPr>
          <w:p w14:paraId="0703A47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796" w:type="dxa"/>
            <w:noWrap w:val="0"/>
            <w:vAlign w:val="center"/>
          </w:tcPr>
          <w:p w14:paraId="22D4348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380" w:type="dxa"/>
            <w:noWrap w:val="0"/>
            <w:vAlign w:val="center"/>
          </w:tcPr>
          <w:p w14:paraId="3549922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6B5B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continue"/>
            <w:noWrap w:val="0"/>
            <w:vAlign w:val="center"/>
          </w:tcPr>
          <w:p w14:paraId="02718E9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4A481C9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477" w:type="dxa"/>
            <w:noWrap w:val="0"/>
            <w:vAlign w:val="center"/>
          </w:tcPr>
          <w:p w14:paraId="704C8EC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w:t>
            </w:r>
          </w:p>
        </w:tc>
        <w:tc>
          <w:tcPr>
            <w:tcW w:w="913" w:type="dxa"/>
            <w:noWrap w:val="0"/>
            <w:vAlign w:val="center"/>
          </w:tcPr>
          <w:p w14:paraId="72749E9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1910" w:type="dxa"/>
            <w:vMerge w:val="restart"/>
            <w:shd w:val="clear" w:color="auto" w:fill="auto"/>
            <w:noWrap w:val="0"/>
            <w:vAlign w:val="center"/>
          </w:tcPr>
          <w:p w14:paraId="093C602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从公共选修课清单表中艺术类课程8门课程限选2门，具体开设学期及课程以指导意见为准。</w:t>
            </w:r>
          </w:p>
        </w:tc>
        <w:tc>
          <w:tcPr>
            <w:tcW w:w="369" w:type="dxa"/>
            <w:shd w:val="clear" w:color="auto" w:fill="auto"/>
            <w:noWrap w:val="0"/>
            <w:vAlign w:val="center"/>
          </w:tcPr>
          <w:p w14:paraId="5A5A352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5F10B8B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1BBDDCB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5B368DF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735EF60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shd w:val="clear" w:color="auto" w:fill="auto"/>
            <w:noWrap w:val="0"/>
            <w:vAlign w:val="center"/>
          </w:tcPr>
          <w:p w14:paraId="620305B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shd w:val="clear" w:color="auto" w:fill="auto"/>
            <w:noWrap w:val="0"/>
            <w:vAlign w:val="center"/>
          </w:tcPr>
          <w:p w14:paraId="31ED611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lang w:val="en-US" w:eastAsia="zh-CN" w:bidi="ar-SA"/>
              </w:rPr>
            </w:pPr>
          </w:p>
        </w:tc>
        <w:tc>
          <w:tcPr>
            <w:tcW w:w="635" w:type="dxa"/>
            <w:noWrap w:val="0"/>
            <w:vAlign w:val="center"/>
          </w:tcPr>
          <w:p w14:paraId="3277CDE6">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3261F7D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79AE9BB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12DD0B0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2E6DB17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0B16233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0E76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69" w:type="dxa"/>
            <w:vMerge w:val="continue"/>
            <w:noWrap w:val="0"/>
            <w:vAlign w:val="center"/>
          </w:tcPr>
          <w:p w14:paraId="6B242E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086454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noWrap w:val="0"/>
            <w:vAlign w:val="center"/>
          </w:tcPr>
          <w:p w14:paraId="5318B6D5">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913" w:type="dxa"/>
            <w:noWrap w:val="0"/>
            <w:vAlign w:val="center"/>
          </w:tcPr>
          <w:p w14:paraId="63027A6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1910" w:type="dxa"/>
            <w:vMerge w:val="continue"/>
            <w:shd w:val="clear" w:color="auto" w:fill="auto"/>
            <w:noWrap w:val="0"/>
            <w:vAlign w:val="center"/>
          </w:tcPr>
          <w:p w14:paraId="5EDD324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69" w:type="dxa"/>
            <w:shd w:val="clear" w:color="auto" w:fill="auto"/>
            <w:noWrap w:val="0"/>
            <w:vAlign w:val="center"/>
          </w:tcPr>
          <w:p w14:paraId="2D0E2C6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0AF963B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6471F62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2E4C55B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7720A72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shd w:val="clear" w:color="auto" w:fill="auto"/>
            <w:noWrap w:val="0"/>
            <w:vAlign w:val="center"/>
          </w:tcPr>
          <w:p w14:paraId="7DE0CFCD">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611" w:type="dxa"/>
            <w:shd w:val="clear" w:color="auto" w:fill="auto"/>
            <w:noWrap w:val="0"/>
            <w:vAlign w:val="center"/>
          </w:tcPr>
          <w:p w14:paraId="11D7657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635" w:type="dxa"/>
            <w:noWrap w:val="0"/>
            <w:vAlign w:val="center"/>
          </w:tcPr>
          <w:p w14:paraId="189A0F07">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5DE1F3B4">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257A6E4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116FDEA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156632D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49007BE8">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6098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51A055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36DB159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477" w:type="dxa"/>
            <w:noWrap w:val="0"/>
            <w:vAlign w:val="center"/>
          </w:tcPr>
          <w:p w14:paraId="11AC5B9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6D31619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restart"/>
            <w:shd w:val="clear" w:color="auto" w:fill="auto"/>
            <w:noWrap w:val="0"/>
            <w:vAlign w:val="center"/>
          </w:tcPr>
          <w:p w14:paraId="52E51D1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369" w:type="dxa"/>
            <w:shd w:val="clear" w:color="auto" w:fill="auto"/>
            <w:noWrap w:val="0"/>
            <w:vAlign w:val="center"/>
          </w:tcPr>
          <w:p w14:paraId="03692BD6">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46CE91D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35" w:type="dxa"/>
            <w:shd w:val="clear" w:color="auto" w:fill="auto"/>
            <w:noWrap w:val="0"/>
            <w:vAlign w:val="center"/>
          </w:tcPr>
          <w:p w14:paraId="31F31CF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600" w:type="dxa"/>
            <w:shd w:val="clear" w:color="auto" w:fill="auto"/>
            <w:noWrap w:val="0"/>
            <w:vAlign w:val="center"/>
          </w:tcPr>
          <w:p w14:paraId="4ABAB7B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color w:val="auto"/>
                <w:kern w:val="0"/>
                <w:sz w:val="18"/>
                <w:szCs w:val="18"/>
                <w:highlight w:val="none"/>
                <w:lang w:val="en-US" w:eastAsia="zh-CN" w:bidi="ar-SA"/>
              </w:rPr>
              <w:t>16</w:t>
            </w:r>
          </w:p>
        </w:tc>
        <w:tc>
          <w:tcPr>
            <w:tcW w:w="542" w:type="dxa"/>
            <w:shd w:val="clear" w:color="auto" w:fill="auto"/>
            <w:noWrap w:val="0"/>
            <w:vAlign w:val="center"/>
          </w:tcPr>
          <w:p w14:paraId="3AF11FC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shd w:val="clear" w:color="auto" w:fill="auto"/>
            <w:noWrap w:val="0"/>
            <w:vAlign w:val="center"/>
          </w:tcPr>
          <w:p w14:paraId="5A59A9E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p>
        </w:tc>
        <w:tc>
          <w:tcPr>
            <w:tcW w:w="611" w:type="dxa"/>
            <w:shd w:val="clear" w:color="auto" w:fill="auto"/>
            <w:noWrap w:val="0"/>
            <w:vAlign w:val="center"/>
          </w:tcPr>
          <w:p w14:paraId="72D37BD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lang w:val="en-US" w:eastAsia="zh-CN" w:bidi="ar-SA"/>
              </w:rPr>
            </w:pPr>
          </w:p>
        </w:tc>
        <w:tc>
          <w:tcPr>
            <w:tcW w:w="635" w:type="dxa"/>
            <w:noWrap w:val="0"/>
            <w:vAlign w:val="center"/>
          </w:tcPr>
          <w:p w14:paraId="1E489267">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32</w:t>
            </w:r>
          </w:p>
        </w:tc>
        <w:tc>
          <w:tcPr>
            <w:tcW w:w="589" w:type="dxa"/>
            <w:shd w:val="clear" w:color="auto" w:fill="auto"/>
            <w:noWrap w:val="0"/>
            <w:vAlign w:val="center"/>
          </w:tcPr>
          <w:p w14:paraId="0A537F5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611" w:type="dxa"/>
            <w:shd w:val="clear" w:color="auto" w:fill="auto"/>
            <w:noWrap w:val="0"/>
            <w:vAlign w:val="center"/>
          </w:tcPr>
          <w:p w14:paraId="0234992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1949301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3684F85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1BE9C18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2402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493EBB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109D35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D50A1D2">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noWrap w:val="0"/>
            <w:vAlign w:val="center"/>
          </w:tcPr>
          <w:p w14:paraId="331C651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continue"/>
            <w:noWrap w:val="0"/>
            <w:vAlign w:val="center"/>
          </w:tcPr>
          <w:p w14:paraId="20A367E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69" w:type="dxa"/>
            <w:noWrap w:val="0"/>
            <w:vAlign w:val="center"/>
          </w:tcPr>
          <w:p w14:paraId="080D4F8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noWrap w:val="0"/>
            <w:vAlign w:val="center"/>
          </w:tcPr>
          <w:p w14:paraId="70C860F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35" w:type="dxa"/>
            <w:noWrap w:val="0"/>
            <w:vAlign w:val="center"/>
          </w:tcPr>
          <w:p w14:paraId="05E52E2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600" w:type="dxa"/>
            <w:noWrap w:val="0"/>
            <w:vAlign w:val="center"/>
          </w:tcPr>
          <w:p w14:paraId="0057DB2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color w:val="auto"/>
                <w:kern w:val="0"/>
                <w:sz w:val="18"/>
                <w:szCs w:val="18"/>
                <w:highlight w:val="none"/>
                <w:lang w:val="en-US" w:eastAsia="zh-CN" w:bidi="ar-SA"/>
              </w:rPr>
              <w:t>16</w:t>
            </w:r>
          </w:p>
        </w:tc>
        <w:tc>
          <w:tcPr>
            <w:tcW w:w="542" w:type="dxa"/>
            <w:noWrap w:val="0"/>
            <w:vAlign w:val="center"/>
          </w:tcPr>
          <w:p w14:paraId="00F44B1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noWrap w:val="0"/>
            <w:vAlign w:val="center"/>
          </w:tcPr>
          <w:p w14:paraId="64A55BA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05196B4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p>
        </w:tc>
        <w:tc>
          <w:tcPr>
            <w:tcW w:w="635" w:type="dxa"/>
            <w:noWrap w:val="0"/>
            <w:vAlign w:val="center"/>
          </w:tcPr>
          <w:p w14:paraId="752DB31B">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589" w:type="dxa"/>
            <w:shd w:val="clear" w:color="auto" w:fill="auto"/>
            <w:noWrap w:val="0"/>
            <w:vAlign w:val="center"/>
          </w:tcPr>
          <w:p w14:paraId="74A8037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shd w:val="clear" w:color="auto" w:fill="auto"/>
            <w:noWrap w:val="0"/>
            <w:vAlign w:val="center"/>
          </w:tcPr>
          <w:p w14:paraId="3A13785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1B567500">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787E112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4F58075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407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109336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DC08C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BC960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77FE7A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69" w:type="dxa"/>
            <w:noWrap w:val="0"/>
            <w:vAlign w:val="center"/>
          </w:tcPr>
          <w:p w14:paraId="1159A6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612" w:type="dxa"/>
            <w:noWrap w:val="0"/>
            <w:vAlign w:val="center"/>
          </w:tcPr>
          <w:p w14:paraId="6CBC2EE0">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128</w:t>
            </w:r>
          </w:p>
        </w:tc>
        <w:tc>
          <w:tcPr>
            <w:tcW w:w="635" w:type="dxa"/>
            <w:noWrap w:val="0"/>
            <w:vAlign w:val="center"/>
          </w:tcPr>
          <w:p w14:paraId="669AA8A6">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600" w:type="dxa"/>
            <w:noWrap w:val="0"/>
            <w:vAlign w:val="center"/>
          </w:tcPr>
          <w:p w14:paraId="3DA6D85A">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542" w:type="dxa"/>
            <w:noWrap w:val="0"/>
            <w:vAlign w:val="center"/>
          </w:tcPr>
          <w:p w14:paraId="33934672">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8</w:t>
            </w:r>
          </w:p>
        </w:tc>
        <w:tc>
          <w:tcPr>
            <w:tcW w:w="623" w:type="dxa"/>
            <w:noWrap w:val="0"/>
            <w:vAlign w:val="center"/>
          </w:tcPr>
          <w:p w14:paraId="39E3F7DC">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11" w:type="dxa"/>
            <w:noWrap w:val="0"/>
            <w:vAlign w:val="center"/>
          </w:tcPr>
          <w:p w14:paraId="7DC5E43A">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35" w:type="dxa"/>
            <w:noWrap w:val="0"/>
            <w:vAlign w:val="center"/>
          </w:tcPr>
          <w:p w14:paraId="5F58100A">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589" w:type="dxa"/>
            <w:noWrap w:val="0"/>
            <w:vAlign w:val="center"/>
          </w:tcPr>
          <w:p w14:paraId="1AD3C065">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611" w:type="dxa"/>
            <w:shd w:val="clear" w:color="auto" w:fill="auto"/>
            <w:noWrap w:val="0"/>
            <w:vAlign w:val="center"/>
          </w:tcPr>
          <w:p w14:paraId="08CD0EFC">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shd w:val="clear" w:color="auto" w:fill="auto"/>
            <w:noWrap w:val="0"/>
            <w:vAlign w:val="center"/>
          </w:tcPr>
          <w:p w14:paraId="53064CF2">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p>
        </w:tc>
        <w:tc>
          <w:tcPr>
            <w:tcW w:w="796" w:type="dxa"/>
            <w:noWrap w:val="0"/>
            <w:vAlign w:val="center"/>
          </w:tcPr>
          <w:p w14:paraId="740BA7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380" w:type="dxa"/>
            <w:noWrap w:val="0"/>
            <w:vAlign w:val="center"/>
          </w:tcPr>
          <w:p w14:paraId="69E1FF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6AC8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restart"/>
            <w:noWrap w:val="0"/>
            <w:vAlign w:val="center"/>
          </w:tcPr>
          <w:p w14:paraId="0B8233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369" w:type="dxa"/>
            <w:vMerge w:val="restart"/>
            <w:noWrap w:val="0"/>
            <w:vAlign w:val="center"/>
          </w:tcPr>
          <w:p w14:paraId="63A93D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noWrap w:val="0"/>
            <w:vAlign w:val="center"/>
          </w:tcPr>
          <w:p w14:paraId="0269D9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2BC2BBF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060436</w:t>
            </w:r>
            <w:r>
              <w:rPr>
                <w:rStyle w:val="20"/>
                <w:color w:val="auto"/>
                <w:lang w:val="en-US" w:eastAsia="zh-CN" w:bidi="ar"/>
              </w:rPr>
              <w:t>Z</w:t>
            </w:r>
          </w:p>
        </w:tc>
        <w:tc>
          <w:tcPr>
            <w:tcW w:w="1910" w:type="dxa"/>
            <w:shd w:val="clear" w:color="auto" w:fill="auto"/>
            <w:noWrap w:val="0"/>
            <w:vAlign w:val="center"/>
          </w:tcPr>
          <w:p w14:paraId="2512FA1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电子商务基础</w:t>
            </w:r>
          </w:p>
        </w:tc>
        <w:tc>
          <w:tcPr>
            <w:tcW w:w="369" w:type="dxa"/>
            <w:shd w:val="clear" w:color="auto" w:fill="auto"/>
            <w:noWrap w:val="0"/>
            <w:vAlign w:val="center"/>
          </w:tcPr>
          <w:p w14:paraId="42B20FD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30279A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5C4869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noWrap w:val="0"/>
            <w:vAlign w:val="center"/>
          </w:tcPr>
          <w:p w14:paraId="3B0BF17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noWrap w:val="0"/>
            <w:vAlign w:val="center"/>
          </w:tcPr>
          <w:p w14:paraId="49EAAA4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noWrap w:val="0"/>
            <w:vAlign w:val="center"/>
          </w:tcPr>
          <w:p w14:paraId="0F034BD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noWrap w:val="0"/>
            <w:vAlign w:val="center"/>
          </w:tcPr>
          <w:p w14:paraId="25BC3BF8">
            <w:pPr>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4B008B32">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5EB03DB3">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13DCF056">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621396DE">
            <w:pPr>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66CDA2F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078290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3E7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D3472D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0E24D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32FEC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13" w:type="dxa"/>
            <w:noWrap w:val="0"/>
            <w:vAlign w:val="center"/>
          </w:tcPr>
          <w:p w14:paraId="7F0FA45F">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060416Z</w:t>
            </w:r>
          </w:p>
        </w:tc>
        <w:tc>
          <w:tcPr>
            <w:tcW w:w="1910" w:type="dxa"/>
            <w:shd w:val="clear" w:color="auto" w:fill="auto"/>
            <w:noWrap w:val="0"/>
            <w:vAlign w:val="center"/>
          </w:tcPr>
          <w:p w14:paraId="268D5F6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零售基础</w:t>
            </w:r>
          </w:p>
        </w:tc>
        <w:tc>
          <w:tcPr>
            <w:tcW w:w="369" w:type="dxa"/>
            <w:noWrap w:val="0"/>
            <w:vAlign w:val="center"/>
          </w:tcPr>
          <w:p w14:paraId="7AF3E24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7E1E522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605674A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44CBF84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600FAA4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3BE1376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11" w:type="dxa"/>
            <w:noWrap w:val="0"/>
            <w:vAlign w:val="center"/>
          </w:tcPr>
          <w:p w14:paraId="0EBA535E">
            <w:pPr>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29830D99">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2B0A070F">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7B8651F1">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78CC192E">
            <w:pPr>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71E3A59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5F8E89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7A9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D80160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26679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7DAF4C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12BC33F2">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060437</w:t>
            </w:r>
            <w:r>
              <w:rPr>
                <w:rStyle w:val="20"/>
                <w:color w:val="auto"/>
                <w:lang w:val="en-US" w:eastAsia="zh-CN" w:bidi="ar"/>
              </w:rPr>
              <w:t>Z</w:t>
            </w:r>
          </w:p>
        </w:tc>
        <w:tc>
          <w:tcPr>
            <w:tcW w:w="1910" w:type="dxa"/>
            <w:noWrap w:val="0"/>
            <w:vAlign w:val="center"/>
          </w:tcPr>
          <w:p w14:paraId="222431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商务数据分析</w:t>
            </w:r>
          </w:p>
        </w:tc>
        <w:tc>
          <w:tcPr>
            <w:tcW w:w="369" w:type="dxa"/>
            <w:noWrap w:val="0"/>
            <w:vAlign w:val="center"/>
          </w:tcPr>
          <w:p w14:paraId="065E4A5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6ECF63F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47ED58E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267BBE9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76786CC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6F971271">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235587FD">
            <w:pPr>
              <w:jc w:val="center"/>
              <w:rPr>
                <w:rFonts w:hint="default" w:ascii="宋体" w:hAnsi="宋体" w:eastAsia="宋体" w:cs="宋体"/>
                <w:color w:val="auto"/>
                <w:kern w:val="0"/>
                <w:sz w:val="18"/>
                <w:szCs w:val="18"/>
                <w:highlight w:val="none"/>
                <w:lang w:val="en-US" w:eastAsia="zh-CN"/>
              </w:rPr>
            </w:pPr>
          </w:p>
        </w:tc>
        <w:tc>
          <w:tcPr>
            <w:tcW w:w="635" w:type="dxa"/>
            <w:noWrap w:val="0"/>
            <w:vAlign w:val="center"/>
          </w:tcPr>
          <w:p w14:paraId="1F60B26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89" w:type="dxa"/>
            <w:noWrap w:val="0"/>
            <w:vAlign w:val="center"/>
          </w:tcPr>
          <w:p w14:paraId="4030D6E9">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73138D64">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199FFC89">
            <w:pPr>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26B1296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⑤⑥</w:t>
            </w:r>
          </w:p>
        </w:tc>
        <w:tc>
          <w:tcPr>
            <w:tcW w:w="380" w:type="dxa"/>
            <w:noWrap w:val="0"/>
            <w:vAlign w:val="center"/>
          </w:tcPr>
          <w:p w14:paraId="043AFF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C2D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A883D7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D977C3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A10B3E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182D16A8">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060403</w:t>
            </w:r>
            <w:r>
              <w:rPr>
                <w:rStyle w:val="20"/>
                <w:color w:val="auto"/>
                <w:lang w:val="en-US" w:eastAsia="zh-CN" w:bidi="ar"/>
              </w:rPr>
              <w:t>Z</w:t>
            </w:r>
          </w:p>
        </w:tc>
        <w:tc>
          <w:tcPr>
            <w:tcW w:w="1910" w:type="dxa"/>
            <w:noWrap w:val="0"/>
            <w:vAlign w:val="center"/>
          </w:tcPr>
          <w:p w14:paraId="082DDEA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电子商务法律法规</w:t>
            </w:r>
          </w:p>
        </w:tc>
        <w:tc>
          <w:tcPr>
            <w:tcW w:w="369" w:type="dxa"/>
            <w:noWrap w:val="0"/>
            <w:vAlign w:val="center"/>
          </w:tcPr>
          <w:p w14:paraId="42C60CE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4BFE55A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0D6B8F5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4B95B69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021F8A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1AED5344">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4813B90C">
            <w:pPr>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68E79D6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89" w:type="dxa"/>
            <w:noWrap w:val="0"/>
            <w:vAlign w:val="center"/>
          </w:tcPr>
          <w:p w14:paraId="2C916819">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22560B72">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6736140E">
            <w:pPr>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3055F7B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06050D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8DA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21C03A1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46AC0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B52588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6456D17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060105Z</w:t>
            </w:r>
          </w:p>
        </w:tc>
        <w:tc>
          <w:tcPr>
            <w:tcW w:w="1910" w:type="dxa"/>
            <w:shd w:val="clear" w:color="auto" w:fill="auto"/>
            <w:noWrap w:val="0"/>
            <w:vAlign w:val="center"/>
          </w:tcPr>
          <w:p w14:paraId="487A3E6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管理学基础</w:t>
            </w:r>
          </w:p>
        </w:tc>
        <w:tc>
          <w:tcPr>
            <w:tcW w:w="369" w:type="dxa"/>
            <w:shd w:val="clear" w:color="auto" w:fill="auto"/>
            <w:noWrap w:val="0"/>
            <w:vAlign w:val="center"/>
          </w:tcPr>
          <w:p w14:paraId="6B0DDFE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49C3DF8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61D062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46600BD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1594EA1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17C05636">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02B02BD">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5EC83547">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1A119B3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1638D40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5A1F4BA1">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1ABED47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31DF27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02C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1F21ED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A2CA12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F11023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1BA9452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060331Z</w:t>
            </w:r>
          </w:p>
        </w:tc>
        <w:tc>
          <w:tcPr>
            <w:tcW w:w="1910" w:type="dxa"/>
            <w:shd w:val="clear" w:color="auto" w:fill="auto"/>
            <w:noWrap w:val="0"/>
            <w:vAlign w:val="center"/>
          </w:tcPr>
          <w:p w14:paraId="20B6813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市场营销基础</w:t>
            </w:r>
          </w:p>
        </w:tc>
        <w:tc>
          <w:tcPr>
            <w:tcW w:w="369" w:type="dxa"/>
            <w:shd w:val="clear" w:color="auto" w:fill="auto"/>
            <w:noWrap w:val="0"/>
            <w:vAlign w:val="center"/>
          </w:tcPr>
          <w:p w14:paraId="54D3B05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04F710C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644EA8B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53A0DA1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66D9AB1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6ABC48FD">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70C3390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shd w:val="clear" w:color="auto" w:fill="auto"/>
            <w:noWrap w:val="0"/>
            <w:vAlign w:val="center"/>
          </w:tcPr>
          <w:p w14:paraId="5D1E0C9D">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5A34F3A8">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06B236F">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2ACA005">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603E58E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677351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ED8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57164E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30FA6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5E9E7B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highlight w:val="none"/>
              </w:rPr>
              <w:t>小   计</w:t>
            </w:r>
          </w:p>
        </w:tc>
        <w:tc>
          <w:tcPr>
            <w:tcW w:w="1910" w:type="dxa"/>
            <w:noWrap w:val="0"/>
            <w:vAlign w:val="center"/>
          </w:tcPr>
          <w:p w14:paraId="227C741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yellow"/>
                <w:lang w:val="en-US" w:eastAsia="zh-CN"/>
              </w:rPr>
            </w:pPr>
          </w:p>
        </w:tc>
        <w:tc>
          <w:tcPr>
            <w:tcW w:w="369" w:type="dxa"/>
            <w:noWrap w:val="0"/>
            <w:vAlign w:val="center"/>
          </w:tcPr>
          <w:p w14:paraId="0B12DEFD">
            <w:pPr>
              <w:jc w:val="center"/>
              <w:rPr>
                <w:rFonts w:hint="eastAsia" w:ascii="宋体" w:hAnsi="宋体" w:eastAsia="宋体" w:cs="宋体"/>
                <w:color w:val="auto"/>
                <w:kern w:val="0"/>
                <w:sz w:val="18"/>
                <w:szCs w:val="18"/>
                <w:highlight w:val="yellow"/>
                <w:lang w:val="en-US" w:eastAsia="zh-CN"/>
              </w:rPr>
            </w:pPr>
          </w:p>
        </w:tc>
        <w:tc>
          <w:tcPr>
            <w:tcW w:w="612" w:type="dxa"/>
            <w:noWrap w:val="0"/>
            <w:vAlign w:val="center"/>
          </w:tcPr>
          <w:p w14:paraId="37AE3770">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336</w:t>
            </w:r>
          </w:p>
        </w:tc>
        <w:tc>
          <w:tcPr>
            <w:tcW w:w="635" w:type="dxa"/>
            <w:noWrap w:val="0"/>
            <w:vAlign w:val="center"/>
          </w:tcPr>
          <w:p w14:paraId="3D353FCB">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168</w:t>
            </w:r>
          </w:p>
        </w:tc>
        <w:tc>
          <w:tcPr>
            <w:tcW w:w="600" w:type="dxa"/>
            <w:noWrap w:val="0"/>
            <w:vAlign w:val="center"/>
          </w:tcPr>
          <w:p w14:paraId="236FFBDE">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168</w:t>
            </w:r>
          </w:p>
        </w:tc>
        <w:tc>
          <w:tcPr>
            <w:tcW w:w="542" w:type="dxa"/>
            <w:noWrap w:val="0"/>
            <w:vAlign w:val="center"/>
          </w:tcPr>
          <w:p w14:paraId="7C99D772">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21</w:t>
            </w:r>
          </w:p>
        </w:tc>
        <w:tc>
          <w:tcPr>
            <w:tcW w:w="623" w:type="dxa"/>
            <w:noWrap w:val="0"/>
            <w:vAlign w:val="center"/>
          </w:tcPr>
          <w:p w14:paraId="6ACCBD61">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112</w:t>
            </w:r>
          </w:p>
        </w:tc>
        <w:tc>
          <w:tcPr>
            <w:tcW w:w="611" w:type="dxa"/>
            <w:noWrap w:val="0"/>
            <w:vAlign w:val="center"/>
          </w:tcPr>
          <w:p w14:paraId="4FD56BA7">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7123295E">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96</w:t>
            </w:r>
          </w:p>
        </w:tc>
        <w:tc>
          <w:tcPr>
            <w:tcW w:w="589" w:type="dxa"/>
            <w:noWrap w:val="0"/>
            <w:vAlign w:val="center"/>
          </w:tcPr>
          <w:p w14:paraId="7A1C2DF6">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noWrap w:val="0"/>
            <w:vAlign w:val="center"/>
          </w:tcPr>
          <w:p w14:paraId="312D6BF5">
            <w:pPr>
              <w:jc w:val="center"/>
              <w:rPr>
                <w:rFonts w:hint="eastAsia" w:ascii="宋体" w:hAnsi="宋体" w:eastAsia="宋体" w:cs="宋体"/>
                <w:color w:val="auto"/>
                <w:kern w:val="0"/>
                <w:sz w:val="18"/>
                <w:szCs w:val="18"/>
                <w:highlight w:val="yellow"/>
                <w:lang w:val="en-US" w:eastAsia="zh-CN"/>
              </w:rPr>
            </w:pPr>
          </w:p>
        </w:tc>
        <w:tc>
          <w:tcPr>
            <w:tcW w:w="589" w:type="dxa"/>
            <w:noWrap w:val="0"/>
            <w:vAlign w:val="center"/>
          </w:tcPr>
          <w:p w14:paraId="7D37EA35">
            <w:pPr>
              <w:jc w:val="center"/>
              <w:rPr>
                <w:rFonts w:hint="eastAsia" w:ascii="宋体" w:hAnsi="宋体" w:eastAsia="宋体" w:cs="宋体"/>
                <w:color w:val="auto"/>
                <w:kern w:val="0"/>
                <w:sz w:val="18"/>
                <w:szCs w:val="18"/>
                <w:highlight w:val="yellow"/>
                <w:lang w:val="en-US" w:eastAsia="zh-CN"/>
              </w:rPr>
            </w:pPr>
          </w:p>
        </w:tc>
        <w:tc>
          <w:tcPr>
            <w:tcW w:w="796" w:type="dxa"/>
            <w:noWrap w:val="0"/>
            <w:vAlign w:val="center"/>
          </w:tcPr>
          <w:p w14:paraId="27D44508">
            <w:pPr>
              <w:jc w:val="center"/>
              <w:rPr>
                <w:rFonts w:hint="eastAsia" w:ascii="宋体" w:hAnsi="宋体" w:eastAsia="宋体" w:cs="宋体"/>
                <w:color w:val="auto"/>
                <w:kern w:val="0"/>
                <w:sz w:val="18"/>
                <w:szCs w:val="18"/>
                <w:highlight w:val="yellow"/>
                <w:lang w:val="en-US" w:eastAsia="zh-CN"/>
              </w:rPr>
            </w:pPr>
          </w:p>
        </w:tc>
        <w:tc>
          <w:tcPr>
            <w:tcW w:w="380" w:type="dxa"/>
            <w:noWrap w:val="0"/>
            <w:vAlign w:val="center"/>
          </w:tcPr>
          <w:p w14:paraId="4A247C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E2D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322D3A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3AEC70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477" w:type="dxa"/>
            <w:noWrap w:val="0"/>
            <w:vAlign w:val="center"/>
          </w:tcPr>
          <w:p w14:paraId="606A97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5F375B3B">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060309</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5A96590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网络营销</w:t>
            </w:r>
          </w:p>
        </w:tc>
        <w:tc>
          <w:tcPr>
            <w:tcW w:w="369" w:type="dxa"/>
            <w:shd w:val="clear" w:color="auto" w:fill="auto"/>
            <w:noWrap w:val="0"/>
            <w:vAlign w:val="center"/>
          </w:tcPr>
          <w:p w14:paraId="631FF39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6D79A1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B01152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281329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83920D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24461369">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7FB2F3A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12119784">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C63E758">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66BF901">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9168CD5">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254FF85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674328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555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116E9E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D274B6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F49C2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02B9317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060313</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C35750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视觉营销设计</w:t>
            </w:r>
          </w:p>
        </w:tc>
        <w:tc>
          <w:tcPr>
            <w:tcW w:w="369" w:type="dxa"/>
            <w:shd w:val="clear" w:color="auto" w:fill="auto"/>
            <w:noWrap w:val="0"/>
            <w:vAlign w:val="center"/>
          </w:tcPr>
          <w:p w14:paraId="6E07A24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96787C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7A2E6C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41F67A7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C55570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1A425CA4">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612E9BC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F54C0FC">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6E0DAC9">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2F00409">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816F083">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630DBD8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380" w:type="dxa"/>
            <w:noWrap w:val="0"/>
            <w:vAlign w:val="center"/>
          </w:tcPr>
          <w:p w14:paraId="3DDC97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A59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7C1CED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CACC72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9CFB2C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0CF7806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060438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2B441C5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网店运营与管理</w:t>
            </w:r>
          </w:p>
        </w:tc>
        <w:tc>
          <w:tcPr>
            <w:tcW w:w="369" w:type="dxa"/>
            <w:shd w:val="clear" w:color="auto" w:fill="auto"/>
            <w:noWrap w:val="0"/>
            <w:vAlign w:val="center"/>
          </w:tcPr>
          <w:p w14:paraId="5BC9486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855703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2E4BDC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4D28D33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21E2A16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220AD74D">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19A0E5D">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35D0943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753AB7B9">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5754014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631B8990">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7412F09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380" w:type="dxa"/>
            <w:noWrap w:val="0"/>
            <w:vAlign w:val="center"/>
          </w:tcPr>
          <w:p w14:paraId="3B5865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C5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44476B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E71E5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4EEC3B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5F3B9F90">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060405Z</w:t>
            </w:r>
          </w:p>
        </w:tc>
        <w:tc>
          <w:tcPr>
            <w:tcW w:w="1910" w:type="dxa"/>
            <w:shd w:val="clear" w:color="auto" w:fill="auto"/>
            <w:noWrap w:val="0"/>
            <w:vAlign w:val="center"/>
          </w:tcPr>
          <w:p w14:paraId="244FCC4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零售门店O2O运营</w:t>
            </w:r>
          </w:p>
        </w:tc>
        <w:tc>
          <w:tcPr>
            <w:tcW w:w="369" w:type="dxa"/>
            <w:shd w:val="clear" w:color="auto" w:fill="auto"/>
            <w:noWrap w:val="0"/>
            <w:vAlign w:val="center"/>
          </w:tcPr>
          <w:p w14:paraId="2DF15C5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CC3A1B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6154222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302B351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13B83F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4F5D8FF8">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A444C16">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603D674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50E24B69">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65B8001">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5B3A2716">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047D4C0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380" w:type="dxa"/>
            <w:noWrap w:val="0"/>
            <w:vAlign w:val="center"/>
          </w:tcPr>
          <w:p w14:paraId="284766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494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68B51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1E62BC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D562F8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2DD83049">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060419Z</w:t>
            </w:r>
          </w:p>
        </w:tc>
        <w:tc>
          <w:tcPr>
            <w:tcW w:w="1910" w:type="dxa"/>
            <w:shd w:val="clear" w:color="auto" w:fill="auto"/>
            <w:noWrap w:val="0"/>
            <w:vAlign w:val="center"/>
          </w:tcPr>
          <w:p w14:paraId="15E7714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数据化运营</w:t>
            </w:r>
          </w:p>
        </w:tc>
        <w:tc>
          <w:tcPr>
            <w:tcW w:w="369" w:type="dxa"/>
            <w:shd w:val="clear" w:color="auto" w:fill="auto"/>
            <w:noWrap w:val="0"/>
            <w:vAlign w:val="center"/>
          </w:tcPr>
          <w:p w14:paraId="3D9A2E6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202357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69EAB9C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7AC7647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50E1571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4B4AA707">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7EEAF95">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721EAFD0">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4EB5B3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2C4B6F0D">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385AB26">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08B2E82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380" w:type="dxa"/>
            <w:noWrap w:val="0"/>
            <w:vAlign w:val="center"/>
          </w:tcPr>
          <w:p w14:paraId="5A7DDD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069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D49D8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9D95B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6E2AEB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66B95258">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060420Z</w:t>
            </w:r>
          </w:p>
        </w:tc>
        <w:tc>
          <w:tcPr>
            <w:tcW w:w="1910" w:type="dxa"/>
            <w:shd w:val="clear" w:color="auto" w:fill="auto"/>
            <w:noWrap w:val="0"/>
            <w:vAlign w:val="center"/>
          </w:tcPr>
          <w:p w14:paraId="568973E5">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营销渠道管理</w:t>
            </w:r>
          </w:p>
        </w:tc>
        <w:tc>
          <w:tcPr>
            <w:tcW w:w="369" w:type="dxa"/>
            <w:shd w:val="clear" w:color="auto" w:fill="auto"/>
            <w:noWrap w:val="0"/>
            <w:vAlign w:val="center"/>
          </w:tcPr>
          <w:p w14:paraId="3DAC242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46722A2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7DF667A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294DC82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2D46D82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60C9B7CB">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4ACD350F">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1B5DD344">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F96933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118CD110">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EA1E2FA">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1E28CE0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5D3470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DCB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20A4C1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365E5B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FA434E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913" w:type="dxa"/>
            <w:shd w:val="clear" w:color="auto" w:fill="auto"/>
            <w:noWrap w:val="0"/>
            <w:vAlign w:val="center"/>
          </w:tcPr>
          <w:p w14:paraId="03BE3CC4">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060407Z</w:t>
            </w:r>
          </w:p>
        </w:tc>
        <w:tc>
          <w:tcPr>
            <w:tcW w:w="1910" w:type="dxa"/>
            <w:shd w:val="clear" w:color="auto" w:fill="auto"/>
            <w:noWrap w:val="0"/>
            <w:vAlign w:val="center"/>
          </w:tcPr>
          <w:p w14:paraId="543DC35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互联网产品开发</w:t>
            </w:r>
          </w:p>
        </w:tc>
        <w:tc>
          <w:tcPr>
            <w:tcW w:w="369" w:type="dxa"/>
            <w:shd w:val="clear" w:color="auto" w:fill="auto"/>
            <w:noWrap w:val="0"/>
            <w:vAlign w:val="center"/>
          </w:tcPr>
          <w:p w14:paraId="27579D3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49993FD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3141C11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7F6A26C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0C3BC75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70E7E8E3">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521ECE5E">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64F036F8">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90CC54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78F70060">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F45498C">
            <w:pPr>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6BF7CF2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642C1D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2D1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54DBE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020566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5D4181D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8</w:t>
            </w:r>
          </w:p>
        </w:tc>
        <w:tc>
          <w:tcPr>
            <w:tcW w:w="913" w:type="dxa"/>
            <w:shd w:val="clear" w:color="auto" w:fill="auto"/>
            <w:noWrap w:val="0"/>
            <w:vAlign w:val="center"/>
          </w:tcPr>
          <w:p w14:paraId="6799A66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cs="宋体"/>
                <w:color w:val="000000"/>
                <w:kern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060346Z</w:t>
            </w:r>
          </w:p>
        </w:tc>
        <w:tc>
          <w:tcPr>
            <w:tcW w:w="1910" w:type="dxa"/>
            <w:shd w:val="clear" w:color="auto" w:fill="auto"/>
            <w:noWrap w:val="0"/>
            <w:vAlign w:val="center"/>
          </w:tcPr>
          <w:p w14:paraId="1131012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互联网销售</w:t>
            </w:r>
          </w:p>
        </w:tc>
        <w:tc>
          <w:tcPr>
            <w:tcW w:w="369" w:type="dxa"/>
            <w:shd w:val="clear" w:color="auto" w:fill="auto"/>
            <w:noWrap w:val="0"/>
            <w:vAlign w:val="center"/>
          </w:tcPr>
          <w:p w14:paraId="29C4673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0D5ACF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134E0AB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031043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4867862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6262646B">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1135DC8">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6597D88C">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F92FDC2">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5FDBD5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5C04E36F">
            <w:pPr>
              <w:jc w:val="both"/>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0371B45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380" w:type="dxa"/>
            <w:noWrap w:val="0"/>
            <w:vAlign w:val="center"/>
          </w:tcPr>
          <w:p w14:paraId="4932C7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FDF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FBA0E1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4C1BED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1D1868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7E68CA4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369" w:type="dxa"/>
            <w:noWrap w:val="0"/>
            <w:vAlign w:val="center"/>
          </w:tcPr>
          <w:p w14:paraId="5F868995">
            <w:pPr>
              <w:jc w:val="center"/>
              <w:rPr>
                <w:rFonts w:hint="eastAsia" w:ascii="宋体" w:hAnsi="宋体" w:eastAsia="宋体" w:cs="宋体"/>
                <w:color w:val="auto"/>
                <w:kern w:val="0"/>
                <w:sz w:val="18"/>
                <w:szCs w:val="18"/>
                <w:highlight w:val="none"/>
                <w:lang w:val="en-US" w:eastAsia="zh-CN"/>
              </w:rPr>
            </w:pPr>
          </w:p>
        </w:tc>
        <w:tc>
          <w:tcPr>
            <w:tcW w:w="612" w:type="dxa"/>
            <w:noWrap w:val="0"/>
            <w:vAlign w:val="center"/>
          </w:tcPr>
          <w:p w14:paraId="5DF4C47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512</w:t>
            </w:r>
          </w:p>
        </w:tc>
        <w:tc>
          <w:tcPr>
            <w:tcW w:w="635" w:type="dxa"/>
            <w:noWrap w:val="0"/>
            <w:vAlign w:val="center"/>
          </w:tcPr>
          <w:p w14:paraId="203B193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256</w:t>
            </w:r>
          </w:p>
        </w:tc>
        <w:tc>
          <w:tcPr>
            <w:tcW w:w="600" w:type="dxa"/>
            <w:noWrap w:val="0"/>
            <w:vAlign w:val="center"/>
          </w:tcPr>
          <w:p w14:paraId="36E40E2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256</w:t>
            </w:r>
          </w:p>
        </w:tc>
        <w:tc>
          <w:tcPr>
            <w:tcW w:w="542" w:type="dxa"/>
            <w:noWrap w:val="0"/>
            <w:vAlign w:val="center"/>
          </w:tcPr>
          <w:p w14:paraId="2DE6DB9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23" w:type="dxa"/>
            <w:noWrap w:val="0"/>
            <w:vAlign w:val="center"/>
          </w:tcPr>
          <w:p w14:paraId="42905075">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6829058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635" w:type="dxa"/>
            <w:noWrap w:val="0"/>
            <w:vAlign w:val="center"/>
          </w:tcPr>
          <w:p w14:paraId="68E6D84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589" w:type="dxa"/>
            <w:noWrap w:val="0"/>
            <w:vAlign w:val="center"/>
          </w:tcPr>
          <w:p w14:paraId="3B6A69E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192</w:t>
            </w:r>
          </w:p>
        </w:tc>
        <w:tc>
          <w:tcPr>
            <w:tcW w:w="611" w:type="dxa"/>
            <w:noWrap w:val="0"/>
            <w:vAlign w:val="center"/>
          </w:tcPr>
          <w:p w14:paraId="712AB50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noWrap w:val="0"/>
            <w:vAlign w:val="center"/>
          </w:tcPr>
          <w:p w14:paraId="3423E739">
            <w:pPr>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00B939D5">
            <w:pPr>
              <w:jc w:val="center"/>
              <w:rPr>
                <w:rFonts w:hint="eastAsia" w:ascii="宋体" w:hAnsi="宋体" w:eastAsia="宋体" w:cs="宋体"/>
                <w:color w:val="auto"/>
                <w:kern w:val="0"/>
                <w:sz w:val="18"/>
                <w:szCs w:val="18"/>
                <w:highlight w:val="none"/>
                <w:lang w:val="en-US" w:eastAsia="zh-CN"/>
              </w:rPr>
            </w:pPr>
          </w:p>
        </w:tc>
        <w:tc>
          <w:tcPr>
            <w:tcW w:w="380" w:type="dxa"/>
            <w:noWrap w:val="0"/>
            <w:vAlign w:val="center"/>
          </w:tcPr>
          <w:p w14:paraId="1EF68F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03B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restart"/>
            <w:noWrap w:val="0"/>
            <w:vAlign w:val="center"/>
          </w:tcPr>
          <w:p w14:paraId="789C84E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7C1450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vMerge w:val="restart"/>
            <w:noWrap w:val="0"/>
            <w:vAlign w:val="center"/>
          </w:tcPr>
          <w:p w14:paraId="1FED41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2F05DBAD">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71E4AE2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Photoshop商务设计</w:t>
            </w:r>
          </w:p>
        </w:tc>
        <w:tc>
          <w:tcPr>
            <w:tcW w:w="369" w:type="dxa"/>
            <w:shd w:val="clear" w:color="auto" w:fill="auto"/>
            <w:noWrap w:val="0"/>
            <w:vAlign w:val="center"/>
          </w:tcPr>
          <w:p w14:paraId="6EAC1BB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restart"/>
            <w:noWrap w:val="0"/>
            <w:vAlign w:val="center"/>
          </w:tcPr>
          <w:p w14:paraId="6D57473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635" w:type="dxa"/>
            <w:vMerge w:val="restart"/>
            <w:noWrap w:val="0"/>
            <w:vAlign w:val="center"/>
          </w:tcPr>
          <w:p w14:paraId="6EBB251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00" w:type="dxa"/>
            <w:vMerge w:val="restart"/>
            <w:noWrap w:val="0"/>
            <w:vAlign w:val="center"/>
          </w:tcPr>
          <w:p w14:paraId="7BC1A4B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542" w:type="dxa"/>
            <w:vMerge w:val="restart"/>
            <w:noWrap w:val="0"/>
            <w:vAlign w:val="center"/>
          </w:tcPr>
          <w:p w14:paraId="43DB7A6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623" w:type="dxa"/>
            <w:vMerge w:val="restart"/>
            <w:noWrap w:val="0"/>
            <w:vAlign w:val="center"/>
          </w:tcPr>
          <w:p w14:paraId="0043468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0A8AB53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restart"/>
            <w:noWrap w:val="0"/>
            <w:vAlign w:val="center"/>
          </w:tcPr>
          <w:p w14:paraId="081DE97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589" w:type="dxa"/>
            <w:vMerge w:val="restart"/>
            <w:noWrap w:val="0"/>
            <w:vAlign w:val="center"/>
          </w:tcPr>
          <w:p w14:paraId="4D449C7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1A3B442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0B23038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796" w:type="dxa"/>
            <w:vMerge w:val="restart"/>
            <w:noWrap w:val="0"/>
            <w:vAlign w:val="center"/>
          </w:tcPr>
          <w:p w14:paraId="18AC263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380" w:type="dxa"/>
            <w:vMerge w:val="restart"/>
            <w:noWrap w:val="0"/>
            <w:vAlign w:val="center"/>
          </w:tcPr>
          <w:p w14:paraId="21A1CF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50C2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9" w:type="dxa"/>
            <w:vMerge w:val="continue"/>
            <w:noWrap w:val="0"/>
            <w:vAlign w:val="center"/>
          </w:tcPr>
          <w:p w14:paraId="6854031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50CE5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6F16DC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21AA09BC">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060402Z</w:t>
            </w:r>
          </w:p>
        </w:tc>
        <w:tc>
          <w:tcPr>
            <w:tcW w:w="1910" w:type="dxa"/>
            <w:shd w:val="clear" w:color="auto" w:fill="auto"/>
            <w:noWrap w:val="0"/>
            <w:vAlign w:val="center"/>
          </w:tcPr>
          <w:p w14:paraId="251CD1A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网页设计</w:t>
            </w:r>
          </w:p>
        </w:tc>
        <w:tc>
          <w:tcPr>
            <w:tcW w:w="369" w:type="dxa"/>
            <w:shd w:val="clear" w:color="auto" w:fill="auto"/>
            <w:noWrap w:val="0"/>
            <w:vAlign w:val="center"/>
          </w:tcPr>
          <w:p w14:paraId="410A22D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continue"/>
            <w:noWrap w:val="0"/>
            <w:vAlign w:val="center"/>
          </w:tcPr>
          <w:p w14:paraId="45AD884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4ECC238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00" w:type="dxa"/>
            <w:vMerge w:val="continue"/>
            <w:noWrap w:val="0"/>
            <w:vAlign w:val="center"/>
          </w:tcPr>
          <w:p w14:paraId="6919F14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42" w:type="dxa"/>
            <w:vMerge w:val="continue"/>
            <w:noWrap w:val="0"/>
            <w:vAlign w:val="center"/>
          </w:tcPr>
          <w:p w14:paraId="524EAF6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23" w:type="dxa"/>
            <w:vMerge w:val="continue"/>
            <w:noWrap w:val="0"/>
            <w:vAlign w:val="center"/>
          </w:tcPr>
          <w:p w14:paraId="2AA1E08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continue"/>
            <w:noWrap w:val="0"/>
            <w:vAlign w:val="center"/>
          </w:tcPr>
          <w:p w14:paraId="3A52230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187B6C7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5F6C0D6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continue"/>
            <w:noWrap w:val="0"/>
            <w:vAlign w:val="center"/>
          </w:tcPr>
          <w:p w14:paraId="5CFC400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4165698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796" w:type="dxa"/>
            <w:vMerge w:val="continue"/>
            <w:noWrap w:val="0"/>
            <w:vAlign w:val="center"/>
          </w:tcPr>
          <w:p w14:paraId="39E1A42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380" w:type="dxa"/>
            <w:vMerge w:val="continue"/>
            <w:noWrap w:val="0"/>
            <w:vAlign w:val="center"/>
          </w:tcPr>
          <w:p w14:paraId="2EB812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700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69" w:type="dxa"/>
            <w:vMerge w:val="continue"/>
            <w:noWrap w:val="0"/>
            <w:vAlign w:val="center"/>
          </w:tcPr>
          <w:p w14:paraId="4D56E3D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EEC85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01F8CB9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6650F01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060406</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438675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69" w:type="dxa"/>
            <w:shd w:val="clear" w:color="auto" w:fill="auto"/>
            <w:noWrap w:val="0"/>
            <w:vAlign w:val="center"/>
          </w:tcPr>
          <w:p w14:paraId="43D46A11">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12" w:type="dxa"/>
            <w:vMerge w:val="restart"/>
            <w:shd w:val="clear" w:color="auto" w:fill="auto"/>
            <w:noWrap w:val="0"/>
            <w:vAlign w:val="center"/>
          </w:tcPr>
          <w:p w14:paraId="0FDE12D1">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35" w:type="dxa"/>
            <w:vMerge w:val="restart"/>
            <w:shd w:val="clear" w:color="auto" w:fill="auto"/>
            <w:noWrap w:val="0"/>
            <w:vAlign w:val="center"/>
          </w:tcPr>
          <w:p w14:paraId="5FC72F7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600" w:type="dxa"/>
            <w:vMerge w:val="restart"/>
            <w:shd w:val="clear" w:color="auto" w:fill="auto"/>
            <w:noWrap w:val="0"/>
            <w:vAlign w:val="center"/>
          </w:tcPr>
          <w:p w14:paraId="7666161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542" w:type="dxa"/>
            <w:vMerge w:val="restart"/>
            <w:shd w:val="clear" w:color="auto" w:fill="auto"/>
            <w:noWrap w:val="0"/>
            <w:vAlign w:val="center"/>
          </w:tcPr>
          <w:p w14:paraId="5656C20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623" w:type="dxa"/>
            <w:vMerge w:val="restart"/>
            <w:noWrap w:val="0"/>
            <w:vAlign w:val="center"/>
          </w:tcPr>
          <w:p w14:paraId="395712E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1001390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restart"/>
            <w:noWrap w:val="0"/>
            <w:vAlign w:val="center"/>
          </w:tcPr>
          <w:p w14:paraId="13BFE67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2671DECD">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11" w:type="dxa"/>
            <w:vMerge w:val="restart"/>
            <w:noWrap w:val="0"/>
            <w:vAlign w:val="center"/>
          </w:tcPr>
          <w:p w14:paraId="0C6828D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0C465E4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796" w:type="dxa"/>
            <w:vMerge w:val="restart"/>
            <w:noWrap w:val="0"/>
            <w:vAlign w:val="center"/>
          </w:tcPr>
          <w:p w14:paraId="786ABBA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380" w:type="dxa"/>
            <w:vMerge w:val="restart"/>
            <w:noWrap w:val="0"/>
            <w:vAlign w:val="center"/>
          </w:tcPr>
          <w:p w14:paraId="6288F2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70D1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69" w:type="dxa"/>
            <w:vMerge w:val="continue"/>
            <w:noWrap w:val="0"/>
            <w:vAlign w:val="center"/>
          </w:tcPr>
          <w:p w14:paraId="43108C2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0167E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213778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10BADD6F">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060307Z</w:t>
            </w:r>
          </w:p>
        </w:tc>
        <w:tc>
          <w:tcPr>
            <w:tcW w:w="1910" w:type="dxa"/>
            <w:shd w:val="clear" w:color="auto" w:fill="auto"/>
            <w:noWrap w:val="0"/>
            <w:vAlign w:val="center"/>
          </w:tcPr>
          <w:p w14:paraId="7C4DC29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消费者行为学</w:t>
            </w:r>
          </w:p>
        </w:tc>
        <w:tc>
          <w:tcPr>
            <w:tcW w:w="369" w:type="dxa"/>
            <w:shd w:val="clear" w:color="auto" w:fill="auto"/>
            <w:noWrap w:val="0"/>
            <w:vAlign w:val="center"/>
          </w:tcPr>
          <w:p w14:paraId="4402A4F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6807FCB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709901B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2ABF525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33C0701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6450AD3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3D63ECC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622BCFA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0F1F15D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3218E8A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65AAAB8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796" w:type="dxa"/>
            <w:vMerge w:val="continue"/>
            <w:noWrap w:val="0"/>
            <w:vAlign w:val="center"/>
          </w:tcPr>
          <w:p w14:paraId="044E44D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80" w:type="dxa"/>
            <w:vMerge w:val="continue"/>
            <w:noWrap w:val="0"/>
            <w:vAlign w:val="center"/>
          </w:tcPr>
          <w:p w14:paraId="3DA8FA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F2D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69" w:type="dxa"/>
            <w:vMerge w:val="continue"/>
            <w:noWrap w:val="0"/>
            <w:vAlign w:val="center"/>
          </w:tcPr>
          <w:p w14:paraId="6EA2C60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4E131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647C116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328A110A">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060317Z</w:t>
            </w:r>
          </w:p>
        </w:tc>
        <w:tc>
          <w:tcPr>
            <w:tcW w:w="1910" w:type="dxa"/>
            <w:shd w:val="clear" w:color="auto" w:fill="auto"/>
            <w:noWrap w:val="0"/>
            <w:vAlign w:val="center"/>
          </w:tcPr>
          <w:p w14:paraId="5159341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Premiere视频剪辑</w:t>
            </w:r>
          </w:p>
        </w:tc>
        <w:tc>
          <w:tcPr>
            <w:tcW w:w="369" w:type="dxa"/>
            <w:shd w:val="clear" w:color="auto" w:fill="auto"/>
            <w:noWrap w:val="0"/>
            <w:vAlign w:val="center"/>
          </w:tcPr>
          <w:p w14:paraId="426189F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restart"/>
            <w:noWrap w:val="0"/>
            <w:vAlign w:val="center"/>
          </w:tcPr>
          <w:p w14:paraId="18AC113C">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35" w:type="dxa"/>
            <w:vMerge w:val="restart"/>
            <w:noWrap w:val="0"/>
            <w:vAlign w:val="center"/>
          </w:tcPr>
          <w:p w14:paraId="6C56268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24</w:t>
            </w:r>
          </w:p>
        </w:tc>
        <w:tc>
          <w:tcPr>
            <w:tcW w:w="600" w:type="dxa"/>
            <w:vMerge w:val="restart"/>
            <w:noWrap w:val="0"/>
            <w:vAlign w:val="center"/>
          </w:tcPr>
          <w:p w14:paraId="6B8450C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24</w:t>
            </w:r>
          </w:p>
        </w:tc>
        <w:tc>
          <w:tcPr>
            <w:tcW w:w="542" w:type="dxa"/>
            <w:vMerge w:val="restart"/>
            <w:noWrap w:val="0"/>
            <w:vAlign w:val="center"/>
          </w:tcPr>
          <w:p w14:paraId="2278BB2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w:t>
            </w:r>
          </w:p>
        </w:tc>
        <w:tc>
          <w:tcPr>
            <w:tcW w:w="623" w:type="dxa"/>
            <w:vMerge w:val="restart"/>
            <w:noWrap w:val="0"/>
            <w:vAlign w:val="center"/>
          </w:tcPr>
          <w:p w14:paraId="22E929F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restart"/>
            <w:noWrap w:val="0"/>
            <w:vAlign w:val="center"/>
          </w:tcPr>
          <w:p w14:paraId="4A9A859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restart"/>
            <w:noWrap w:val="0"/>
            <w:vAlign w:val="center"/>
          </w:tcPr>
          <w:p w14:paraId="382B44A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7A078F76">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11" w:type="dxa"/>
            <w:vMerge w:val="restart"/>
            <w:noWrap w:val="0"/>
            <w:vAlign w:val="center"/>
          </w:tcPr>
          <w:p w14:paraId="105E617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1C44CE9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796" w:type="dxa"/>
            <w:vMerge w:val="restart"/>
            <w:noWrap w:val="0"/>
            <w:vAlign w:val="center"/>
          </w:tcPr>
          <w:p w14:paraId="75DAD1D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80" w:type="dxa"/>
            <w:vMerge w:val="restart"/>
            <w:noWrap w:val="0"/>
            <w:vAlign w:val="center"/>
          </w:tcPr>
          <w:p w14:paraId="1D340C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3D8D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69" w:type="dxa"/>
            <w:vMerge w:val="continue"/>
            <w:noWrap w:val="0"/>
            <w:vAlign w:val="center"/>
          </w:tcPr>
          <w:p w14:paraId="7B210FB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DB8FC4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6E3B96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735384B1">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0604</w:t>
            </w:r>
            <w:r>
              <w:rPr>
                <w:rFonts w:hint="eastAsia" w:ascii="宋体" w:hAnsi="宋体" w:cs="宋体"/>
                <w:i w:val="0"/>
                <w:iCs w:val="0"/>
                <w:color w:val="auto"/>
                <w:kern w:val="0"/>
                <w:sz w:val="18"/>
                <w:szCs w:val="18"/>
                <w:u w:val="none"/>
                <w:lang w:val="en-US" w:eastAsia="zh-CN" w:bidi="ar"/>
              </w:rPr>
              <w:t>33</w:t>
            </w:r>
            <w:r>
              <w:rPr>
                <w:rFonts w:hint="eastAsia" w:ascii="宋体" w:hAnsi="宋体" w:eastAsia="宋体" w:cs="宋体"/>
                <w:i w:val="0"/>
                <w:iCs w:val="0"/>
                <w:color w:val="auto"/>
                <w:kern w:val="0"/>
                <w:sz w:val="18"/>
                <w:szCs w:val="18"/>
                <w:u w:val="none"/>
                <w:lang w:val="en-US" w:eastAsia="zh-CN" w:bidi="ar"/>
              </w:rPr>
              <w:t>Z</w:t>
            </w:r>
          </w:p>
        </w:tc>
        <w:tc>
          <w:tcPr>
            <w:tcW w:w="1910" w:type="dxa"/>
            <w:shd w:val="clear" w:color="auto" w:fill="auto"/>
            <w:noWrap w:val="0"/>
            <w:vAlign w:val="center"/>
          </w:tcPr>
          <w:p w14:paraId="357DB4F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python程序设计</w:t>
            </w:r>
          </w:p>
        </w:tc>
        <w:tc>
          <w:tcPr>
            <w:tcW w:w="369" w:type="dxa"/>
            <w:shd w:val="clear" w:color="auto" w:fill="auto"/>
            <w:noWrap w:val="0"/>
            <w:vAlign w:val="center"/>
          </w:tcPr>
          <w:p w14:paraId="46CA4221">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continue"/>
            <w:noWrap w:val="0"/>
            <w:vAlign w:val="center"/>
          </w:tcPr>
          <w:p w14:paraId="6F0D018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5EAFE96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5868D7B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78E58B6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04FCAD7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3068139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562E2FA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4CA3A17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42E7541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33442FD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796" w:type="dxa"/>
            <w:vMerge w:val="continue"/>
            <w:noWrap w:val="0"/>
            <w:vAlign w:val="center"/>
          </w:tcPr>
          <w:p w14:paraId="0F2DDDE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80" w:type="dxa"/>
            <w:vMerge w:val="continue"/>
            <w:noWrap w:val="0"/>
            <w:vAlign w:val="center"/>
          </w:tcPr>
          <w:p w14:paraId="215017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499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69" w:type="dxa"/>
            <w:vMerge w:val="continue"/>
            <w:noWrap w:val="0"/>
            <w:vAlign w:val="center"/>
          </w:tcPr>
          <w:p w14:paraId="0444D40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6ED4AC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restart"/>
            <w:noWrap w:val="0"/>
            <w:vAlign w:val="center"/>
          </w:tcPr>
          <w:p w14:paraId="161DCA1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08B6A935">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060302</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7D2D84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营销心理学</w:t>
            </w:r>
          </w:p>
        </w:tc>
        <w:tc>
          <w:tcPr>
            <w:tcW w:w="369" w:type="dxa"/>
            <w:shd w:val="clear" w:color="auto" w:fill="auto"/>
            <w:noWrap w:val="0"/>
            <w:vAlign w:val="center"/>
          </w:tcPr>
          <w:p w14:paraId="32E3FEF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restart"/>
            <w:noWrap w:val="0"/>
            <w:vAlign w:val="center"/>
          </w:tcPr>
          <w:p w14:paraId="0405BBB3">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35" w:type="dxa"/>
            <w:vMerge w:val="restart"/>
            <w:noWrap w:val="0"/>
            <w:vAlign w:val="center"/>
          </w:tcPr>
          <w:p w14:paraId="1E6B2FC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600" w:type="dxa"/>
            <w:vMerge w:val="restart"/>
            <w:noWrap w:val="0"/>
            <w:vAlign w:val="center"/>
          </w:tcPr>
          <w:p w14:paraId="717484FD">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16</w:t>
            </w:r>
          </w:p>
        </w:tc>
        <w:tc>
          <w:tcPr>
            <w:tcW w:w="542" w:type="dxa"/>
            <w:vMerge w:val="restart"/>
            <w:noWrap w:val="0"/>
            <w:vAlign w:val="center"/>
          </w:tcPr>
          <w:p w14:paraId="64B61C9E">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623" w:type="dxa"/>
            <w:vMerge w:val="restart"/>
            <w:noWrap w:val="0"/>
            <w:vAlign w:val="center"/>
          </w:tcPr>
          <w:p w14:paraId="2A551C0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restart"/>
            <w:noWrap w:val="0"/>
            <w:vAlign w:val="center"/>
          </w:tcPr>
          <w:p w14:paraId="3E28B6E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restart"/>
            <w:noWrap w:val="0"/>
            <w:vAlign w:val="center"/>
          </w:tcPr>
          <w:p w14:paraId="2E9B939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116E0BD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11" w:type="dxa"/>
            <w:vMerge w:val="restart"/>
            <w:noWrap w:val="0"/>
            <w:vAlign w:val="center"/>
          </w:tcPr>
          <w:p w14:paraId="49917BE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6FCC602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796" w:type="dxa"/>
            <w:vMerge w:val="restart"/>
            <w:noWrap w:val="0"/>
            <w:vAlign w:val="center"/>
          </w:tcPr>
          <w:p w14:paraId="7EA47B5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80" w:type="dxa"/>
            <w:vMerge w:val="restart"/>
            <w:noWrap w:val="0"/>
            <w:vAlign w:val="center"/>
          </w:tcPr>
          <w:p w14:paraId="6B0BEB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69A0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69" w:type="dxa"/>
            <w:vMerge w:val="continue"/>
            <w:noWrap w:val="0"/>
            <w:vAlign w:val="center"/>
          </w:tcPr>
          <w:p w14:paraId="5A5AA15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4202FC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1203DD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4929AE36">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060305</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2059DA2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市场调查与预测</w:t>
            </w:r>
          </w:p>
        </w:tc>
        <w:tc>
          <w:tcPr>
            <w:tcW w:w="369" w:type="dxa"/>
            <w:shd w:val="clear" w:color="auto" w:fill="auto"/>
            <w:noWrap w:val="0"/>
            <w:vAlign w:val="center"/>
          </w:tcPr>
          <w:p w14:paraId="3896C61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2217737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6DB7D73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634C7E0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58BB674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3D72F10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1487EA2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7F44FFF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4A0BD5C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73CE279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30883F3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796" w:type="dxa"/>
            <w:vMerge w:val="continue"/>
            <w:noWrap w:val="0"/>
            <w:vAlign w:val="center"/>
          </w:tcPr>
          <w:p w14:paraId="16E072A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80" w:type="dxa"/>
            <w:vMerge w:val="continue"/>
            <w:noWrap w:val="0"/>
            <w:vAlign w:val="center"/>
          </w:tcPr>
          <w:p w14:paraId="1F2119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111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D8A7E2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F405D1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303EF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0318D93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69" w:type="dxa"/>
            <w:noWrap w:val="0"/>
            <w:vAlign w:val="center"/>
          </w:tcPr>
          <w:p w14:paraId="7F8F10F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2" w:type="dxa"/>
            <w:noWrap w:val="0"/>
            <w:vAlign w:val="center"/>
          </w:tcPr>
          <w:p w14:paraId="3DC040A0">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635" w:type="dxa"/>
            <w:noWrap w:val="0"/>
            <w:vAlign w:val="center"/>
          </w:tcPr>
          <w:p w14:paraId="30AE5872">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80</w:t>
            </w:r>
          </w:p>
        </w:tc>
        <w:tc>
          <w:tcPr>
            <w:tcW w:w="600" w:type="dxa"/>
            <w:noWrap w:val="0"/>
            <w:vAlign w:val="center"/>
          </w:tcPr>
          <w:p w14:paraId="3D5DA54A">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80</w:t>
            </w:r>
          </w:p>
        </w:tc>
        <w:tc>
          <w:tcPr>
            <w:tcW w:w="542" w:type="dxa"/>
            <w:noWrap w:val="0"/>
            <w:vAlign w:val="center"/>
          </w:tcPr>
          <w:p w14:paraId="5EF3F4E7">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10</w:t>
            </w:r>
          </w:p>
        </w:tc>
        <w:tc>
          <w:tcPr>
            <w:tcW w:w="623" w:type="dxa"/>
            <w:noWrap w:val="0"/>
            <w:vAlign w:val="center"/>
          </w:tcPr>
          <w:p w14:paraId="30774E92">
            <w:pPr>
              <w:jc w:val="center"/>
              <w:rPr>
                <w:rFonts w:hint="eastAsia" w:ascii="宋体" w:hAnsi="宋体" w:eastAsia="宋体" w:cs="宋体"/>
                <w:color w:val="000000"/>
                <w:kern w:val="0"/>
                <w:sz w:val="18"/>
                <w:szCs w:val="18"/>
                <w:highlight w:val="none"/>
                <w:lang w:val="en-US" w:eastAsia="zh-CN"/>
              </w:rPr>
            </w:pPr>
          </w:p>
        </w:tc>
        <w:tc>
          <w:tcPr>
            <w:tcW w:w="611" w:type="dxa"/>
            <w:noWrap w:val="0"/>
            <w:vAlign w:val="center"/>
          </w:tcPr>
          <w:p w14:paraId="39D83590">
            <w:pPr>
              <w:jc w:val="center"/>
              <w:rPr>
                <w:rFonts w:hint="eastAsia" w:ascii="宋体" w:hAnsi="宋体" w:eastAsia="宋体" w:cs="宋体"/>
                <w:color w:val="000000"/>
                <w:kern w:val="0"/>
                <w:sz w:val="18"/>
                <w:szCs w:val="18"/>
                <w:highlight w:val="none"/>
                <w:lang w:val="en-US" w:eastAsia="zh-CN"/>
              </w:rPr>
            </w:pPr>
          </w:p>
        </w:tc>
        <w:tc>
          <w:tcPr>
            <w:tcW w:w="635" w:type="dxa"/>
            <w:noWrap w:val="0"/>
            <w:vAlign w:val="center"/>
          </w:tcPr>
          <w:p w14:paraId="47BD7139">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89" w:type="dxa"/>
            <w:noWrap w:val="0"/>
            <w:vAlign w:val="center"/>
          </w:tcPr>
          <w:p w14:paraId="5A0594E4">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128</w:t>
            </w:r>
          </w:p>
        </w:tc>
        <w:tc>
          <w:tcPr>
            <w:tcW w:w="611" w:type="dxa"/>
            <w:noWrap w:val="0"/>
            <w:vAlign w:val="center"/>
          </w:tcPr>
          <w:p w14:paraId="3CA2284F">
            <w:pPr>
              <w:jc w:val="center"/>
              <w:rPr>
                <w:rFonts w:hint="eastAsia" w:ascii="宋体" w:hAnsi="宋体" w:eastAsia="宋体" w:cs="宋体"/>
                <w:color w:val="000000"/>
                <w:kern w:val="0"/>
                <w:sz w:val="18"/>
                <w:szCs w:val="18"/>
                <w:highlight w:val="none"/>
                <w:lang w:val="en-US" w:eastAsia="zh-CN"/>
              </w:rPr>
            </w:pPr>
          </w:p>
        </w:tc>
        <w:tc>
          <w:tcPr>
            <w:tcW w:w="589" w:type="dxa"/>
            <w:noWrap w:val="0"/>
            <w:vAlign w:val="center"/>
          </w:tcPr>
          <w:p w14:paraId="12AB0661">
            <w:pPr>
              <w:jc w:val="center"/>
              <w:rPr>
                <w:rFonts w:hint="eastAsia" w:ascii="宋体" w:hAnsi="宋体" w:eastAsia="宋体" w:cs="宋体"/>
                <w:color w:val="000000"/>
                <w:kern w:val="0"/>
                <w:sz w:val="18"/>
                <w:szCs w:val="18"/>
                <w:highlight w:val="none"/>
                <w:lang w:val="en-US" w:eastAsia="zh-CN"/>
              </w:rPr>
            </w:pPr>
          </w:p>
        </w:tc>
        <w:tc>
          <w:tcPr>
            <w:tcW w:w="796" w:type="dxa"/>
            <w:noWrap w:val="0"/>
            <w:vAlign w:val="center"/>
          </w:tcPr>
          <w:p w14:paraId="5B3D4EE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80" w:type="dxa"/>
            <w:noWrap w:val="0"/>
            <w:vAlign w:val="center"/>
          </w:tcPr>
          <w:p w14:paraId="1C8BBF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99C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dxa"/>
            <w:vMerge w:val="restart"/>
            <w:noWrap w:val="0"/>
            <w:vAlign w:val="center"/>
          </w:tcPr>
          <w:p w14:paraId="4A0F65E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6AD4FC3B">
            <w:pPr>
              <w:keepNext w:val="0"/>
              <w:keepLines w:val="0"/>
              <w:pageBreakBefore w:val="0"/>
              <w:widowControl/>
              <w:kinsoku/>
              <w:wordWrap/>
              <w:overflowPunct/>
              <w:topLinePunct w:val="0"/>
              <w:autoSpaceDE/>
              <w:autoSpaceDN/>
              <w:bidi w:val="0"/>
              <w:spacing w:line="360" w:lineRule="exact"/>
              <w:jc w:val="left"/>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专业实践课</w:t>
            </w:r>
          </w:p>
        </w:tc>
        <w:tc>
          <w:tcPr>
            <w:tcW w:w="477" w:type="dxa"/>
            <w:shd w:val="clear" w:color="auto" w:fill="auto"/>
            <w:noWrap w:val="0"/>
            <w:vAlign w:val="center"/>
          </w:tcPr>
          <w:p w14:paraId="5C119BA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1</w:t>
            </w:r>
          </w:p>
        </w:tc>
        <w:tc>
          <w:tcPr>
            <w:tcW w:w="913" w:type="dxa"/>
            <w:shd w:val="clear" w:color="auto" w:fill="auto"/>
            <w:noWrap w:val="0"/>
            <w:vAlign w:val="center"/>
          </w:tcPr>
          <w:p w14:paraId="48B5B86E">
            <w:pPr>
              <w:pStyle w:val="17"/>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010612Z</w:t>
            </w:r>
          </w:p>
        </w:tc>
        <w:tc>
          <w:tcPr>
            <w:tcW w:w="1910" w:type="dxa"/>
            <w:shd w:val="clear" w:color="auto" w:fill="auto"/>
            <w:noWrap w:val="0"/>
            <w:vAlign w:val="center"/>
          </w:tcPr>
          <w:p w14:paraId="0319B0CA">
            <w:pPr>
              <w:pStyle w:val="17"/>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岗位实习</w:t>
            </w:r>
          </w:p>
        </w:tc>
        <w:tc>
          <w:tcPr>
            <w:tcW w:w="369" w:type="dxa"/>
            <w:shd w:val="clear" w:color="auto" w:fill="auto"/>
            <w:noWrap w:val="0"/>
            <w:vAlign w:val="center"/>
          </w:tcPr>
          <w:p w14:paraId="6B20428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717461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635" w:type="dxa"/>
            <w:shd w:val="clear" w:color="auto" w:fill="auto"/>
            <w:noWrap w:val="0"/>
            <w:vAlign w:val="center"/>
          </w:tcPr>
          <w:p w14:paraId="1069140E">
            <w:pPr>
              <w:jc w:val="center"/>
              <w:rPr>
                <w:rFonts w:hint="eastAsia" w:ascii="宋体" w:hAnsi="宋体" w:eastAsia="宋体" w:cs="宋体"/>
                <w:color w:val="auto"/>
                <w:kern w:val="0"/>
                <w:sz w:val="18"/>
                <w:szCs w:val="18"/>
                <w:highlight w:val="none"/>
                <w:lang w:val="en-US" w:eastAsia="zh-CN" w:bidi="ar-SA"/>
              </w:rPr>
            </w:pPr>
          </w:p>
        </w:tc>
        <w:tc>
          <w:tcPr>
            <w:tcW w:w="600" w:type="dxa"/>
            <w:shd w:val="clear" w:color="auto" w:fill="auto"/>
            <w:noWrap w:val="0"/>
            <w:vAlign w:val="center"/>
          </w:tcPr>
          <w:p w14:paraId="2819390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42" w:type="dxa"/>
            <w:shd w:val="clear" w:color="auto" w:fill="auto"/>
            <w:noWrap w:val="0"/>
            <w:vAlign w:val="center"/>
          </w:tcPr>
          <w:p w14:paraId="35E0D50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623" w:type="dxa"/>
            <w:shd w:val="clear" w:color="auto" w:fill="auto"/>
            <w:noWrap w:val="0"/>
            <w:vAlign w:val="center"/>
          </w:tcPr>
          <w:p w14:paraId="51654963">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38895145">
            <w:pPr>
              <w:jc w:val="center"/>
              <w:rPr>
                <w:rFonts w:hint="eastAsia" w:ascii="宋体" w:hAnsi="宋体" w:eastAsia="宋体" w:cs="宋体"/>
                <w:i w:val="0"/>
                <w:iCs w:val="0"/>
                <w:color w:val="000000"/>
                <w:kern w:val="0"/>
                <w:sz w:val="18"/>
                <w:szCs w:val="18"/>
                <w:u w:val="none"/>
                <w:lang w:val="en-US" w:eastAsia="zh-CN" w:bidi="ar"/>
              </w:rPr>
            </w:pPr>
          </w:p>
        </w:tc>
        <w:tc>
          <w:tcPr>
            <w:tcW w:w="635" w:type="dxa"/>
            <w:shd w:val="clear" w:color="auto" w:fill="auto"/>
            <w:noWrap w:val="0"/>
            <w:vAlign w:val="center"/>
          </w:tcPr>
          <w:p w14:paraId="43261C07">
            <w:pPr>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11AFD243">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0F490D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w:t>
            </w:r>
          </w:p>
        </w:tc>
        <w:tc>
          <w:tcPr>
            <w:tcW w:w="589" w:type="dxa"/>
            <w:shd w:val="clear" w:color="auto" w:fill="auto"/>
            <w:noWrap w:val="0"/>
            <w:vAlign w:val="center"/>
          </w:tcPr>
          <w:p w14:paraId="13AB7E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w:t>
            </w:r>
          </w:p>
        </w:tc>
        <w:tc>
          <w:tcPr>
            <w:tcW w:w="796" w:type="dxa"/>
            <w:shd w:val="clear" w:color="auto" w:fill="auto"/>
            <w:noWrap w:val="0"/>
            <w:vAlign w:val="center"/>
          </w:tcPr>
          <w:p w14:paraId="0F8FE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⑥</w:t>
            </w:r>
          </w:p>
        </w:tc>
        <w:tc>
          <w:tcPr>
            <w:tcW w:w="380" w:type="dxa"/>
            <w:noWrap w:val="0"/>
            <w:vAlign w:val="center"/>
          </w:tcPr>
          <w:p w14:paraId="576475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0FC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9" w:type="dxa"/>
            <w:vMerge w:val="continue"/>
            <w:noWrap w:val="0"/>
            <w:vAlign w:val="center"/>
          </w:tcPr>
          <w:p w14:paraId="6B99A49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43935F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62DCF4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2</w:t>
            </w:r>
          </w:p>
        </w:tc>
        <w:tc>
          <w:tcPr>
            <w:tcW w:w="913" w:type="dxa"/>
            <w:shd w:val="clear" w:color="auto" w:fill="auto"/>
            <w:noWrap w:val="0"/>
            <w:vAlign w:val="center"/>
          </w:tcPr>
          <w:p w14:paraId="77F46D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010613Z</w:t>
            </w:r>
          </w:p>
        </w:tc>
        <w:tc>
          <w:tcPr>
            <w:tcW w:w="1910" w:type="dxa"/>
            <w:shd w:val="clear" w:color="auto" w:fill="auto"/>
            <w:noWrap w:val="0"/>
            <w:vAlign w:val="center"/>
          </w:tcPr>
          <w:p w14:paraId="660CEFC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毕业设计与毕业教育</w:t>
            </w:r>
          </w:p>
        </w:tc>
        <w:tc>
          <w:tcPr>
            <w:tcW w:w="369" w:type="dxa"/>
            <w:shd w:val="clear" w:color="auto" w:fill="auto"/>
            <w:noWrap w:val="0"/>
            <w:vAlign w:val="center"/>
          </w:tcPr>
          <w:p w14:paraId="76735B0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4AEB8E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635" w:type="dxa"/>
            <w:shd w:val="clear" w:color="auto" w:fill="auto"/>
            <w:noWrap w:val="0"/>
            <w:vAlign w:val="center"/>
          </w:tcPr>
          <w:p w14:paraId="56D6A553">
            <w:pPr>
              <w:jc w:val="center"/>
              <w:rPr>
                <w:rFonts w:hint="eastAsia" w:ascii="宋体" w:hAnsi="宋体" w:eastAsia="宋体" w:cs="宋体"/>
                <w:i w:val="0"/>
                <w:iCs w:val="0"/>
                <w:color w:val="auto"/>
                <w:kern w:val="0"/>
                <w:sz w:val="18"/>
                <w:szCs w:val="18"/>
                <w:u w:val="none"/>
                <w:lang w:val="en-US" w:eastAsia="zh-CN" w:bidi="ar"/>
              </w:rPr>
            </w:pPr>
          </w:p>
        </w:tc>
        <w:tc>
          <w:tcPr>
            <w:tcW w:w="600" w:type="dxa"/>
            <w:shd w:val="clear" w:color="auto" w:fill="auto"/>
            <w:noWrap w:val="0"/>
            <w:vAlign w:val="center"/>
          </w:tcPr>
          <w:p w14:paraId="0CB53C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42" w:type="dxa"/>
            <w:shd w:val="clear" w:color="auto" w:fill="auto"/>
            <w:noWrap w:val="0"/>
            <w:vAlign w:val="center"/>
          </w:tcPr>
          <w:p w14:paraId="64D0CE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3" w:type="dxa"/>
            <w:shd w:val="clear" w:color="auto" w:fill="auto"/>
            <w:noWrap w:val="0"/>
            <w:vAlign w:val="center"/>
          </w:tcPr>
          <w:p w14:paraId="4DC8193C">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6E3F4BFF">
            <w:pPr>
              <w:jc w:val="center"/>
              <w:rPr>
                <w:rFonts w:hint="eastAsia" w:ascii="宋体" w:hAnsi="宋体" w:eastAsia="宋体" w:cs="宋体"/>
                <w:i w:val="0"/>
                <w:iCs w:val="0"/>
                <w:color w:val="000000"/>
                <w:kern w:val="0"/>
                <w:sz w:val="18"/>
                <w:szCs w:val="18"/>
                <w:u w:val="none"/>
                <w:lang w:val="en-US" w:eastAsia="zh-CN" w:bidi="ar"/>
              </w:rPr>
            </w:pPr>
          </w:p>
        </w:tc>
        <w:tc>
          <w:tcPr>
            <w:tcW w:w="635" w:type="dxa"/>
            <w:shd w:val="clear" w:color="auto" w:fill="auto"/>
            <w:noWrap w:val="0"/>
            <w:vAlign w:val="center"/>
          </w:tcPr>
          <w:p w14:paraId="23C5AF01">
            <w:pPr>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0B3AD24D">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76DA45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35714A39">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w:t>
            </w:r>
          </w:p>
        </w:tc>
        <w:tc>
          <w:tcPr>
            <w:tcW w:w="796" w:type="dxa"/>
            <w:shd w:val="clear" w:color="auto" w:fill="auto"/>
            <w:noWrap w:val="0"/>
            <w:vAlign w:val="center"/>
          </w:tcPr>
          <w:p w14:paraId="2DF49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⑦</w:t>
            </w:r>
          </w:p>
        </w:tc>
        <w:tc>
          <w:tcPr>
            <w:tcW w:w="380" w:type="dxa"/>
            <w:noWrap w:val="0"/>
            <w:vAlign w:val="center"/>
          </w:tcPr>
          <w:p w14:paraId="3FB7C5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6D9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4AC75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B7778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72630D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45B8E3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9" w:type="dxa"/>
            <w:noWrap w:val="0"/>
            <w:vAlign w:val="center"/>
          </w:tcPr>
          <w:p w14:paraId="18283D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noWrap w:val="0"/>
            <w:vAlign w:val="center"/>
          </w:tcPr>
          <w:p w14:paraId="78C88F39">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635" w:type="dxa"/>
            <w:noWrap w:val="0"/>
            <w:vAlign w:val="center"/>
          </w:tcPr>
          <w:p w14:paraId="27CD97F1">
            <w:pPr>
              <w:jc w:val="center"/>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5BC49267">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42" w:type="dxa"/>
            <w:noWrap w:val="0"/>
            <w:vAlign w:val="center"/>
          </w:tcPr>
          <w:p w14:paraId="23FF6A64">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623" w:type="dxa"/>
            <w:noWrap w:val="0"/>
            <w:vAlign w:val="center"/>
          </w:tcPr>
          <w:p w14:paraId="030F9C78">
            <w:pPr>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2786A0C1">
            <w:pPr>
              <w:jc w:val="center"/>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4BEF1F98">
            <w:pPr>
              <w:jc w:val="center"/>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53A68278">
            <w:pPr>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6B228AE2">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589" w:type="dxa"/>
            <w:noWrap w:val="0"/>
            <w:vAlign w:val="center"/>
          </w:tcPr>
          <w:p w14:paraId="5502460C">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796" w:type="dxa"/>
            <w:noWrap w:val="0"/>
            <w:vAlign w:val="center"/>
          </w:tcPr>
          <w:p w14:paraId="4D84365B">
            <w:pPr>
              <w:jc w:val="center"/>
              <w:rPr>
                <w:rFonts w:hint="eastAsia" w:ascii="宋体" w:hAnsi="宋体" w:eastAsia="宋体" w:cs="宋体"/>
                <w:color w:val="000000" w:themeColor="text1"/>
                <w:kern w:val="0"/>
                <w:sz w:val="18"/>
                <w:szCs w:val="18"/>
                <w14:textFill>
                  <w14:solidFill>
                    <w14:schemeClr w14:val="tx1"/>
                  </w14:solidFill>
                </w14:textFill>
              </w:rPr>
            </w:pPr>
          </w:p>
        </w:tc>
        <w:tc>
          <w:tcPr>
            <w:tcW w:w="380" w:type="dxa"/>
            <w:noWrap w:val="0"/>
            <w:vAlign w:val="center"/>
          </w:tcPr>
          <w:p w14:paraId="4442F0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CD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gridSpan w:val="2"/>
            <w:noWrap w:val="0"/>
            <w:vAlign w:val="center"/>
          </w:tcPr>
          <w:p w14:paraId="65F853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477" w:type="dxa"/>
            <w:noWrap w:val="0"/>
            <w:vAlign w:val="center"/>
          </w:tcPr>
          <w:p w14:paraId="7312AE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743F41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noWrap w:val="0"/>
            <w:vAlign w:val="center"/>
          </w:tcPr>
          <w:p w14:paraId="341B54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69" w:type="dxa"/>
            <w:noWrap w:val="0"/>
            <w:vAlign w:val="center"/>
          </w:tcPr>
          <w:p w14:paraId="02C05C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2" w:type="dxa"/>
            <w:noWrap w:val="0"/>
            <w:vAlign w:val="center"/>
          </w:tcPr>
          <w:p w14:paraId="53E233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noWrap w:val="0"/>
            <w:vAlign w:val="center"/>
          </w:tcPr>
          <w:p w14:paraId="37FC28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noWrap w:val="0"/>
            <w:vAlign w:val="center"/>
          </w:tcPr>
          <w:p w14:paraId="70D4C6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noWrap w:val="0"/>
            <w:vAlign w:val="center"/>
          </w:tcPr>
          <w:p w14:paraId="272970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noWrap w:val="0"/>
            <w:vAlign w:val="center"/>
          </w:tcPr>
          <w:p w14:paraId="6D6AE0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w:t>
            </w:r>
            <w:r>
              <w:rPr>
                <w:rStyle w:val="21"/>
                <w:rFonts w:hint="eastAsia" w:ascii="宋体" w:hAnsi="宋体" w:eastAsia="宋体" w:cs="宋体"/>
                <w:color w:val="auto"/>
                <w:sz w:val="18"/>
                <w:szCs w:val="18"/>
                <w:highlight w:val="none"/>
                <w:lang w:val="en-US" w:eastAsia="zh-CN" w:bidi="ar"/>
              </w:rPr>
              <w:t>W</w:t>
            </w:r>
          </w:p>
        </w:tc>
        <w:tc>
          <w:tcPr>
            <w:tcW w:w="611" w:type="dxa"/>
            <w:noWrap w:val="0"/>
            <w:vAlign w:val="center"/>
          </w:tcPr>
          <w:p w14:paraId="62BBE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635" w:type="dxa"/>
            <w:noWrap w:val="0"/>
            <w:vAlign w:val="center"/>
          </w:tcPr>
          <w:p w14:paraId="4D8A5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589" w:type="dxa"/>
            <w:noWrap w:val="0"/>
            <w:vAlign w:val="center"/>
          </w:tcPr>
          <w:p w14:paraId="12FE4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611" w:type="dxa"/>
            <w:noWrap w:val="0"/>
            <w:vAlign w:val="center"/>
          </w:tcPr>
          <w:p w14:paraId="705D1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589" w:type="dxa"/>
            <w:noWrap w:val="0"/>
            <w:vAlign w:val="center"/>
          </w:tcPr>
          <w:p w14:paraId="4BEBF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796" w:type="dxa"/>
            <w:noWrap w:val="0"/>
            <w:vAlign w:val="center"/>
          </w:tcPr>
          <w:p w14:paraId="5FBA0238">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0" w:type="dxa"/>
            <w:noWrap w:val="0"/>
            <w:vAlign w:val="center"/>
          </w:tcPr>
          <w:p w14:paraId="2205AFD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8D0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gridSpan w:val="4"/>
            <w:noWrap w:val="0"/>
            <w:vAlign w:val="center"/>
          </w:tcPr>
          <w:p w14:paraId="47C3AA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1910" w:type="dxa"/>
            <w:noWrap w:val="0"/>
            <w:vAlign w:val="center"/>
          </w:tcPr>
          <w:p w14:paraId="094009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noWrap w:val="0"/>
            <w:vAlign w:val="center"/>
          </w:tcPr>
          <w:p w14:paraId="223B4B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shd w:val="clear" w:color="auto" w:fill="auto"/>
            <w:noWrap w:val="0"/>
            <w:vAlign w:val="center"/>
          </w:tcPr>
          <w:p w14:paraId="019CAAB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2832</w:t>
            </w:r>
          </w:p>
        </w:tc>
        <w:tc>
          <w:tcPr>
            <w:tcW w:w="635" w:type="dxa"/>
            <w:shd w:val="clear" w:color="auto" w:fill="auto"/>
            <w:noWrap w:val="0"/>
            <w:vAlign w:val="center"/>
          </w:tcPr>
          <w:p w14:paraId="7538EA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1098</w:t>
            </w:r>
          </w:p>
        </w:tc>
        <w:tc>
          <w:tcPr>
            <w:tcW w:w="600" w:type="dxa"/>
            <w:shd w:val="clear" w:color="auto" w:fill="auto"/>
            <w:noWrap w:val="0"/>
            <w:vAlign w:val="center"/>
          </w:tcPr>
          <w:p w14:paraId="04D663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1734</w:t>
            </w:r>
          </w:p>
        </w:tc>
        <w:tc>
          <w:tcPr>
            <w:tcW w:w="542" w:type="dxa"/>
            <w:shd w:val="clear" w:color="auto" w:fill="auto"/>
            <w:noWrap w:val="0"/>
            <w:vAlign w:val="center"/>
          </w:tcPr>
          <w:p w14:paraId="071B11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623" w:type="dxa"/>
            <w:noWrap w:val="0"/>
            <w:vAlign w:val="center"/>
          </w:tcPr>
          <w:p w14:paraId="6A8BE8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672</w:t>
            </w:r>
          </w:p>
        </w:tc>
        <w:tc>
          <w:tcPr>
            <w:tcW w:w="611" w:type="dxa"/>
            <w:noWrap w:val="0"/>
            <w:vAlign w:val="center"/>
          </w:tcPr>
          <w:p w14:paraId="627ED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412</w:t>
            </w:r>
          </w:p>
        </w:tc>
        <w:tc>
          <w:tcPr>
            <w:tcW w:w="635" w:type="dxa"/>
            <w:noWrap w:val="0"/>
            <w:vAlign w:val="center"/>
          </w:tcPr>
          <w:p w14:paraId="20B674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89" w:type="dxa"/>
            <w:noWrap w:val="0"/>
            <w:vAlign w:val="center"/>
          </w:tcPr>
          <w:p w14:paraId="661B75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611" w:type="dxa"/>
            <w:noWrap w:val="0"/>
            <w:vAlign w:val="center"/>
          </w:tcPr>
          <w:p w14:paraId="6C4D34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496</w:t>
            </w:r>
          </w:p>
        </w:tc>
        <w:tc>
          <w:tcPr>
            <w:tcW w:w="589" w:type="dxa"/>
            <w:noWrap w:val="0"/>
            <w:vAlign w:val="center"/>
          </w:tcPr>
          <w:p w14:paraId="060E7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796" w:type="dxa"/>
            <w:noWrap w:val="0"/>
            <w:vAlign w:val="center"/>
          </w:tcPr>
          <w:p w14:paraId="1A80EC8B">
            <w:pPr>
              <w:jc w:val="center"/>
              <w:rPr>
                <w:rFonts w:hint="eastAsia" w:ascii="宋体" w:hAnsi="宋体" w:eastAsia="宋体" w:cs="宋体"/>
                <w:color w:val="000000" w:themeColor="text1"/>
                <w:kern w:val="0"/>
                <w:sz w:val="18"/>
                <w:szCs w:val="18"/>
                <w14:textFill>
                  <w14:solidFill>
                    <w14:schemeClr w14:val="tx1"/>
                  </w14:solidFill>
                </w14:textFill>
              </w:rPr>
            </w:pPr>
          </w:p>
        </w:tc>
        <w:tc>
          <w:tcPr>
            <w:tcW w:w="380" w:type="dxa"/>
            <w:noWrap w:val="0"/>
            <w:vAlign w:val="center"/>
          </w:tcPr>
          <w:p w14:paraId="6DF62B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78A826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69833B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771CCB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49A4C9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5F9EBB02">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554A7C7C">
      <w:pPr>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br w:type="page"/>
      </w:r>
    </w:p>
    <w:p w14:paraId="6B52599D">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sectPr>
          <w:pgSz w:w="11906" w:h="16838"/>
          <w:pgMar w:top="1134" w:right="1417" w:bottom="1134" w:left="1417" w:header="851" w:footer="992" w:gutter="0"/>
          <w:cols w:space="720" w:num="1"/>
          <w:rtlGutter w:val="0"/>
          <w:docGrid w:linePitch="312" w:charSpace="0"/>
        </w:sectPr>
      </w:pPr>
    </w:p>
    <w:p w14:paraId="2510F578">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32FC3A47">
      <w:pPr>
        <w:bidi w:val="0"/>
        <w:rPr>
          <w:rFonts w:hint="eastAsia"/>
          <w:lang w:val="en-US" w:eastAsia="zh-CN"/>
        </w:rPr>
      </w:pPr>
    </w:p>
    <w:p w14:paraId="3997C6B5">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b/>
          <w:bCs/>
          <w:lang w:val="en-US" w:eastAsia="zh-CN"/>
        </w:rPr>
      </w:pPr>
      <w:r>
        <w:rPr>
          <w:rFonts w:hint="eastAsia"/>
          <w:b/>
          <w:bCs/>
          <w:lang w:val="en-US" w:eastAsia="zh-CN"/>
        </w:rPr>
        <w:t>（四）教学学时分配表</w:t>
      </w:r>
    </w:p>
    <w:tbl>
      <w:tblPr>
        <w:tblStyle w:val="12"/>
        <w:tblW w:w="7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3851"/>
        <w:gridCol w:w="1103"/>
        <w:gridCol w:w="1369"/>
      </w:tblGrid>
      <w:tr w14:paraId="10A1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5526" w:type="dxa"/>
            <w:gridSpan w:val="2"/>
            <w:noWrap w:val="0"/>
            <w:vAlign w:val="center"/>
          </w:tcPr>
          <w:p w14:paraId="28329EAA">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1103" w:type="dxa"/>
            <w:noWrap w:val="0"/>
            <w:vAlign w:val="center"/>
          </w:tcPr>
          <w:p w14:paraId="214FE1BA">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1369" w:type="dxa"/>
            <w:noWrap w:val="0"/>
            <w:vAlign w:val="center"/>
          </w:tcPr>
          <w:p w14:paraId="66CE1472">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70BB9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noWrap w:val="0"/>
            <w:vAlign w:val="center"/>
          </w:tcPr>
          <w:p w14:paraId="548CC3B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851" w:type="dxa"/>
            <w:noWrap w:val="0"/>
            <w:vAlign w:val="center"/>
          </w:tcPr>
          <w:p w14:paraId="7542F6CF">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103" w:type="dxa"/>
            <w:noWrap w:val="0"/>
            <w:vAlign w:val="center"/>
          </w:tcPr>
          <w:p w14:paraId="13C8E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594</w:t>
            </w:r>
          </w:p>
        </w:tc>
        <w:tc>
          <w:tcPr>
            <w:tcW w:w="1369" w:type="dxa"/>
            <w:noWrap w:val="0"/>
            <w:vAlign w:val="center"/>
          </w:tcPr>
          <w:p w14:paraId="1EBF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20.97%</w:t>
            </w:r>
          </w:p>
        </w:tc>
      </w:tr>
      <w:tr w14:paraId="3131B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13419B6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39FB7384">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103" w:type="dxa"/>
            <w:noWrap w:val="0"/>
            <w:vAlign w:val="center"/>
          </w:tcPr>
          <w:p w14:paraId="060F0C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1369" w:type="dxa"/>
            <w:noWrap w:val="0"/>
            <w:vAlign w:val="center"/>
          </w:tcPr>
          <w:p w14:paraId="38ABC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w:t>
            </w:r>
          </w:p>
        </w:tc>
      </w:tr>
      <w:tr w14:paraId="40E6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6793E8B6">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7F8F971F">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1103" w:type="dxa"/>
            <w:noWrap w:val="0"/>
            <w:vAlign w:val="center"/>
          </w:tcPr>
          <w:p w14:paraId="6213D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69" w:type="dxa"/>
            <w:noWrap w:val="0"/>
            <w:vAlign w:val="center"/>
          </w:tcPr>
          <w:p w14:paraId="26992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2.82%</w:t>
            </w:r>
          </w:p>
        </w:tc>
      </w:tr>
      <w:tr w14:paraId="4A685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5E43032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43CC6438">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3" w:type="dxa"/>
            <w:noWrap w:val="0"/>
            <w:vAlign w:val="center"/>
          </w:tcPr>
          <w:p w14:paraId="68C05F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1098</w:t>
            </w:r>
          </w:p>
        </w:tc>
        <w:tc>
          <w:tcPr>
            <w:tcW w:w="1369" w:type="dxa"/>
            <w:noWrap w:val="0"/>
            <w:vAlign w:val="center"/>
          </w:tcPr>
          <w:p w14:paraId="593D9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38.77%</w:t>
            </w:r>
          </w:p>
        </w:tc>
      </w:tr>
      <w:tr w14:paraId="2B2BB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noWrap w:val="0"/>
            <w:vAlign w:val="center"/>
          </w:tcPr>
          <w:p w14:paraId="12A93E1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851" w:type="dxa"/>
            <w:noWrap w:val="0"/>
            <w:vAlign w:val="center"/>
          </w:tcPr>
          <w:p w14:paraId="0C17A65F">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103" w:type="dxa"/>
            <w:noWrap w:val="0"/>
            <w:vAlign w:val="center"/>
          </w:tcPr>
          <w:p w14:paraId="4A4D9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366</w:t>
            </w:r>
          </w:p>
        </w:tc>
        <w:tc>
          <w:tcPr>
            <w:tcW w:w="1369" w:type="dxa"/>
            <w:noWrap w:val="0"/>
            <w:vAlign w:val="center"/>
          </w:tcPr>
          <w:p w14:paraId="0A2587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12.92%</w:t>
            </w:r>
          </w:p>
        </w:tc>
      </w:tr>
      <w:tr w14:paraId="1D83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428473A6">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851" w:type="dxa"/>
            <w:noWrap w:val="0"/>
            <w:vAlign w:val="center"/>
          </w:tcPr>
          <w:p w14:paraId="3E88738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103" w:type="dxa"/>
            <w:noWrap w:val="0"/>
            <w:vAlign w:val="center"/>
          </w:tcPr>
          <w:p w14:paraId="142C26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1369" w:type="dxa"/>
            <w:noWrap w:val="0"/>
            <w:vAlign w:val="center"/>
          </w:tcPr>
          <w:p w14:paraId="6D5AC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14.97%</w:t>
            </w:r>
          </w:p>
        </w:tc>
      </w:tr>
      <w:tr w14:paraId="765E5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2B34F6F5">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851" w:type="dxa"/>
            <w:noWrap w:val="0"/>
            <w:vAlign w:val="center"/>
          </w:tcPr>
          <w:p w14:paraId="3C49DE3C">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1103" w:type="dxa"/>
            <w:noWrap w:val="0"/>
            <w:vAlign w:val="center"/>
          </w:tcPr>
          <w:p w14:paraId="7CB843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944</w:t>
            </w:r>
          </w:p>
        </w:tc>
        <w:tc>
          <w:tcPr>
            <w:tcW w:w="1369" w:type="dxa"/>
            <w:noWrap w:val="0"/>
            <w:vAlign w:val="center"/>
          </w:tcPr>
          <w:p w14:paraId="02F780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33.33%</w:t>
            </w:r>
          </w:p>
        </w:tc>
      </w:tr>
      <w:tr w14:paraId="7BB89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61974E4B">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851" w:type="dxa"/>
            <w:noWrap w:val="0"/>
            <w:vAlign w:val="center"/>
          </w:tcPr>
          <w:p w14:paraId="7C9CB2FE">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3" w:type="dxa"/>
            <w:noWrap w:val="0"/>
            <w:vAlign w:val="center"/>
          </w:tcPr>
          <w:p w14:paraId="5BA700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1734</w:t>
            </w:r>
          </w:p>
        </w:tc>
        <w:tc>
          <w:tcPr>
            <w:tcW w:w="1369" w:type="dxa"/>
            <w:noWrap w:val="0"/>
            <w:vAlign w:val="center"/>
          </w:tcPr>
          <w:p w14:paraId="02E1E1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61.23%</w:t>
            </w:r>
          </w:p>
        </w:tc>
      </w:tr>
      <w:tr w14:paraId="58861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noWrap w:val="0"/>
            <w:vAlign w:val="center"/>
          </w:tcPr>
          <w:p w14:paraId="67C88B7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851" w:type="dxa"/>
            <w:noWrap w:val="0"/>
            <w:vAlign w:val="center"/>
          </w:tcPr>
          <w:p w14:paraId="450833D7">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103" w:type="dxa"/>
            <w:noWrap w:val="0"/>
            <w:vAlign w:val="center"/>
          </w:tcPr>
          <w:p w14:paraId="19F70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69" w:type="dxa"/>
            <w:noWrap w:val="0"/>
            <w:vAlign w:val="center"/>
          </w:tcPr>
          <w:p w14:paraId="619A5E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r>
      <w:tr w14:paraId="3D3C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73A10CF6">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2BCF5F4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hint="eastAsia"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103" w:type="dxa"/>
            <w:noWrap w:val="0"/>
            <w:vAlign w:val="center"/>
          </w:tcPr>
          <w:p w14:paraId="2145E8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69" w:type="dxa"/>
            <w:noWrap w:val="0"/>
            <w:vAlign w:val="center"/>
          </w:tcPr>
          <w:p w14:paraId="313E0A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r>
      <w:tr w14:paraId="1AAC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67D9A87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00E575D8">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103" w:type="dxa"/>
            <w:noWrap w:val="0"/>
            <w:vAlign w:val="center"/>
          </w:tcPr>
          <w:p w14:paraId="496816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369" w:type="dxa"/>
            <w:noWrap w:val="0"/>
            <w:vAlign w:val="center"/>
          </w:tcPr>
          <w:p w14:paraId="42B2E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5.65%</w:t>
            </w:r>
          </w:p>
        </w:tc>
      </w:tr>
      <w:tr w14:paraId="5F72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5F40A62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24660835">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3" w:type="dxa"/>
            <w:noWrap w:val="0"/>
            <w:vAlign w:val="center"/>
          </w:tcPr>
          <w:p w14:paraId="2BBD9D4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1369" w:type="dxa"/>
            <w:noWrap w:val="0"/>
            <w:vAlign w:val="center"/>
          </w:tcPr>
          <w:p w14:paraId="29499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10.17%</w:t>
            </w:r>
          </w:p>
        </w:tc>
      </w:tr>
      <w:tr w14:paraId="7E1C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526" w:type="dxa"/>
            <w:gridSpan w:val="2"/>
            <w:tcBorders>
              <w:right w:val="single" w:color="auto" w:sz="4" w:space="0"/>
            </w:tcBorders>
            <w:noWrap w:val="0"/>
            <w:vAlign w:val="center"/>
          </w:tcPr>
          <w:p w14:paraId="2D792F2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72" w:type="dxa"/>
            <w:gridSpan w:val="2"/>
            <w:tcBorders>
              <w:left w:val="single" w:color="auto" w:sz="4" w:space="0"/>
            </w:tcBorders>
            <w:noWrap w:val="0"/>
            <w:vAlign w:val="center"/>
          </w:tcPr>
          <w:p w14:paraId="622C5263">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2832</w:t>
            </w:r>
          </w:p>
        </w:tc>
      </w:tr>
    </w:tbl>
    <w:p w14:paraId="1F730A9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6DF9464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4D4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1503A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DFBFB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F6FE5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547B2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33471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08BC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116D2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7B7D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18FB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B628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4B9CA98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7468B2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B9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25571A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3FA2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8F1A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D5AA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B2C4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7617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3FCB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BA62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C186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DF39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C1178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DF67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17FD8D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AA17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6ED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ED3A4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E9E8F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ED1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7AEA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D8F4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8AA9D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7E3F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BCA56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85D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AB5B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348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1F0A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6AED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85AB6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D92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D92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F619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9B2B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74DF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3902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15E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1C81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4DD5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B6D4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8B56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06F7E2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501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593B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1C68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750D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219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4B8EE7CD">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38C950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6FB1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89D5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88F3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AF1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2DA5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E1488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D7E9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1C6AE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29AB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DDAD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F883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D0713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188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04E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334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2831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A201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EC89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8F9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D0ED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93BD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B230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2A55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650BC0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05568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E1C7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17E4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C6C2C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84A5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7DC487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A3D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5F68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2D4E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6EF6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822B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0D33F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9A78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352C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B6E6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56630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5CA2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F3C6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7BC2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C6BC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9706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F75C9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D314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2CB5B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DFF2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B18E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0805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C619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1A20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466D4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0240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BE47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1D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A20B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5DF9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29FAE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7FF76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6DE4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1BAC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87AB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10E0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4762C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6B5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2BA1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A599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E2E9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C976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460229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5755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307B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8D31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5BED9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4B8A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A1FBE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65DE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6CBE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26C9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19A1D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B355A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E5A3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879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ECCD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5EF34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05752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0BB0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B80C8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FB5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17F63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548E3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D46BC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F895B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F5CA7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6306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517B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BE511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88CF1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D2D09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5EFBF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3F46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4070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B84527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6510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AE07B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406F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D69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68F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ACE9C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D3615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7807F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F273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146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59E9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AC8AB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6956B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9DB9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8B6C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022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49AC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9E8F0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DAF71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A69A9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C2F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E899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68FD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2E564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8EEC0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29816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10EA2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86A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5949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10F62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E5F23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F047C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4761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FAD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C82D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5E8BF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46E35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AE3DA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18C275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4851F87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八、实施保障</w:t>
      </w:r>
    </w:p>
    <w:p w14:paraId="40DA0C8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684CB80E">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28" w:name="_Toc10563"/>
      <w:bookmarkStart w:id="29" w:name="_Toc14624"/>
      <w:r>
        <w:rPr>
          <w:rFonts w:hint="eastAsia" w:ascii="Arial" w:hAnsi="Arial" w:eastAsia="宋体" w:cs="Times New Roman"/>
          <w:b/>
          <w:sz w:val="21"/>
          <w:szCs w:val="21"/>
          <w:lang w:val="en-US" w:eastAsia="zh-CN"/>
        </w:rPr>
        <w:t>（一）师资队伍</w:t>
      </w:r>
      <w:bookmarkEnd w:id="28"/>
      <w:bookmarkEnd w:id="29"/>
    </w:p>
    <w:p w14:paraId="1D6A4C5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509DD49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sz w:val="21"/>
          <w:szCs w:val="21"/>
          <w:lang w:val="en-US" w:eastAsia="zh-CN"/>
        </w:rPr>
      </w:pPr>
      <w:r>
        <w:rPr>
          <w:rFonts w:hint="eastAsia" w:eastAsia="宋体" w:cs="Times New Roman"/>
          <w:sz w:val="21"/>
          <w:szCs w:val="21"/>
          <w:lang w:val="en-US" w:eastAsia="zh-CN"/>
        </w:rPr>
        <w:t>1. 队伍结构</w:t>
      </w:r>
    </w:p>
    <w:p w14:paraId="6F261A4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师资比例</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38B6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noWrap w:val="0"/>
            <w:vAlign w:val="center"/>
          </w:tcPr>
          <w:p w14:paraId="0413E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noWrap w:val="0"/>
            <w:vAlign w:val="center"/>
          </w:tcPr>
          <w:p w14:paraId="7E834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师生比： 1：18</w:t>
            </w:r>
          </w:p>
        </w:tc>
      </w:tr>
      <w:tr w14:paraId="51E4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noWrap w:val="0"/>
            <w:vAlign w:val="center"/>
          </w:tcPr>
          <w:p w14:paraId="58917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noWrap w:val="0"/>
            <w:vAlign w:val="center"/>
          </w:tcPr>
          <w:p w14:paraId="1BDD4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noWrap w:val="0"/>
            <w:vAlign w:val="center"/>
          </w:tcPr>
          <w:p w14:paraId="15A72D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EC2F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F121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395C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F9CC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DFC68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15BC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BA785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7BF7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p>
        </w:tc>
      </w:tr>
      <w:tr w14:paraId="7AF4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9038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C1A58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ED8DE7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D16AC7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F72934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2EE6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1FBF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6FC37B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DF5E3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230FE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F8BEF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1C1C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B412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84E563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385DE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DF53C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246BE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0D35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F471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B4631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24837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6041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78C02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5457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060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415CC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22D402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BE8C0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70E4AD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5765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AD4A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A63E79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AE779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5493F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06EE73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44C1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B06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3558F40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354A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C6B0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3EC473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2956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C609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84D15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40E7D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0F3F3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603CD2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6BD6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B84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561E36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F67C52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1E600E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E7D344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5030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4B10D96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B6322A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8C0D6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7EF21E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0320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11F56D8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DCD9D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B53AC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7794C3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14EB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400307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83E9B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B367F8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70CFC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5D7F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1E18D2E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88D482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8A60F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33709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bl>
    <w:p w14:paraId="3BEB18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kern w:val="2"/>
          <w:sz w:val="21"/>
          <w:szCs w:val="21"/>
          <w:lang w:val="en-US" w:eastAsia="zh-CN" w:bidi="ar-SA"/>
        </w:rPr>
      </w:pPr>
    </w:p>
    <w:p w14:paraId="758208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构建理论与实践融合、专兼互补的动态体系</w:t>
      </w:r>
      <w:r>
        <w:rPr>
          <w:rFonts w:hint="eastAsia" w:ascii="宋体" w:hAnsi="宋体" w:eastAsia="宋体" w:cs="宋体"/>
          <w:sz w:val="21"/>
          <w:szCs w:val="21"/>
          <w:lang w:eastAsia="zh-CN"/>
        </w:rPr>
        <w:t>，</w:t>
      </w:r>
      <w:r>
        <w:rPr>
          <w:rFonts w:ascii="宋体" w:hAnsi="宋体" w:eastAsia="宋体" w:cs="宋体"/>
          <w:sz w:val="21"/>
          <w:szCs w:val="21"/>
        </w:rPr>
        <w:t>形成金字塔型职称梯队</w:t>
      </w:r>
      <w:r>
        <w:rPr>
          <w:rFonts w:hint="eastAsia" w:ascii="宋体" w:hAnsi="宋体" w:eastAsia="宋体" w:cs="宋体"/>
          <w:sz w:val="21"/>
          <w:szCs w:val="21"/>
          <w:lang w:eastAsia="zh-CN"/>
        </w:rPr>
        <w:t>，</w:t>
      </w:r>
      <w:r>
        <w:rPr>
          <w:rFonts w:ascii="宋体" w:hAnsi="宋体" w:eastAsia="宋体" w:cs="宋体"/>
          <w:sz w:val="21"/>
          <w:szCs w:val="21"/>
        </w:rPr>
        <w:t>实施“双导师”互促机制</w:t>
      </w:r>
      <w:r>
        <w:rPr>
          <w:rFonts w:hint="eastAsia" w:ascii="宋体" w:hAnsi="宋体" w:eastAsia="宋体" w:cs="宋体"/>
          <w:sz w:val="21"/>
          <w:szCs w:val="21"/>
          <w:lang w:eastAsia="zh-CN"/>
        </w:rPr>
        <w:t>，</w:t>
      </w:r>
      <w:r>
        <w:rPr>
          <w:rFonts w:ascii="宋体" w:hAnsi="宋体" w:eastAsia="宋体" w:cs="宋体"/>
          <w:sz w:val="21"/>
          <w:szCs w:val="21"/>
        </w:rPr>
        <w:t>双师型教师</w:t>
      </w:r>
      <w:r>
        <w:rPr>
          <w:rFonts w:hint="eastAsia" w:ascii="宋体" w:hAnsi="宋体" w:eastAsia="宋体" w:cs="宋体"/>
          <w:sz w:val="21"/>
          <w:szCs w:val="21"/>
          <w:lang w:val="en-US" w:eastAsia="zh-CN"/>
        </w:rPr>
        <w:t>64%</w:t>
      </w:r>
      <w:r>
        <w:rPr>
          <w:rFonts w:ascii="宋体" w:hAnsi="宋体" w:eastAsia="宋体" w:cs="宋体"/>
          <w:sz w:val="21"/>
          <w:szCs w:val="21"/>
        </w:rPr>
        <w:t xml:space="preserve">，核心课程教师须具2年企业经验，每5年累计实践≥6个月。选聘头部电商平台高管、跨境电商运营总监及实战型人才，组建动态导师库，每门实践课配备1名企业导师与专任教师组队，共建产业学院，设立企业工作站，开发数字化共享平台。通过教师发展中心落实“五个一”年度计划（企业研修、课程认证、教改课题、教学竞赛、实践论文），引入第三方评估挂钩考核，设立新业态教研基金，形成“教学-实践-研发”生态循环，适应电商行业快速迭代需求。 </w:t>
      </w:r>
    </w:p>
    <w:p w14:paraId="7E07F5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ascii="宋体" w:hAnsi="宋体" w:eastAsia="宋体" w:cs="宋体"/>
          <w:sz w:val="21"/>
          <w:szCs w:val="21"/>
        </w:rPr>
      </w:pPr>
      <w:r>
        <w:rPr>
          <w:rFonts w:ascii="宋体" w:hAnsi="宋体" w:eastAsia="宋体" w:cs="宋体"/>
          <w:b/>
          <w:bCs/>
          <w:kern w:val="2"/>
          <w:sz w:val="21"/>
          <w:szCs w:val="21"/>
          <w:lang w:val="en-US" w:eastAsia="zh-CN" w:bidi="ar-SA"/>
        </w:rPr>
        <w:t>2.</w:t>
      </w:r>
      <w:r>
        <w:rPr>
          <w:rFonts w:ascii="宋体" w:hAnsi="宋体" w:eastAsia="宋体" w:cs="宋体"/>
          <w:b/>
          <w:bCs/>
          <w:sz w:val="21"/>
          <w:szCs w:val="21"/>
        </w:rPr>
        <w:t>专业带头人</w:t>
      </w:r>
      <w:r>
        <w:rPr>
          <w:rFonts w:ascii="宋体" w:hAnsi="宋体" w:eastAsia="宋体" w:cs="宋体"/>
          <w:sz w:val="21"/>
          <w:szCs w:val="21"/>
        </w:rPr>
        <w:t xml:space="preserve"> </w:t>
      </w:r>
    </w:p>
    <w:p w14:paraId="180A34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电子商务专业带头人</w:t>
      </w:r>
      <w:r>
        <w:rPr>
          <w:rFonts w:hint="eastAsia" w:ascii="宋体" w:hAnsi="宋体" w:eastAsia="宋体" w:cs="宋体"/>
          <w:sz w:val="21"/>
          <w:szCs w:val="21"/>
          <w:lang w:val="en-US" w:eastAsia="zh-CN"/>
        </w:rPr>
        <w:t>张梦淇，毕业于许昌学院电子商务专业，</w:t>
      </w:r>
      <w:r>
        <w:rPr>
          <w:rFonts w:ascii="宋体" w:hAnsi="宋体" w:eastAsia="宋体" w:cs="宋体"/>
          <w:sz w:val="21"/>
          <w:szCs w:val="21"/>
        </w:rPr>
        <w:t>具备</w:t>
      </w:r>
      <w:r>
        <w:rPr>
          <w:rFonts w:hint="eastAsia" w:ascii="宋体" w:hAnsi="宋体" w:eastAsia="宋体" w:cs="宋体"/>
          <w:sz w:val="21"/>
          <w:szCs w:val="21"/>
          <w:lang w:val="en-US" w:eastAsia="zh-CN"/>
        </w:rPr>
        <w:t>中级经济师专业技术资格，物流师三级职业资格证书，电子商务师、茶艺师三级职业技能证书，</w:t>
      </w:r>
      <w:r>
        <w:rPr>
          <w:rFonts w:ascii="宋体" w:hAnsi="宋体" w:eastAsia="宋体" w:cs="宋体"/>
          <w:sz w:val="21"/>
          <w:szCs w:val="21"/>
        </w:rPr>
        <w:t>拥有5年以上电商企业高管经历，深度参与过平台运营、跨境贸易或数字营销等项目实施，熟悉直播电商、社交电商等新业态。</w:t>
      </w:r>
    </w:p>
    <w:p w14:paraId="142255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lang w:val="en-US" w:eastAsia="zh-CN"/>
        </w:rPr>
        <w:t>具备优秀的教学能力，能够将复杂的理论和实践知识进行系统化教学，并能够激发学生的学习兴趣和培养学生的实践能力</w:t>
      </w:r>
      <w:r>
        <w:rPr>
          <w:rFonts w:hint="eastAsia" w:ascii="宋体" w:hAnsi="宋体" w:cs="宋体"/>
          <w:lang w:val="en-US" w:eastAsia="zh-CN"/>
        </w:rPr>
        <w:t>，</w:t>
      </w:r>
      <w:r>
        <w:rPr>
          <w:rFonts w:hint="eastAsia" w:ascii="宋体" w:hAnsi="宋体" w:eastAsia="宋体" w:cs="宋体"/>
          <w:lang w:val="en-US" w:eastAsia="zh-CN"/>
        </w:rPr>
        <w:t>能够灵活运用多种教学方法和教学技术，如案例教学、团队合作、实地考察等，提高学生的学习效果。</w:t>
      </w:r>
    </w:p>
    <w:p w14:paraId="0497DB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学术上</w:t>
      </w:r>
      <w:r>
        <w:rPr>
          <w:rFonts w:hint="eastAsia" w:ascii="宋体" w:hAnsi="宋体" w:eastAsia="宋体" w:cs="宋体"/>
          <w:sz w:val="21"/>
          <w:szCs w:val="21"/>
          <w:lang w:val="en-US" w:eastAsia="zh-CN"/>
        </w:rPr>
        <w:t>主持多项许昌市社科联重点课题，</w:t>
      </w:r>
      <w:r>
        <w:rPr>
          <w:rFonts w:ascii="宋体" w:hAnsi="宋体" w:eastAsia="宋体" w:cs="宋体"/>
          <w:sz w:val="21"/>
          <w:szCs w:val="21"/>
        </w:rPr>
        <w:t>牵头制定专业教学标准或行业培训规范，主编产教融合型教材，并持续发表行业研究论文。</w:t>
      </w:r>
    </w:p>
    <w:p w14:paraId="39C093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FF0000"/>
          <w:sz w:val="21"/>
          <w:szCs w:val="21"/>
          <w:lang w:val="en-US" w:eastAsia="zh-CN"/>
        </w:rPr>
      </w:pPr>
      <w:r>
        <w:rPr>
          <w:rFonts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57CF46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3.专任教师</w:t>
      </w:r>
    </w:p>
    <w:p w14:paraId="4D4228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lang w:val="en-US" w:eastAsia="zh-CN"/>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w:t>
      </w:r>
      <w:r>
        <w:rPr>
          <w:rFonts w:hint="eastAsia" w:ascii="宋体" w:hAnsi="宋体" w:cs="宋体"/>
          <w:lang w:val="en-US" w:eastAsia="zh-CN"/>
        </w:rPr>
        <w:t>电子商务</w:t>
      </w:r>
      <w:r>
        <w:rPr>
          <w:rFonts w:hint="eastAsia" w:ascii="宋体" w:hAnsi="宋体" w:eastAsia="宋体" w:cs="宋体"/>
          <w:lang w:val="en-US" w:eastAsia="zh-CN"/>
        </w:rPr>
        <w:t>领域的相关企业工作经验。近五年内，教师有至少12个月的企业实践经历，以保持与行业发展的同步，并不断更新自己的实践知识和技能。职业资格证书方面，专任教师除了具备高校教师资格证书之外，并持有与</w:t>
      </w:r>
      <w:r>
        <w:rPr>
          <w:rFonts w:hint="eastAsia" w:ascii="宋体" w:hAnsi="宋体" w:cs="宋体"/>
          <w:lang w:val="en-US" w:eastAsia="zh-CN"/>
        </w:rPr>
        <w:t>电子商务</w:t>
      </w:r>
      <w:r>
        <w:rPr>
          <w:rFonts w:hint="eastAsia" w:ascii="宋体" w:hAnsi="宋体" w:eastAsia="宋体" w:cs="宋体"/>
          <w:lang w:val="en-US" w:eastAsia="zh-CN"/>
        </w:rPr>
        <w:t>相关的专业资格证书，具备从事该领域教学的专业能力和知识水平。教师均为本科及以上学历，专业背景与</w:t>
      </w:r>
      <w:r>
        <w:rPr>
          <w:rFonts w:hint="eastAsia" w:ascii="宋体" w:hAnsi="宋体" w:cs="宋体"/>
          <w:lang w:val="en-US" w:eastAsia="zh-CN"/>
        </w:rPr>
        <w:t>电子商务</w:t>
      </w:r>
      <w:r>
        <w:rPr>
          <w:rFonts w:hint="eastAsia" w:ascii="宋体" w:hAnsi="宋体" w:eastAsia="宋体" w:cs="宋体"/>
          <w:lang w:val="en-US" w:eastAsia="zh-CN"/>
        </w:rPr>
        <w:t>紧密相关，如</w:t>
      </w:r>
      <w:r>
        <w:rPr>
          <w:rFonts w:hint="eastAsia" w:ascii="宋体" w:hAnsi="宋体" w:cs="宋体"/>
          <w:lang w:val="en-US" w:eastAsia="zh-CN"/>
        </w:rPr>
        <w:t>大数据技术、市场营销、物流管理</w:t>
      </w:r>
      <w:r>
        <w:rPr>
          <w:rFonts w:hint="eastAsia" w:ascii="宋体" w:hAnsi="宋体" w:eastAsia="宋体" w:cs="宋体"/>
          <w:lang w:val="en-US" w:eastAsia="zh-CN"/>
        </w:rPr>
        <w:t>等。除此之外，还具备制作和使用多媒体教学材料的能力，包括但不限于制作电子课件、使用网络教学平台、进行线上互动等。并且会定期参加信息化教学培训，以适应教育技术发展的需求，提高教学效果。</w:t>
      </w:r>
    </w:p>
    <w:p w14:paraId="09D9DB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4.兼职教师</w:t>
      </w:r>
    </w:p>
    <w:p w14:paraId="32BB3A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本专业聘请2名具有丰富行业经验的兼职教师，其中1人长期从事电商企业运营管理工作，1人参与过多项企业电商项目策划实施。两位教师主要承担《市场营销实务》《</w:t>
      </w:r>
      <w:r>
        <w:rPr>
          <w:rFonts w:hint="eastAsia" w:ascii="宋体" w:hAnsi="宋体" w:cs="宋体"/>
          <w:lang w:val="en-US" w:eastAsia="zh-CN"/>
        </w:rPr>
        <w:t>网店运营与管理</w:t>
      </w:r>
      <w:r>
        <w:rPr>
          <w:rFonts w:hint="eastAsia" w:ascii="宋体" w:hAnsi="宋体" w:eastAsia="宋体" w:cs="宋体"/>
          <w:lang w:val="en-US" w:eastAsia="zh-CN"/>
        </w:rPr>
        <w:t>》等课程教学，侧重将行业真实工作场景融入课堂，通过案例分析、流程演示等方式帮助学生理解实操要点。教学中注重结合平台运营规则、数据分析等实用技能，定期参与学生实训指导，协助优化实践课程内容。学院通过集体备课、教学督导听课、学生评教等方式，持续跟踪兼职教师授课效果，并提供教学规范培训，促进理论教学与实践经验的有机结合。兼职教师定期参与专业教研活动，与专任教师共同完善课程内容，确保教学内容与行业发展保持同步。</w:t>
      </w:r>
    </w:p>
    <w:p w14:paraId="5320EC1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30" w:name="_Toc32234"/>
      <w:bookmarkStart w:id="31" w:name="_Toc18436"/>
      <w:r>
        <w:rPr>
          <w:rFonts w:hint="eastAsia" w:ascii="Arial" w:hAnsi="Arial" w:eastAsia="宋体" w:cs="Times New Roman"/>
          <w:b/>
          <w:sz w:val="21"/>
          <w:szCs w:val="21"/>
          <w:lang w:val="en-US" w:eastAsia="zh-CN"/>
        </w:rPr>
        <w:t>（二）教学设施</w:t>
      </w:r>
      <w:bookmarkEnd w:id="30"/>
      <w:bookmarkEnd w:id="31"/>
    </w:p>
    <w:p w14:paraId="56D369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6C5058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专业教室基本要求</w:t>
      </w:r>
    </w:p>
    <w:p w14:paraId="11FDB1E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ascii="宋体" w:hAnsi="宋体" w:eastAsia="宋体" w:cs="宋体"/>
          <w:lang w:val="en-US" w:eastAsia="zh-CN"/>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w:t>
      </w:r>
      <w:r>
        <w:rPr>
          <w:rFonts w:hint="eastAsia" w:ascii="宋体" w:hAnsi="宋体" w:cs="宋体"/>
          <w:lang w:val="en-US" w:eastAsia="zh-CN"/>
        </w:rPr>
        <w:t>，</w:t>
      </w:r>
      <w:r>
        <w:rPr>
          <w:rFonts w:hint="eastAsia" w:ascii="宋体" w:hAnsi="宋体" w:eastAsia="宋体" w:cs="宋体"/>
          <w:lang w:val="en-US" w:eastAsia="zh-CN"/>
        </w:rPr>
        <w:t>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779B84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2.校内实训室（基地）基本要求</w:t>
      </w:r>
    </w:p>
    <w:p w14:paraId="1820862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（1）实训基地应提供必要的工作机具和设备，以满足实际实训需求。这些设备和机具保持良好的状态，定期维护和检修，确保安全可靠。实训场地应具备充足的空间，以满足实训人数和实践操作的要求。</w:t>
      </w:r>
      <w:r>
        <w:rPr>
          <w:rFonts w:hint="eastAsia" w:cs="Times New Roman"/>
          <w:color w:val="auto"/>
          <w:sz w:val="21"/>
          <w:szCs w:val="21"/>
          <w:lang w:val="en-US" w:eastAsia="zh-CN"/>
        </w:rPr>
        <w:t>我校实训</w:t>
      </w:r>
      <w:r>
        <w:rPr>
          <w:rFonts w:hint="eastAsia" w:ascii="Times New Roman" w:hAnsi="Times New Roman" w:eastAsia="宋体" w:cs="Times New Roman"/>
          <w:color w:val="auto"/>
          <w:sz w:val="21"/>
          <w:szCs w:val="21"/>
          <w:lang w:val="en-US" w:eastAsia="zh-CN"/>
        </w:rPr>
        <w:t>基地的建筑面积不低于1000平方米，生均面积不低于2.5平方米。</w:t>
      </w:r>
    </w:p>
    <w:p w14:paraId="6A87DE1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实训基地配备完善的通风、照明和安全设施，确保实训环境的舒适和安全性。实训场所应符合相关建设标准，无安全隐患。实训基地提供便利的存储和管理设施，以保存实训所需的资料和工具。</w:t>
      </w:r>
    </w:p>
    <w:p w14:paraId="1912C66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548DD4"/>
          <w:sz w:val="21"/>
          <w:szCs w:val="21"/>
          <w:lang w:val="en-US" w:eastAsia="zh-CN"/>
        </w:rPr>
      </w:pPr>
      <w:r>
        <w:rPr>
          <w:rFonts w:hint="eastAsia" w:ascii="Times New Roman" w:hAnsi="Times New Roman" w:eastAsia="宋体" w:cs="Times New Roman"/>
          <w:color w:val="auto"/>
          <w:sz w:val="21"/>
          <w:szCs w:val="21"/>
          <w:lang w:val="en-US" w:eastAsia="zh-CN"/>
        </w:rPr>
        <w:t>（2）实训室（基地）开展实训项目</w:t>
      </w:r>
      <w:r>
        <w:rPr>
          <w:rFonts w:hint="eastAsia" w:cs="Times New Roman"/>
          <w:color w:val="auto"/>
          <w:sz w:val="21"/>
          <w:szCs w:val="21"/>
          <w:lang w:val="en-US" w:eastAsia="zh-CN"/>
        </w:rPr>
        <w:t>有：以电子商务创新创业行业岗位为导向，根据功能及业务流程划分为电子商务销售平台、电子商务营销平台、全程运营平台、基础教学平台，涵盖了电子商务的商品信息采编、前端销售、协同运营、客服、仓储等，形成一整套完整的电商业务链；练习网页、网站整体栏目的设计制作，美术策划及网页制作；网站广告制作广告图片、横幅及动画广告；练习公司旗下官网、淘宝商城页面整体规划设计，产品处理:对上架商品的图片进行抠图、拼接、颜色调整、背景处理、产品描述美化。</w:t>
      </w:r>
    </w:p>
    <w:p w14:paraId="79BE8D5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（3）实训基地与企业、科研机构共同开展技术研发项目，形成产学研合作研发团队。通过合作研发，解决企业生产中的技术难题，推动企业技术创新和产业升级。</w:t>
      </w:r>
      <w:r>
        <w:rPr>
          <w:rFonts w:hint="eastAsia" w:cs="Times New Roman"/>
          <w:color w:val="auto"/>
          <w:sz w:val="21"/>
          <w:szCs w:val="21"/>
          <w:lang w:val="en-US" w:eastAsia="zh-CN"/>
        </w:rPr>
        <w:t>积极</w:t>
      </w:r>
      <w:r>
        <w:rPr>
          <w:rFonts w:hint="eastAsia" w:ascii="Times New Roman" w:hAnsi="Times New Roman" w:eastAsia="宋体" w:cs="Times New Roman"/>
          <w:color w:val="auto"/>
          <w:sz w:val="21"/>
          <w:szCs w:val="21"/>
          <w:lang w:val="en-US" w:eastAsia="zh-CN"/>
        </w:rPr>
        <w:t>将科研成果转化为实际生产力，是产学研合作的重要目标。实训基地应与企业合作，将科研成果进行中试、试制、生产等环节的转化，推动科技成果的商业化应用。</w:t>
      </w:r>
    </w:p>
    <w:p w14:paraId="455F8A0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（4）建立由名师、技能大师等领衔的大师工作室等。</w:t>
      </w:r>
    </w:p>
    <w:p w14:paraId="7F11B812">
      <w:pPr>
        <w:pStyle w:val="7"/>
        <w:pageBreakBefore w:val="0"/>
        <w:kinsoku/>
        <w:overflowPunct/>
        <w:bidi w:val="0"/>
        <w:adjustRightInd w:val="0"/>
        <w:snapToGrid w:val="0"/>
        <w:spacing w:line="240" w:lineRule="auto"/>
        <w:ind w:right="312"/>
        <w:jc w:val="center"/>
        <w:textAlignment w:val="auto"/>
        <w:rPr>
          <w:b/>
          <w:bCs/>
          <w:sz w:val="21"/>
          <w:szCs w:val="21"/>
        </w:rPr>
      </w:pPr>
      <w:r>
        <w:rPr>
          <w:rFonts w:hint="eastAsia"/>
          <w:b/>
          <w:bCs/>
          <w:sz w:val="21"/>
          <w:szCs w:val="21"/>
        </w:rPr>
        <w:t>校内实训室概况</w:t>
      </w:r>
    </w:p>
    <w:tbl>
      <w:tblPr>
        <w:tblStyle w:val="1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7"/>
        <w:gridCol w:w="2519"/>
        <w:gridCol w:w="1133"/>
        <w:gridCol w:w="1175"/>
        <w:gridCol w:w="1646"/>
      </w:tblGrid>
      <w:tr w14:paraId="4744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1940173E">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977" w:type="dxa"/>
            <w:vAlign w:val="center"/>
          </w:tcPr>
          <w:p w14:paraId="35E96C12">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2519" w:type="dxa"/>
            <w:vAlign w:val="center"/>
          </w:tcPr>
          <w:p w14:paraId="0C9B558D">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1133" w:type="dxa"/>
            <w:vAlign w:val="center"/>
          </w:tcPr>
          <w:p w14:paraId="70F36F5E">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面积（㎡）</w:t>
            </w:r>
          </w:p>
        </w:tc>
        <w:tc>
          <w:tcPr>
            <w:tcW w:w="1175" w:type="dxa"/>
            <w:vAlign w:val="center"/>
          </w:tcPr>
          <w:p w14:paraId="490361E5">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1646" w:type="dxa"/>
            <w:vAlign w:val="center"/>
          </w:tcPr>
          <w:p w14:paraId="741F1425">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09D3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697" w:type="dxa"/>
            <w:tcFitText/>
            <w:vAlign w:val="center"/>
          </w:tcPr>
          <w:p w14:paraId="4C8A074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548DD4"/>
                <w:sz w:val="18"/>
                <w:szCs w:val="18"/>
              </w:rPr>
            </w:pPr>
            <w:r>
              <w:rPr>
                <w:rFonts w:hint="eastAsia" w:ascii="宋体" w:hAnsi="宋体" w:eastAsia="宋体" w:cs="宋体"/>
                <w:sz w:val="18"/>
                <w:szCs w:val="18"/>
              </w:rPr>
              <w:t>1</w:t>
            </w:r>
          </w:p>
        </w:tc>
        <w:tc>
          <w:tcPr>
            <w:tcW w:w="1977" w:type="dxa"/>
            <w:vAlign w:val="center"/>
          </w:tcPr>
          <w:p w14:paraId="33663F6E">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零售基础实训室</w:t>
            </w:r>
          </w:p>
          <w:p w14:paraId="4B8E7A7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p>
        </w:tc>
        <w:tc>
          <w:tcPr>
            <w:tcW w:w="2519" w:type="dxa"/>
            <w:vAlign w:val="center"/>
          </w:tcPr>
          <w:p w14:paraId="3CCF5B4F">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零售基础实训软件等设备设施，用于零售基础、电子商务基础、消费者行为分析、市场营销、市场调研与分析等实训教学。</w:t>
            </w:r>
          </w:p>
        </w:tc>
        <w:tc>
          <w:tcPr>
            <w:tcW w:w="1133" w:type="dxa"/>
            <w:vAlign w:val="center"/>
          </w:tcPr>
          <w:p w14:paraId="0F41FD73">
            <w:pPr>
              <w:pStyle w:val="5"/>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150</w:t>
            </w:r>
          </w:p>
        </w:tc>
        <w:tc>
          <w:tcPr>
            <w:tcW w:w="1175" w:type="dxa"/>
            <w:vAlign w:val="center"/>
          </w:tcPr>
          <w:p w14:paraId="6F578106">
            <w:pPr>
              <w:pStyle w:val="5"/>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45</w:t>
            </w:r>
          </w:p>
        </w:tc>
        <w:tc>
          <w:tcPr>
            <w:tcW w:w="1646" w:type="dxa"/>
            <w:vAlign w:val="center"/>
          </w:tcPr>
          <w:p w14:paraId="3A995AD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零售基础</w:t>
            </w:r>
          </w:p>
          <w:p w14:paraId="678B32D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零售门店020营销</w:t>
            </w:r>
          </w:p>
          <w:p w14:paraId="78687AC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营销渠道管理</w:t>
            </w:r>
          </w:p>
          <w:p w14:paraId="5BDC0AD9">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消费者行为学</w:t>
            </w:r>
          </w:p>
        </w:tc>
      </w:tr>
      <w:tr w14:paraId="395B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70FCCAA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977" w:type="dxa"/>
            <w:vAlign w:val="center"/>
          </w:tcPr>
          <w:p w14:paraId="1E84059A">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电子商务视觉设计实训室</w:t>
            </w:r>
          </w:p>
          <w:p w14:paraId="5A67F00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lang w:val="en-US" w:eastAsia="zh-CN"/>
              </w:rPr>
            </w:pPr>
          </w:p>
        </w:tc>
        <w:tc>
          <w:tcPr>
            <w:tcW w:w="2519" w:type="dxa"/>
            <w:vAlign w:val="center"/>
          </w:tcPr>
          <w:p w14:paraId="3D4C179B">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配备计算机、服务器、交换机、路由器、智慧班牌、网络机柜、多媒体中控台、交互式电子白板、移动设备、电子商务视觉设计软件等设备设施，用于视觉营销设计、视频制作、图形图像处理等实训教学。</w:t>
            </w:r>
          </w:p>
          <w:p w14:paraId="74F6BD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lang w:eastAsia="zh-CN"/>
              </w:rPr>
            </w:pPr>
          </w:p>
        </w:tc>
        <w:tc>
          <w:tcPr>
            <w:tcW w:w="1133" w:type="dxa"/>
            <w:vAlign w:val="center"/>
          </w:tcPr>
          <w:p w14:paraId="4458BD7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120</w:t>
            </w:r>
          </w:p>
        </w:tc>
        <w:tc>
          <w:tcPr>
            <w:tcW w:w="1175" w:type="dxa"/>
            <w:vAlign w:val="center"/>
          </w:tcPr>
          <w:p w14:paraId="6965B45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40</w:t>
            </w:r>
          </w:p>
        </w:tc>
        <w:tc>
          <w:tcPr>
            <w:tcW w:w="1646" w:type="dxa"/>
            <w:vAlign w:val="center"/>
          </w:tcPr>
          <w:p w14:paraId="11CE3BE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视觉营销设计</w:t>
            </w:r>
          </w:p>
          <w:p w14:paraId="30D85A6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rPr>
              <w:t>Photoshop</w:t>
            </w:r>
            <w:r>
              <w:rPr>
                <w:rFonts w:hint="eastAsia" w:ascii="宋体" w:hAnsi="宋体" w:eastAsia="宋体" w:cs="宋体"/>
                <w:bCs/>
                <w:sz w:val="18"/>
                <w:szCs w:val="18"/>
                <w:lang w:val="en-US" w:eastAsia="zh-CN"/>
              </w:rPr>
              <w:t>商务设计</w:t>
            </w:r>
          </w:p>
          <w:p w14:paraId="5DAB8B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Premire视频剪辑</w:t>
            </w:r>
          </w:p>
        </w:tc>
      </w:tr>
      <w:tr w14:paraId="3E47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4EE46FC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977" w:type="dxa"/>
            <w:vAlign w:val="center"/>
          </w:tcPr>
          <w:p w14:paraId="5A937FD8">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网络营销实训室</w:t>
            </w:r>
          </w:p>
          <w:p w14:paraId="0D9BE75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p>
        </w:tc>
        <w:tc>
          <w:tcPr>
            <w:tcW w:w="2519" w:type="dxa"/>
            <w:vAlign w:val="center"/>
          </w:tcPr>
          <w:p w14:paraId="5EC64D8A">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直播灯光设备、辅助直播支架、无线麦克风、虚拟背景幕、商品陈列架、大屏显示器、手机/平板电脑、多媒体技术处理软件、直播营销实训软件、网络营销实训软件等设备，用于网络营销、互联网销售、新媒体营销等实训教学。</w:t>
            </w:r>
          </w:p>
          <w:p w14:paraId="338B39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rPr>
            </w:pPr>
          </w:p>
        </w:tc>
        <w:tc>
          <w:tcPr>
            <w:tcW w:w="1133" w:type="dxa"/>
            <w:vAlign w:val="center"/>
          </w:tcPr>
          <w:p w14:paraId="33B92AF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120</w:t>
            </w:r>
          </w:p>
        </w:tc>
        <w:tc>
          <w:tcPr>
            <w:tcW w:w="1175" w:type="dxa"/>
            <w:vAlign w:val="center"/>
          </w:tcPr>
          <w:p w14:paraId="05E1D90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45</w:t>
            </w:r>
          </w:p>
        </w:tc>
        <w:tc>
          <w:tcPr>
            <w:tcW w:w="1646" w:type="dxa"/>
            <w:vAlign w:val="center"/>
          </w:tcPr>
          <w:p w14:paraId="67903A2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Python程序设计</w:t>
            </w:r>
          </w:p>
          <w:p w14:paraId="7B7E2AB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网络营销</w:t>
            </w:r>
          </w:p>
          <w:p w14:paraId="5EDDA4D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客户服务与管理</w:t>
            </w:r>
          </w:p>
          <w:p w14:paraId="27C6B5DB">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市场营销基础</w:t>
            </w:r>
          </w:p>
        </w:tc>
      </w:tr>
      <w:tr w14:paraId="42E4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121173F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977" w:type="dxa"/>
            <w:vAlign w:val="center"/>
          </w:tcPr>
          <w:p w14:paraId="224D3C88">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电子商务数据分析实训室</w:t>
            </w:r>
          </w:p>
          <w:p w14:paraId="2D8685A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p>
        </w:tc>
        <w:tc>
          <w:tcPr>
            <w:tcW w:w="2519" w:type="dxa"/>
            <w:vAlign w:val="center"/>
          </w:tcPr>
          <w:p w14:paraId="14298DA4">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配备计算机、服务器、交换机、路由器、智慧班牌、网络机柜、多媒体中控台、交互式电子白板、大屏显示器、电子商务数据分析实训软件等设备设施，用于数据化运营、商务数据分析、数据可视化等实训教学。</w:t>
            </w:r>
          </w:p>
          <w:p w14:paraId="0BA16F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rPr>
            </w:pPr>
          </w:p>
        </w:tc>
        <w:tc>
          <w:tcPr>
            <w:tcW w:w="1133" w:type="dxa"/>
            <w:vAlign w:val="center"/>
          </w:tcPr>
          <w:p w14:paraId="3A0E730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110</w:t>
            </w:r>
          </w:p>
        </w:tc>
        <w:tc>
          <w:tcPr>
            <w:tcW w:w="1175" w:type="dxa"/>
            <w:vAlign w:val="center"/>
          </w:tcPr>
          <w:p w14:paraId="0D873D9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21040A50">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商务数据分析</w:t>
            </w:r>
          </w:p>
          <w:p w14:paraId="721705A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数据化运营</w:t>
            </w:r>
          </w:p>
          <w:p w14:paraId="5413902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互联网产品开发</w:t>
            </w:r>
          </w:p>
          <w:p w14:paraId="5354CAC2">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网页设计</w:t>
            </w:r>
          </w:p>
        </w:tc>
      </w:tr>
      <w:tr w14:paraId="5D45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375D9E8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977" w:type="dxa"/>
            <w:vAlign w:val="center"/>
          </w:tcPr>
          <w:p w14:paraId="0B20AD5D">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电子商务运营实训室</w:t>
            </w:r>
          </w:p>
        </w:tc>
        <w:tc>
          <w:tcPr>
            <w:tcW w:w="2519" w:type="dxa"/>
            <w:vAlign w:val="center"/>
          </w:tcPr>
          <w:p w14:paraId="76E38A0A">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配备计算机、服务器、交换机、路由器、智慧班牌、网络机柜、多媒体中控台、交互式电子白板、网站（店）运营与推广实训软件、移动电子商务实训软件、跨境电子商务实训软件等设备设施，用于零售门店 O2O 运营、网店运营、项目管理等实训教学。</w:t>
            </w:r>
          </w:p>
          <w:p w14:paraId="03B225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lang w:val="en-US" w:eastAsia="zh-CN"/>
              </w:rPr>
            </w:pPr>
          </w:p>
        </w:tc>
        <w:tc>
          <w:tcPr>
            <w:tcW w:w="1133" w:type="dxa"/>
            <w:vAlign w:val="center"/>
          </w:tcPr>
          <w:p w14:paraId="34336DD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90</w:t>
            </w:r>
          </w:p>
        </w:tc>
        <w:tc>
          <w:tcPr>
            <w:tcW w:w="1175" w:type="dxa"/>
            <w:vAlign w:val="center"/>
          </w:tcPr>
          <w:p w14:paraId="1F10BA2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26C44B49">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电子商务基础</w:t>
            </w:r>
          </w:p>
          <w:p w14:paraId="31F9902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网店运营与管理</w:t>
            </w:r>
          </w:p>
          <w:p w14:paraId="6CD5817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营销心理学</w:t>
            </w:r>
          </w:p>
          <w:p w14:paraId="6A0ED28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市场调查与预测</w:t>
            </w:r>
          </w:p>
          <w:p w14:paraId="5C1D4734">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互联网销售</w:t>
            </w:r>
          </w:p>
        </w:tc>
      </w:tr>
    </w:tbl>
    <w:p w14:paraId="2539CD96">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Times New Roman" w:hAnsi="Times New Roman" w:eastAsia="宋体" w:cs="Times New Roman"/>
          <w:color w:val="548DD4"/>
          <w:sz w:val="21"/>
          <w:szCs w:val="21"/>
          <w:lang w:val="en-US" w:eastAsia="zh-CN"/>
        </w:rPr>
      </w:pPr>
    </w:p>
    <w:p w14:paraId="46DC0A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3.校外实训基地基本要求</w:t>
      </w:r>
    </w:p>
    <w:p w14:paraId="2860AEE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eastAsia="宋体"/>
          <w:color w:val="auto"/>
          <w:szCs w:val="21"/>
          <w:lang w:val="en-US" w:eastAsia="zh-CN"/>
        </w:rPr>
      </w:pPr>
      <w:r>
        <w:rPr>
          <w:rFonts w:hint="eastAsia"/>
          <w:color w:val="auto"/>
          <w:szCs w:val="21"/>
        </w:rPr>
        <w:t>（1）校外实训基地应提供与所学专业紧密相关的真实工作环境，使学生能够亲身体验职业岗位的实际操作和工作流程。基地应配备先进、齐全的设备和技术，满足实践教学需要，确保学生能够在实践中掌握最新的技术和技能。</w:t>
      </w:r>
      <w:r>
        <w:rPr>
          <w:rFonts w:hint="eastAsia"/>
          <w:color w:val="auto"/>
          <w:szCs w:val="21"/>
          <w:lang w:val="en-US" w:eastAsia="zh-CN"/>
        </w:rPr>
        <w:t>我校校外实训基地有三个，面积超1200平方米，基地应提供充足的教学资源，包括教材、案例、实训项目等，以满足实践教学的需要。基地应实现与企业、高校之间的资源共享，提高资源的利用效率。</w:t>
      </w:r>
    </w:p>
    <w:p w14:paraId="5E80E20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2）实训基地作为连接学校与企业的桥梁，不仅为学生提供实践机会，也为教师提供了深入企业、了解行业前沿动态、提升实践能力的平台。教师企业实践旨在帮助教师更新教学内容、提升教学方法、强化职业素养，进而更好地指导学生进行实践操作和职业发展。</w:t>
      </w:r>
    </w:p>
    <w:p w14:paraId="01DC2BF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实地参观：教师到企业现场参观生产线、了解工艺流程、观看产品展示等。</w:t>
      </w:r>
    </w:p>
    <w:p w14:paraId="181A8CF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岗位实践：教师在企业特定岗位上进行实践，如课程设计、教学实施、项目策划等，与企业员工共同完成任务。</w:t>
      </w:r>
    </w:p>
    <w:p w14:paraId="7E6C1BC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技术交流：教师与企业员工进行技术交流，了解行业最新动态、探讨技术应用等。</w:t>
      </w:r>
    </w:p>
    <w:p w14:paraId="3D6C0D0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参加培训：教师参加企业组织的培训课程，学习新技术、新方法、新工具等。</w:t>
      </w:r>
    </w:p>
    <w:p w14:paraId="3803CD7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rPr>
      </w:pPr>
      <w:r>
        <w:rPr>
          <w:rFonts w:hint="eastAsia"/>
          <w:color w:val="auto"/>
          <w:szCs w:val="21"/>
        </w:rPr>
        <w:t>实训基地接受教师企业实践是加强校企合作、推动人才培养的有效途径。通过实践，教师可以深入了解企业需求和行业动态，提升实践能力和职业素养；同时，企业也可以借助学校的师资力量和教学资源，推动技术创新和人才培养。未来，实训基地应继续加强与企业的合作与交流，探索更多形式的教师企业实践模式，为培养更多高素质、高技能人才做出更大的贡献。</w:t>
      </w:r>
    </w:p>
    <w:p w14:paraId="4B91BC2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auto"/>
          <w:szCs w:val="21"/>
          <w:lang w:eastAsia="zh-CN"/>
        </w:rPr>
      </w:pPr>
      <w:r>
        <w:rPr>
          <w:rFonts w:hint="eastAsia"/>
          <w:color w:val="auto"/>
          <w:szCs w:val="21"/>
        </w:rPr>
        <w:t>（3）工匠精神学习践行情况</w:t>
      </w:r>
      <w:r>
        <w:rPr>
          <w:rFonts w:hint="eastAsia"/>
          <w:color w:val="auto"/>
          <w:szCs w:val="21"/>
          <w:lang w:eastAsia="zh-CN"/>
        </w:rPr>
        <w:t>：校企合作得到了进一步深化，学校与企业之间的联系更加紧密。双方共同开展科研项目、技术创新等活动，为培养高素质人才提供了有力支持。通过工匠精神的学习和实践，学生的专业技能和创新能力得到了显著提升。他们能够更加专注于学习和实践，不断追求技艺的卓越和产品的完美，我们将继续深化实践教学改革，加强校企合作，培育更多具有工匠精神的优秀人才。同时，我们也将不断探索新的教学方式和方法，为学生提供更加优质的教育资源和实践机会。</w:t>
      </w:r>
    </w:p>
    <w:p w14:paraId="3BF7ABE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auto"/>
          <w:szCs w:val="21"/>
          <w:lang w:eastAsia="zh-CN"/>
        </w:rPr>
      </w:pPr>
      <w:r>
        <w:rPr>
          <w:rFonts w:hint="eastAsia"/>
          <w:color w:val="auto"/>
          <w:szCs w:val="21"/>
        </w:rPr>
        <w:t>（4）</w:t>
      </w:r>
      <w:r>
        <w:rPr>
          <w:rFonts w:hint="eastAsia"/>
          <w:color w:val="auto"/>
          <w:szCs w:val="21"/>
          <w:lang w:val="en-US" w:eastAsia="zh-CN"/>
        </w:rPr>
        <w:t>在校企合作过程中，企业可以</w:t>
      </w:r>
      <w:r>
        <w:rPr>
          <w:rFonts w:hint="eastAsia"/>
          <w:color w:val="auto"/>
          <w:szCs w:val="21"/>
        </w:rPr>
        <w:t>选派管理人员或专业技术人员参与</w:t>
      </w:r>
      <w:r>
        <w:rPr>
          <w:rFonts w:hint="eastAsia"/>
          <w:color w:val="auto"/>
          <w:szCs w:val="21"/>
          <w:lang w:val="en-US" w:eastAsia="zh-CN"/>
        </w:rPr>
        <w:t>学校</w:t>
      </w:r>
      <w:r>
        <w:rPr>
          <w:rFonts w:hint="eastAsia"/>
          <w:color w:val="auto"/>
          <w:szCs w:val="21"/>
        </w:rPr>
        <w:t>的专业建设、课程设置、课堂教学等工作，双方根据需要开展人才培养</w:t>
      </w:r>
      <w:r>
        <w:rPr>
          <w:rFonts w:hint="eastAsia"/>
          <w:color w:val="auto"/>
          <w:szCs w:val="21"/>
          <w:lang w:eastAsia="zh-CN"/>
        </w:rPr>
        <w:t>。</w:t>
      </w:r>
    </w:p>
    <w:p w14:paraId="7A382E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auto"/>
          <w:szCs w:val="21"/>
          <w:lang w:eastAsia="zh-CN"/>
        </w:rPr>
      </w:pPr>
      <w:r>
        <w:rPr>
          <w:rFonts w:hint="eastAsia"/>
          <w:color w:val="auto"/>
          <w:szCs w:val="21"/>
          <w:lang w:val="en-US" w:eastAsia="zh-CN"/>
        </w:rPr>
        <w:t>此外，</w:t>
      </w:r>
      <w:r>
        <w:rPr>
          <w:rFonts w:hint="eastAsia"/>
          <w:color w:val="auto"/>
          <w:szCs w:val="21"/>
        </w:rPr>
        <w:t>双方合作建立创新实践基地(校企共建研发中心)。双方互派管理人员或专业技术人员进行学术交流、研讨，共同参与研究或申报国家、省、市级相关科研课题。</w:t>
      </w:r>
      <w:r>
        <w:rPr>
          <w:rFonts w:hint="eastAsia"/>
          <w:color w:val="auto"/>
          <w:szCs w:val="21"/>
          <w:lang w:val="en-US" w:eastAsia="zh-CN"/>
        </w:rPr>
        <w:t>学校</w:t>
      </w:r>
      <w:r>
        <w:rPr>
          <w:rFonts w:hint="eastAsia"/>
          <w:color w:val="auto"/>
          <w:szCs w:val="21"/>
        </w:rPr>
        <w:t>可利用教学资源和教师资源为</w:t>
      </w:r>
      <w:r>
        <w:rPr>
          <w:rFonts w:hint="eastAsia"/>
          <w:color w:val="auto"/>
          <w:szCs w:val="21"/>
          <w:lang w:val="en-US" w:eastAsia="zh-CN"/>
        </w:rPr>
        <w:t>企业</w:t>
      </w:r>
      <w:r>
        <w:rPr>
          <w:rFonts w:hint="eastAsia"/>
          <w:color w:val="auto"/>
          <w:szCs w:val="21"/>
        </w:rPr>
        <w:t>提供政策咨询、管理服务，并根据</w:t>
      </w:r>
      <w:r>
        <w:rPr>
          <w:rFonts w:hint="eastAsia"/>
          <w:color w:val="auto"/>
          <w:szCs w:val="21"/>
          <w:lang w:val="en-US" w:eastAsia="zh-CN"/>
        </w:rPr>
        <w:t>企业的</w:t>
      </w:r>
      <w:r>
        <w:rPr>
          <w:rFonts w:hint="eastAsia"/>
          <w:color w:val="auto"/>
          <w:szCs w:val="21"/>
        </w:rPr>
        <w:t>需求提供各类型智力支持</w:t>
      </w:r>
      <w:r>
        <w:rPr>
          <w:rFonts w:hint="eastAsia"/>
          <w:color w:val="auto"/>
          <w:szCs w:val="21"/>
          <w:lang w:eastAsia="zh-CN"/>
        </w:rPr>
        <w:t>。</w:t>
      </w:r>
    </w:p>
    <w:p w14:paraId="2FDAA731">
      <w:pPr>
        <w:pStyle w:val="7"/>
        <w:pageBreakBefore w:val="0"/>
        <w:kinsoku/>
        <w:overflowPunct/>
        <w:bidi w:val="0"/>
        <w:adjustRightInd w:val="0"/>
        <w:snapToGrid w:val="0"/>
        <w:spacing w:line="240" w:lineRule="auto"/>
        <w:ind w:right="312"/>
        <w:jc w:val="center"/>
        <w:textAlignment w:val="auto"/>
        <w:rPr>
          <w:rFonts w:ascii="方正仿宋_GB2312" w:hAnsi="方正仿宋_GB2312" w:eastAsia="方正仿宋_GB2312" w:cs="方正仿宋_GB2312"/>
          <w:color w:val="006FC0"/>
          <w:spacing w:val="-10"/>
          <w:sz w:val="21"/>
          <w:szCs w:val="21"/>
        </w:rPr>
      </w:pPr>
      <w:r>
        <w:rPr>
          <w:rFonts w:hint="eastAsia"/>
          <w:b/>
          <w:bCs/>
          <w:sz w:val="21"/>
          <w:szCs w:val="21"/>
        </w:rPr>
        <w:t>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7BEC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6E82BEAA">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序号</w:t>
            </w:r>
          </w:p>
        </w:tc>
        <w:tc>
          <w:tcPr>
            <w:tcW w:w="2392" w:type="dxa"/>
            <w:vAlign w:val="center"/>
          </w:tcPr>
          <w:p w14:paraId="02D7A6C9">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校外实训基地名称</w:t>
            </w:r>
          </w:p>
        </w:tc>
        <w:tc>
          <w:tcPr>
            <w:tcW w:w="2147" w:type="dxa"/>
            <w:vAlign w:val="center"/>
          </w:tcPr>
          <w:p w14:paraId="65D108E8">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合作企业名称</w:t>
            </w:r>
          </w:p>
        </w:tc>
        <w:tc>
          <w:tcPr>
            <w:tcW w:w="2145" w:type="dxa"/>
            <w:vAlign w:val="center"/>
          </w:tcPr>
          <w:p w14:paraId="02CF8466">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合作项目</w:t>
            </w:r>
          </w:p>
        </w:tc>
        <w:tc>
          <w:tcPr>
            <w:tcW w:w="1587" w:type="dxa"/>
            <w:vAlign w:val="center"/>
          </w:tcPr>
          <w:p w14:paraId="568988F7">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合作深度</w:t>
            </w:r>
          </w:p>
        </w:tc>
      </w:tr>
      <w:tr w14:paraId="6110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152C95AD">
            <w:pPr>
              <w:pageBreakBefore w:val="0"/>
              <w:kinsoku/>
              <w:wordWrap/>
              <w:overflowPunct/>
              <w:topLinePunct w:val="0"/>
              <w:autoSpaceDE/>
              <w:autoSpaceDN/>
              <w:bidi w:val="0"/>
              <w:spacing w:line="400" w:lineRule="exact"/>
              <w:jc w:val="center"/>
              <w:textAlignment w:val="auto"/>
              <w:rPr>
                <w:rFonts w:ascii="宋体" w:hAnsi="宋体" w:cs="宋体"/>
                <w:sz w:val="18"/>
                <w:szCs w:val="18"/>
              </w:rPr>
            </w:pPr>
            <w:r>
              <w:rPr>
                <w:rFonts w:hint="eastAsia" w:ascii="宋体" w:hAnsi="宋体" w:cs="宋体"/>
                <w:sz w:val="18"/>
                <w:szCs w:val="18"/>
              </w:rPr>
              <w:t>1</w:t>
            </w:r>
          </w:p>
        </w:tc>
        <w:tc>
          <w:tcPr>
            <w:tcW w:w="2392" w:type="dxa"/>
            <w:vAlign w:val="center"/>
          </w:tcPr>
          <w:p w14:paraId="773862A4">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电子商务协同世纪香菌创新研究中心</w:t>
            </w:r>
          </w:p>
        </w:tc>
        <w:tc>
          <w:tcPr>
            <w:tcW w:w="2147" w:type="dxa"/>
            <w:vAlign w:val="center"/>
          </w:tcPr>
          <w:p w14:paraId="2C3418FD">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河南世纪香食用菌开发有限公司</w:t>
            </w:r>
          </w:p>
        </w:tc>
        <w:tc>
          <w:tcPr>
            <w:tcW w:w="2145" w:type="dxa"/>
            <w:vAlign w:val="center"/>
          </w:tcPr>
          <w:p w14:paraId="0083B3DF">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电子商务、市场营销、烹饪工艺与营养</w:t>
            </w:r>
          </w:p>
        </w:tc>
        <w:tc>
          <w:tcPr>
            <w:tcW w:w="1587" w:type="dxa"/>
            <w:vAlign w:val="center"/>
          </w:tcPr>
          <w:p w14:paraId="768DD056">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443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20A5A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92" w:type="dxa"/>
            <w:vAlign w:val="top"/>
          </w:tcPr>
          <w:p w14:paraId="42CB4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许昌科技学校大数据实训基地</w:t>
            </w:r>
          </w:p>
        </w:tc>
        <w:tc>
          <w:tcPr>
            <w:tcW w:w="2147" w:type="dxa"/>
            <w:vAlign w:val="top"/>
          </w:tcPr>
          <w:p w14:paraId="5D2BD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许昌金睿大数据服务有限公司</w:t>
            </w:r>
          </w:p>
        </w:tc>
        <w:tc>
          <w:tcPr>
            <w:tcW w:w="2145" w:type="dxa"/>
            <w:vAlign w:val="top"/>
          </w:tcPr>
          <w:p w14:paraId="0A313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电子商务分析、教师实践</w:t>
            </w:r>
          </w:p>
        </w:tc>
        <w:tc>
          <w:tcPr>
            <w:tcW w:w="1587" w:type="dxa"/>
            <w:vAlign w:val="center"/>
          </w:tcPr>
          <w:p w14:paraId="4CBEF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192E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7D367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92" w:type="dxa"/>
            <w:vAlign w:val="top"/>
          </w:tcPr>
          <w:p w14:paraId="405A8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147" w:type="dxa"/>
            <w:vAlign w:val="top"/>
          </w:tcPr>
          <w:p w14:paraId="60E93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2145" w:type="dxa"/>
            <w:vAlign w:val="top"/>
          </w:tcPr>
          <w:p w14:paraId="2D026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数据分析、电子商务分析</w:t>
            </w:r>
          </w:p>
        </w:tc>
        <w:tc>
          <w:tcPr>
            <w:tcW w:w="1587" w:type="dxa"/>
            <w:vAlign w:val="top"/>
          </w:tcPr>
          <w:p w14:paraId="32999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一般合作</w:t>
            </w:r>
          </w:p>
        </w:tc>
      </w:tr>
      <w:tr w14:paraId="4171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2CC8D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392" w:type="dxa"/>
            <w:vAlign w:val="top"/>
          </w:tcPr>
          <w:p w14:paraId="69B31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特色豆制品020营销中心</w:t>
            </w:r>
          </w:p>
        </w:tc>
        <w:tc>
          <w:tcPr>
            <w:tcW w:w="2147" w:type="dxa"/>
            <w:vAlign w:val="top"/>
          </w:tcPr>
          <w:p w14:paraId="67259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河南博欣调味品有限公司</w:t>
            </w:r>
          </w:p>
        </w:tc>
        <w:tc>
          <w:tcPr>
            <w:tcW w:w="2145" w:type="dxa"/>
            <w:vAlign w:val="top"/>
          </w:tcPr>
          <w:p w14:paraId="2E298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val="0"/>
                <w:color w:val="auto"/>
                <w:sz w:val="18"/>
                <w:szCs w:val="18"/>
                <w:lang w:val="en-US" w:eastAsia="zh-CN"/>
              </w:rPr>
              <w:t>电子商务、市场营销、烹饪工艺与营养</w:t>
            </w:r>
          </w:p>
        </w:tc>
        <w:tc>
          <w:tcPr>
            <w:tcW w:w="1587" w:type="dxa"/>
            <w:vAlign w:val="top"/>
          </w:tcPr>
          <w:p w14:paraId="32F0A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深度合作</w:t>
            </w:r>
          </w:p>
        </w:tc>
      </w:tr>
    </w:tbl>
    <w:p w14:paraId="7BD76656">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宋体" w:cs="Times New Roman"/>
          <w:b/>
          <w:bCs/>
          <w:kern w:val="2"/>
          <w:sz w:val="21"/>
          <w:szCs w:val="21"/>
          <w:lang w:val="en-US" w:eastAsia="zh-CN" w:bidi="ar-SA"/>
        </w:rPr>
      </w:pPr>
    </w:p>
    <w:p w14:paraId="1BDF2E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4.学生实习基地基本要求</w:t>
      </w:r>
    </w:p>
    <w:p w14:paraId="385C1F3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bookmarkStart w:id="32" w:name="_Toc25415"/>
      <w:bookmarkStart w:id="33" w:name="_Toc22349"/>
      <w:r>
        <w:rPr>
          <w:rFonts w:hint="eastAsia" w:ascii="宋体" w:hAnsi="宋体" w:eastAsia="宋体" w:cs="宋体"/>
          <w:color w:val="auto"/>
          <w:sz w:val="21"/>
          <w:szCs w:val="21"/>
          <w:lang w:val="en-US" w:eastAsia="zh-CN"/>
        </w:rPr>
        <w:t>根据《职业学校学生实习管理规定》《职业学校校企合作促进办法》等</w:t>
      </w:r>
      <w:r>
        <w:rPr>
          <w:rFonts w:hint="eastAsia" w:ascii="宋体" w:hAnsi="宋体" w:cs="宋体"/>
          <w:color w:val="auto"/>
          <w:sz w:val="21"/>
          <w:szCs w:val="21"/>
          <w:lang w:val="en-US" w:eastAsia="zh-CN"/>
        </w:rPr>
        <w:t>要求，</w:t>
      </w:r>
      <w:r>
        <w:rPr>
          <w:rFonts w:hint="eastAsia" w:ascii="宋体" w:hAnsi="宋体" w:eastAsia="宋体" w:cs="宋体"/>
          <w:color w:val="auto"/>
          <w:sz w:val="21"/>
          <w:szCs w:val="21"/>
          <w:lang w:val="en-US" w:eastAsia="zh-CN"/>
        </w:rPr>
        <w:t>实习实践教学基地较好的满足实践教学的情况，实习基地可以提供足够数量的实习岗位，以满足</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专业学生的实习需求。具体岗位数量根据学生人数和实习周期来确定，确保每位学生都能获得充分的实践机会。另外会配备专业的实习导师，能够为学生提供有效的指导和帮助。导师的数量会根据学生人数和实习任务来合理配置，确保每位学生都能得到足够的关注和支持。实习基地会提供与</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相关的技术支持，这些技术应能满足实践教学的需要，使学生能够在实际操作中掌握相关技能。</w:t>
      </w:r>
    </w:p>
    <w:p w14:paraId="6D6DEA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实习基地根据学生人数和实习任务来合理配置指导教师数量。一般情况下，每位指导教师负责指导的学生数量不会过多，以确保指导质量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为学生提供一定的授课课时，以帮助</w:t>
      </w:r>
      <w:r>
        <w:rPr>
          <w:rFonts w:hint="eastAsia" w:ascii="宋体" w:hAnsi="宋体" w:cs="宋体"/>
          <w:color w:val="auto"/>
          <w:sz w:val="21"/>
          <w:szCs w:val="21"/>
          <w:lang w:val="en-US" w:eastAsia="zh-CN"/>
        </w:rPr>
        <w:t>学生</w:t>
      </w:r>
      <w:r>
        <w:rPr>
          <w:rFonts w:hint="eastAsia" w:ascii="宋体" w:hAnsi="宋体" w:eastAsia="宋体" w:cs="宋体"/>
          <w:color w:val="auto"/>
          <w:sz w:val="21"/>
          <w:szCs w:val="21"/>
          <w:lang w:val="en-US" w:eastAsia="zh-CN"/>
        </w:rPr>
        <w:t>更好地理解</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的理论知识和实践应用。具体授课课时根据实习周期和学生需求来确定，保证足够的时间用于理论学习和实践操作的结合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授课内容包括</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的基本概念、原理、方法、工具等方面的知识，以及实际案例的分析和讨论。同时，注重培养学生的实践能力和创新思维。</w:t>
      </w:r>
    </w:p>
    <w:p w14:paraId="1F14A6B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（三）教学资源</w:t>
      </w:r>
      <w:bookmarkEnd w:id="32"/>
      <w:bookmarkEnd w:id="33"/>
    </w:p>
    <w:p w14:paraId="7946484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bookmarkStart w:id="34" w:name="_Toc16895"/>
      <w:bookmarkStart w:id="35" w:name="_Toc9874"/>
      <w:r>
        <w:rPr>
          <w:rFonts w:hint="eastAsia" w:ascii="宋体" w:hAnsi="宋体" w:eastAsia="宋体" w:cs="宋体"/>
          <w:b/>
          <w:bCs/>
          <w:color w:val="auto"/>
          <w:sz w:val="21"/>
          <w:szCs w:val="21"/>
          <w:highlight w:val="none"/>
          <w:lang w:val="en-US" w:eastAsia="zh-CN"/>
        </w:rPr>
        <w:t>1.教材选用基本要求</w:t>
      </w:r>
    </w:p>
    <w:p w14:paraId="27EF72C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）全面覆盖：教材应覆盖电子商务专业的基本理论、实践案例和最新发展趋势，涵盖市场调研、品牌管理、市场策略、数字营销等领域。</w:t>
      </w:r>
    </w:p>
    <w:p w14:paraId="11B787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）实践导向：教材应结合实际案例和实践操作，帮助学生理解和应用电子商务理论和技能。</w:t>
      </w:r>
    </w:p>
    <w:p w14:paraId="025B43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）最新更新：教材应及时更新，反映电子商务领域的最新研究和实践成果。</w:t>
      </w:r>
    </w:p>
    <w:p w14:paraId="34BF1CB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2.图书文献配备基本要求</w:t>
      </w:r>
    </w:p>
    <w:p w14:paraId="2285019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图书文献配备能满足人才培养、专业建设、教科研等工作的需要。专业类图书文献主要包括：有关电子商务技术、方法、思维以及实务操作类图书，经济、管理和文化类文献等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及时配置新经济、新技术、新工艺、新材料、新管理方式、新服务方式等相关的图书文献。</w:t>
      </w:r>
    </w:p>
    <w:p w14:paraId="00D1455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b w:val="0"/>
          <w:bCs w:val="0"/>
          <w:szCs w:val="21"/>
        </w:rPr>
        <w:t>（1）核心参考书：</w:t>
      </w:r>
      <w:r>
        <w:rPr>
          <w:rFonts w:hint="eastAsia"/>
          <w:szCs w:val="21"/>
        </w:rPr>
        <w:t>配备一些核心的电子商务参考书籍，涵盖电子商务的各个领域，为学生提供更深入的学习和研究资源。</w:t>
      </w:r>
    </w:p>
    <w:p w14:paraId="2CE4031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（2）学术著作：精选权威教材与前沿专著，形成三级书单：</w:t>
      </w:r>
    </w:p>
    <w:p w14:paraId="362E162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基础理论层：《电子商务基础》、《市场营销基础）》等；</w:t>
      </w:r>
    </w:p>
    <w:p w14:paraId="71CD4B2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技术应用层：《视觉营销设计》、《photoshop商务设计》等；</w:t>
      </w:r>
    </w:p>
    <w:p w14:paraId="629AE91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战略创新层：《</w:t>
      </w:r>
      <w:r>
        <w:rPr>
          <w:rFonts w:hint="eastAsia" w:ascii="宋体" w:hAnsi="宋体" w:cs="宋体"/>
          <w:color w:val="auto"/>
          <w:sz w:val="21"/>
          <w:szCs w:val="21"/>
          <w:lang w:val="en-US" w:eastAsia="zh-CN"/>
        </w:rPr>
        <w:t>商务数据分析</w:t>
      </w:r>
      <w:r>
        <w:rPr>
          <w:rFonts w:hint="eastAsia" w:ascii="宋体" w:hAnsi="宋体" w:eastAsia="宋体" w:cs="宋体"/>
          <w:color w:val="auto"/>
          <w:sz w:val="21"/>
          <w:szCs w:val="21"/>
          <w:lang w:val="en-US" w:eastAsia="zh-CN"/>
        </w:rPr>
        <w:t>》、《互联网产品开发》等。</w:t>
      </w:r>
    </w:p>
    <w:p w14:paraId="6EA0F29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（3）实践案例：</w:t>
      </w:r>
    </w:p>
    <w:p w14:paraId="4AAD932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案例库分类体系：</w:t>
      </w:r>
    </w:p>
    <w:p w14:paraId="6CECA2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行业维度：零售电商/跨境电商/农村电商/服务业电商四大板块；</w:t>
      </w:r>
    </w:p>
    <w:p w14:paraId="215B93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业务场景：流量运营、用户增长、供应链管理、危机公关等12个核心场景；</w:t>
      </w:r>
    </w:p>
    <w:p w14:paraId="0F6910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数据载体：配备企业脱敏数据包（如用户画像数据集、竞品分析报表模板）</w:t>
      </w:r>
      <w:r>
        <w:rPr>
          <w:rFonts w:hint="eastAsia" w:ascii="宋体" w:hAnsi="宋体" w:cs="宋体"/>
          <w:color w:val="auto"/>
          <w:sz w:val="21"/>
          <w:szCs w:val="21"/>
          <w:lang w:val="en-US" w:eastAsia="zh-CN"/>
        </w:rPr>
        <w:t>。</w:t>
      </w:r>
    </w:p>
    <w:p w14:paraId="0919D9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案例开发规范：</w:t>
      </w:r>
    </w:p>
    <w:p w14:paraId="1613A7B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真实性：50%案例源自合作企业真实项目（附项目背景文档及过程性材料）；</w:t>
      </w:r>
    </w:p>
    <w:p w14:paraId="5275A4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时效性：每年更新30%案例，重点纳入直播电商、私域运营等新业态实战；</w:t>
      </w:r>
    </w:p>
    <w:p w14:paraId="773FA3F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教学适配性：标注案例难度等级（基础/进阶/挑战），匹配课程目标与学时分配；</w:t>
      </w:r>
    </w:p>
    <w:p w14:paraId="7414075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数字化支持：建设交互式案例平台，集成视频解说、数据可视化工具、虚拟仿真模块，支持学生多维度拆解案例。</w:t>
      </w:r>
    </w:p>
    <w:p w14:paraId="7C1A4A2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3.数字教学资源配备基本要求</w:t>
      </w:r>
    </w:p>
    <w:p w14:paraId="4BB7FA4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学术期刊和数据库：订阅《电子商务研究》《营销科学学报》等专业期刊，配备中国知网、维普等基础学术数据库，提供行业分析报告（如商务部《中国电子商务报告》）及公开市场数据工具（如百度指数），使学生可以获取最新的研究成果和市场趋势。</w:t>
      </w:r>
    </w:p>
    <w:p w14:paraId="78001A0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）在线课程和教学工具：使用电商模拟软件（如电商运营沙盘），支持学生练习店铺装修、订单管理等基础操作，应用智能在线课程平台，补充《网络营销》《电商数据分析》等课程资源。</w:t>
      </w:r>
    </w:p>
    <w:p w14:paraId="7C4F9F3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除了上述要求，电子商务专业教学资源的选择还应考虑以下因素：</w:t>
      </w:r>
    </w:p>
    <w:p w14:paraId="0955376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（1）实用性优先</w:t>
      </w:r>
    </w:p>
    <w:p w14:paraId="4C5CAF3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教学案例以中小型企业实际操作为主，如“网店促销活动策划”“</w:t>
      </w:r>
      <w:r>
        <w:rPr>
          <w:rFonts w:hint="eastAsia" w:ascii="宋体" w:hAnsi="宋体" w:cs="宋体"/>
          <w:color w:val="auto"/>
          <w:sz w:val="21"/>
          <w:szCs w:val="21"/>
          <w:lang w:val="en-US" w:eastAsia="zh-CN"/>
        </w:rPr>
        <w:t>网店</w:t>
      </w:r>
      <w:r>
        <w:rPr>
          <w:rFonts w:hint="eastAsia" w:ascii="宋体" w:hAnsi="宋体" w:eastAsia="宋体" w:cs="宋体"/>
          <w:color w:val="auto"/>
          <w:sz w:val="21"/>
          <w:szCs w:val="21"/>
          <w:lang w:val="en-US" w:eastAsia="zh-CN"/>
        </w:rPr>
        <w:t>运营方案设计”。提供基础数据分析工具（如Excel电商模板）和免费设计工具（如创客贴）。</w:t>
      </w:r>
    </w:p>
    <w:p w14:paraId="2C0551C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（2）分层适配</w:t>
      </w:r>
    </w:p>
    <w:p w14:paraId="5D149E8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按难度标注资源（基础/进阶），例如：基础：商品详情页制作教程；进阶：直播带货话术拆解</w:t>
      </w:r>
    </w:p>
    <w:p w14:paraId="3E9B464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（3）实战案：教学资源应注重实践性和案例分析，通过真实案例和实践操作，培养学生的问题解决能力和实际应用能力。</w:t>
      </w:r>
    </w:p>
    <w:p w14:paraId="24FDF7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（4）开放性和互动性：教学资源应具有开放性和互动性，鼓励学生积极参与讨论、交流和合作，促进学生的学习和成长。</w:t>
      </w:r>
    </w:p>
    <w:p w14:paraId="2951FB8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电子商务专业的教学资源应当全面、实践导向，并结合最新的研究成果和实践经验。教材选用、图书文献配备和数字资源配备都应考虑多样性、实践性和开放性的要求，以满足学生的学习需求和发展潜能。</w:t>
      </w:r>
    </w:p>
    <w:p w14:paraId="0D7E229E">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（四）教学方法</w:t>
      </w:r>
      <w:bookmarkEnd w:id="34"/>
      <w:bookmarkEnd w:id="35"/>
    </w:p>
    <w:p w14:paraId="1C98B87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zh-CN" w:eastAsia="zh-CN"/>
        </w:rPr>
      </w:pPr>
      <w:bookmarkStart w:id="36" w:name="_Toc31917"/>
      <w:r>
        <w:rPr>
          <w:rFonts w:hint="eastAsia"/>
          <w:lang w:val="en-US"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52705</wp:posOffset>
            </wp:positionV>
            <wp:extent cx="5753735" cy="3822700"/>
            <wp:effectExtent l="0" t="0" r="18415" b="6350"/>
            <wp:wrapTopAndBottom/>
            <wp:docPr id="2" name="图片 2" descr="ef1e03930ea32b57954c09f086a9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1e03930ea32b57954c09f086a9ed9"/>
                    <pic:cNvPicPr>
                      <a:picLocks noChangeAspect="1"/>
                    </pic:cNvPicPr>
                  </pic:nvPicPr>
                  <pic:blipFill>
                    <a:blip r:embed="rId6"/>
                    <a:stretch>
                      <a:fillRect/>
                    </a:stretch>
                  </pic:blipFill>
                  <pic:spPr>
                    <a:xfrm>
                      <a:off x="0" y="0"/>
                      <a:ext cx="5753735" cy="3822700"/>
                    </a:xfrm>
                    <a:prstGeom prst="rect">
                      <a:avLst/>
                    </a:prstGeom>
                  </pic:spPr>
                </pic:pic>
              </a:graphicData>
            </a:graphic>
          </wp:anchor>
        </w:drawing>
      </w:r>
    </w:p>
    <w:p w14:paraId="0CE3E0BF">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37" w:name="_Toc114"/>
      <w:r>
        <w:rPr>
          <w:rFonts w:hint="eastAsia" w:ascii="Arial" w:hAnsi="Arial" w:eastAsia="宋体" w:cs="Times New Roman"/>
          <w:b/>
          <w:sz w:val="21"/>
          <w:szCs w:val="21"/>
          <w:lang w:val="en-US" w:eastAsia="zh-CN"/>
        </w:rPr>
        <w:t>（五）学习评价</w:t>
      </w:r>
      <w:bookmarkEnd w:id="36"/>
      <w:bookmarkEnd w:id="37"/>
    </w:p>
    <w:p w14:paraId="599E3DE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bookmarkStart w:id="38" w:name="_Toc5581"/>
      <w:bookmarkStart w:id="39" w:name="_Toc23478"/>
      <w:r>
        <w:rPr>
          <w:rFonts w:hint="eastAsia" w:ascii="宋体" w:hAnsi="宋体" w:eastAsia="宋体" w:cs="宋体"/>
          <w:b/>
          <w:bCs/>
          <w:color w:val="auto"/>
          <w:sz w:val="21"/>
          <w:szCs w:val="21"/>
          <w:lang w:val="zh-CN" w:eastAsia="zh-CN"/>
        </w:rPr>
        <w:t>1.知识掌握评价：</w:t>
      </w:r>
    </w:p>
    <w:p w14:paraId="2322F10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（1）知识考核：进行课堂测验、期中期末考试等形式的知识考核，评估学生对电子商务基础知识和专业知识的掌握情况。</w:t>
      </w:r>
    </w:p>
    <w:p w14:paraId="1463210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（2）学术论文或报告：要求学生撰写学术论文或报告，展示他们对特定电子商务领域的深入研究和理解。</w:t>
      </w:r>
    </w:p>
    <w:p w14:paraId="7EA7239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2.能力培养评价：</w:t>
      </w:r>
    </w:p>
    <w:p w14:paraId="1ED8F04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（1）案例分析和解决问题：通过个人或小组项目、案例分析等形式，评估学生在实际问题解决和决策制定方面的能力。</w:t>
      </w:r>
    </w:p>
    <w:p w14:paraId="43219C5B">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（2）实习实训评价：对学生在实习实训过程中的表现进行评价，考察他们在实际电子商务操作和实践中的能力发展情况。</w:t>
      </w:r>
    </w:p>
    <w:p w14:paraId="120648F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（3）课堂演示或展示：要求学生进行课堂演示或展示，展示他们的研究成果、项目实施情况等，评估他们的表达和展示能力。</w:t>
      </w:r>
    </w:p>
    <w:p w14:paraId="3E3CBEC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3.素质提升评价：</w:t>
      </w:r>
    </w:p>
    <w:p w14:paraId="62881C71">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zh-CN"/>
        </w:rPr>
        <w:t>（1）团队合作评价：通过小组项目、团队合作任务等形式，评估学生在团队合作、协作和沟通方面的能力。</w:t>
      </w:r>
    </w:p>
    <w:p w14:paraId="13CD8B4A">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zh-CN"/>
        </w:rPr>
        <w:t>（2）个人发展评价：鼓励学生制定学习计划、个人发展目标，并进行定期的个人发展评价，评估他们的自主学习能力和职业发展规划。</w:t>
      </w:r>
    </w:p>
    <w:p w14:paraId="7196855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4.反馈和建议：</w:t>
      </w:r>
    </w:p>
    <w:p w14:paraId="69863B35">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zh-CN"/>
        </w:rPr>
        <w:t>（1）及时反馈：给予学生及时的学习反馈，包括课堂表现、作业评价等，帮助他们了解自己的学习进展和改进方向。</w:t>
      </w:r>
    </w:p>
    <w:p w14:paraId="7348BE53">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zh-CN"/>
        </w:rPr>
        <w:t>（2）学生自评与教师评价结合：鼓励学生进行自我评价，与教师的评价相结合，形成全面的评价结果。</w:t>
      </w:r>
    </w:p>
    <w:p w14:paraId="16D8A5F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（六）质量管理</w:t>
      </w:r>
      <w:bookmarkEnd w:id="38"/>
      <w:bookmarkEnd w:id="39"/>
    </w:p>
    <w:p w14:paraId="59ABE2C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1.建立组织体系，成立教学质量保证机构</w:t>
      </w:r>
    </w:p>
    <w:p w14:paraId="4104998C">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成立教学质量保证领导小组</w:t>
      </w:r>
      <w:r>
        <w:rPr>
          <w:rFonts w:hint="eastAsia" w:ascii="宋体" w:hAnsi="宋体" w:cs="宋体"/>
          <w:szCs w:val="21"/>
          <w:highlight w:val="none"/>
          <w:lang w:eastAsia="zh-CN"/>
        </w:rPr>
        <w:t>，</w:t>
      </w:r>
      <w:r>
        <w:rPr>
          <w:rFonts w:hint="eastAsia" w:ascii="宋体" w:hAnsi="宋体" w:cs="宋体"/>
          <w:szCs w:val="21"/>
          <w:highlight w:val="none"/>
        </w:rPr>
        <w:t>由校长或副校长担任组长，负责全面领导教学质量保证工作。成员包括教学副校长、各学院院长、教学管理部门负责人等，共同参与教学质量保证的决策和执行。设立教学质量监控中心</w:t>
      </w:r>
      <w:r>
        <w:rPr>
          <w:rFonts w:hint="eastAsia" w:ascii="宋体" w:hAnsi="宋体" w:cs="宋体"/>
          <w:szCs w:val="21"/>
          <w:highlight w:val="none"/>
          <w:lang w:eastAsia="zh-CN"/>
        </w:rPr>
        <w:t>，</w:t>
      </w:r>
      <w:r>
        <w:rPr>
          <w:rFonts w:hint="eastAsia" w:ascii="宋体" w:hAnsi="宋体" w:cs="宋体"/>
          <w:szCs w:val="21"/>
          <w:highlight w:val="none"/>
        </w:rPr>
        <w:t>负责教学质量监控、评估、数据收集和分析等具体工作。配备专业的教学质量管理人员和数据分析人员，确保工作的专业性和有效性。</w:t>
      </w:r>
    </w:p>
    <w:p w14:paraId="0831CA7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2.建立健全教学质量标准体系，完善教学管理制度</w:t>
      </w:r>
    </w:p>
    <w:p w14:paraId="302A0FCD">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DA746A2">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（1）策划与准备</w:t>
      </w:r>
    </w:p>
    <w:p w14:paraId="731B203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教学计划：制定一线教学的详细教学计划，明确学生需要掌握的知识点、技能和实践任务。</w:t>
      </w:r>
    </w:p>
    <w:p w14:paraId="4A58606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合作企业：与相关企业或组织建立合作关系，确保学生有机会进入真实的电子商务工作现场。</w:t>
      </w:r>
    </w:p>
    <w:p w14:paraId="0991F4E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教学资源：准备必要的教学资源，包括指导教师、实践指导材料、工具和设备等。</w:t>
      </w:r>
    </w:p>
    <w:p w14:paraId="0026E4B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（2）实施与指导</w:t>
      </w:r>
    </w:p>
    <w:p w14:paraId="5A958A5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学生指导：安排专业教师或实践专家对学生进行实地指导，引导学生了解实际工作环境，培养实践能力。</w:t>
      </w:r>
    </w:p>
    <w:p w14:paraId="23DCB30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学习任务：根据教学计划，给予学生具体的学习任务和实践项目，让他们在实际操作中学习和应用所学知识和技能。</w:t>
      </w:r>
    </w:p>
    <w:p w14:paraId="7112CD2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问题解决：鼓励学生积极参与工作场景中的问题解决和实际操作，培养学生的分析、判断和解决问题的能力。</w:t>
      </w:r>
    </w:p>
    <w:p w14:paraId="79C23DF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（3）监控与评估</w:t>
      </w:r>
    </w:p>
    <w:p w14:paraId="5598DFE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教学监控：安排专业教师或指导教师对一线教学的进行监控，确保教学过程的质量和学生的安全。</w:t>
      </w:r>
    </w:p>
    <w:p w14:paraId="51724F1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进度控制：监控学生的学习进度和实践任务完成情况，及时调整教学计划或给予必要的指导和支持。</w:t>
      </w:r>
    </w:p>
    <w:p w14:paraId="00FB15B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效果评估：通过学生报告、实践成果展示、指导教师评价等方式对一线教学的效果进行评估，了解学生的学习成果和能力提升情况。</w:t>
      </w:r>
    </w:p>
    <w:p w14:paraId="009CB65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（4）反馈与改进</w:t>
      </w:r>
    </w:p>
    <w:p w14:paraId="5EA255A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学生反馈：鼓励学生提供对一线教学的反馈意见，包括学习体验、问题和建议，以便不断改进教学方法和管理措施。</w:t>
      </w:r>
    </w:p>
    <w:p w14:paraId="231A526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教学改进：根据学生和指导教师的反馈，及时进行教学改进，修正不足之处，提高一线教学的质量和效果。</w:t>
      </w:r>
    </w:p>
    <w:p w14:paraId="4E75209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3.建立健全质量监控机制</w:t>
      </w:r>
    </w:p>
    <w:p w14:paraId="072DF8E7">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AA69F9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val="0"/>
          <w:bCs w:val="0"/>
          <w:szCs w:val="21"/>
        </w:rPr>
      </w:pPr>
      <w:r>
        <w:rPr>
          <w:rFonts w:hint="eastAsia" w:ascii="宋体" w:hAnsi="宋体" w:cs="宋体"/>
          <w:b w:val="0"/>
          <w:bCs w:val="0"/>
          <w:szCs w:val="21"/>
        </w:rPr>
        <w:t>（1）团队协作：学科教育和实践教育之间要进行密切的合作与协调，形成教学团队的整体合力。</w:t>
      </w:r>
    </w:p>
    <w:p w14:paraId="4CA79D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val="0"/>
          <w:bCs w:val="0"/>
          <w:szCs w:val="21"/>
        </w:rPr>
      </w:pPr>
      <w:r>
        <w:rPr>
          <w:rFonts w:hint="eastAsia" w:ascii="宋体" w:hAnsi="宋体" w:cs="宋体"/>
          <w:b w:val="0"/>
          <w:bCs w:val="0"/>
          <w:szCs w:val="21"/>
        </w:rPr>
        <w:t>（2）交流与分享：定期组织教学团队内部的交流与分享，促进教学理念和教学方法的互相借鉴和提升。</w:t>
      </w:r>
    </w:p>
    <w:p w14:paraId="636E337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b w:val="0"/>
          <w:bCs w:val="0"/>
          <w:szCs w:val="21"/>
        </w:rPr>
        <w:t>（3）教师培训：提供教师培训机会，持续提升教学</w:t>
      </w:r>
      <w:r>
        <w:rPr>
          <w:rFonts w:hint="eastAsia" w:ascii="宋体" w:hAnsi="宋体" w:cs="宋体"/>
          <w:szCs w:val="21"/>
        </w:rPr>
        <w:t>团队成员的教学能力和专业素养。</w:t>
      </w:r>
    </w:p>
    <w:p w14:paraId="2A9D805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4.建立反馈机制及社会评价机制</w:t>
      </w:r>
    </w:p>
    <w:p w14:paraId="0376D6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学校应建立毕业生跟踪反馈机制及社会评价机制，并对生源情况、在校生学业水平、毕业生就业情况等进行分析，定期评价人才培养质量和培养目标达成情况。</w:t>
      </w:r>
    </w:p>
    <w:p w14:paraId="2548A5E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九、毕业要求</w:t>
      </w:r>
    </w:p>
    <w:p w14:paraId="2F0656B2">
      <w:pPr>
        <w:pageBreakBefore w:val="0"/>
        <w:widowControl w:val="0"/>
        <w:kinsoku/>
        <w:wordWrap/>
        <w:overflowPunct/>
        <w:topLinePunct w:val="0"/>
        <w:autoSpaceDE/>
        <w:autoSpaceDN/>
        <w:bidi w:val="0"/>
        <w:spacing w:line="400" w:lineRule="exact"/>
        <w:ind w:firstLine="422" w:firstLineChars="200"/>
        <w:textAlignment w:val="auto"/>
        <w:outlineLvl w:val="1"/>
        <w:rPr>
          <w:rFonts w:hint="eastAsia" w:ascii="宋体" w:hAnsi="宋体" w:eastAsia="宋体" w:cs="宋体"/>
          <w:b/>
          <w:kern w:val="2"/>
          <w:sz w:val="21"/>
          <w:szCs w:val="21"/>
          <w:lang w:val="zh-CN" w:eastAsia="zh-CN" w:bidi="ar-SA"/>
        </w:rPr>
      </w:pPr>
      <w:bookmarkStart w:id="40" w:name="_Toc27960"/>
      <w:bookmarkStart w:id="41" w:name="_Toc7526"/>
      <w:bookmarkStart w:id="42" w:name="_Toc22818"/>
      <w:r>
        <w:rPr>
          <w:rFonts w:hint="eastAsia" w:ascii="宋体" w:hAnsi="宋体" w:eastAsia="宋体" w:cs="宋体"/>
          <w:b/>
          <w:kern w:val="2"/>
          <w:sz w:val="21"/>
          <w:szCs w:val="21"/>
          <w:lang w:val="zh-CN" w:eastAsia="zh-CN" w:bidi="ar-SA"/>
        </w:rPr>
        <w:t>(一)毕业学分要求</w:t>
      </w:r>
    </w:p>
    <w:p w14:paraId="0BD26FA3">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highlight w:val="none"/>
        </w:rPr>
        <w:t>1</w:t>
      </w:r>
      <w:r>
        <w:rPr>
          <w:rFonts w:hint="eastAsia"/>
          <w:highlight w:val="none"/>
          <w:lang w:val="en-US" w:eastAsia="zh-CN"/>
        </w:rPr>
        <w:t>.</w:t>
      </w:r>
      <w:r>
        <w:rPr>
          <w:rFonts w:hint="eastAsia"/>
          <w:highlight w:val="none"/>
        </w:rPr>
        <w:t>本</w:t>
      </w:r>
      <w:r>
        <w:rPr>
          <w:rFonts w:hint="eastAsia"/>
          <w:color w:val="auto"/>
          <w:highlight w:val="none"/>
        </w:rPr>
        <w:t>专业修够</w:t>
      </w:r>
      <w:r>
        <w:rPr>
          <w:rFonts w:hint="eastAsia"/>
          <w:color w:val="auto"/>
          <w:szCs w:val="21"/>
          <w:highlight w:val="none"/>
          <w:lang w:val="en-US" w:eastAsia="zh-CN"/>
        </w:rPr>
        <w:t>155</w:t>
      </w:r>
      <w:r>
        <w:rPr>
          <w:rFonts w:hint="eastAsia"/>
          <w:color w:val="auto"/>
          <w:highlight w:val="none"/>
        </w:rPr>
        <w:t>学分方能毕业。</w:t>
      </w:r>
    </w:p>
    <w:p w14:paraId="7611F938">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ascii="宋体" w:hAnsi="宋体" w:eastAsia="宋体" w:cs="宋体"/>
          <w:color w:val="auto"/>
          <w:kern w:val="2"/>
          <w:sz w:val="21"/>
          <w:szCs w:val="21"/>
          <w:lang w:val="en-US" w:eastAsia="zh-CN" w:bidi="ar"/>
        </w:rPr>
        <w:t>◆</w:t>
      </w:r>
      <w:r>
        <w:rPr>
          <w:rFonts w:hint="eastAsia"/>
          <w:color w:val="auto"/>
          <w:highlight w:val="none"/>
        </w:rPr>
        <w:t>公共必修课共</w:t>
      </w:r>
      <w:r>
        <w:rPr>
          <w:rFonts w:hint="eastAsia"/>
          <w:color w:val="auto"/>
          <w:szCs w:val="21"/>
          <w:highlight w:val="none"/>
          <w:lang w:val="en-US" w:eastAsia="zh-CN"/>
        </w:rPr>
        <w:t>48</w:t>
      </w:r>
      <w:r>
        <w:rPr>
          <w:rFonts w:hint="eastAsia"/>
          <w:color w:val="auto"/>
          <w:highlight w:val="none"/>
        </w:rPr>
        <w:t>学分。</w:t>
      </w:r>
    </w:p>
    <w:p w14:paraId="59126F3A">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ascii="宋体" w:hAnsi="宋体" w:eastAsia="宋体" w:cs="宋体"/>
          <w:color w:val="auto"/>
          <w:kern w:val="2"/>
          <w:sz w:val="21"/>
          <w:szCs w:val="21"/>
          <w:lang w:val="en-US" w:eastAsia="zh-CN" w:bidi="ar"/>
        </w:rPr>
        <w:t>◆</w:t>
      </w:r>
      <w:r>
        <w:rPr>
          <w:rFonts w:hint="eastAsia"/>
          <w:color w:val="auto"/>
          <w:highlight w:val="none"/>
        </w:rPr>
        <w:t>专业必修课、专业技能课、专业限选课共</w:t>
      </w:r>
      <w:r>
        <w:rPr>
          <w:rFonts w:hint="eastAsia"/>
          <w:color w:val="auto"/>
          <w:highlight w:val="none"/>
          <w:lang w:val="en-US" w:eastAsia="zh-CN"/>
        </w:rPr>
        <w:t>99</w:t>
      </w:r>
      <w:r>
        <w:rPr>
          <w:rFonts w:hint="eastAsia"/>
          <w:color w:val="auto"/>
          <w:highlight w:val="none"/>
        </w:rPr>
        <w:t>学分。</w:t>
      </w:r>
    </w:p>
    <w:p w14:paraId="1343A267">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color w:val="auto"/>
          <w:highlight w:val="none"/>
        </w:rPr>
      </w:pPr>
      <w:r>
        <w:rPr>
          <w:rFonts w:hint="eastAsia" w:ascii="宋体" w:hAnsi="宋体" w:eastAsia="宋体" w:cs="宋体"/>
          <w:color w:val="auto"/>
          <w:kern w:val="2"/>
          <w:sz w:val="21"/>
          <w:szCs w:val="21"/>
          <w:lang w:val="en-US" w:eastAsia="zh-CN" w:bidi="ar"/>
        </w:rPr>
        <w:t>◆</w:t>
      </w:r>
      <w:r>
        <w:rPr>
          <w:rFonts w:hint="eastAsia"/>
          <w:color w:val="auto"/>
          <w:highlight w:val="none"/>
        </w:rPr>
        <w:t>公共选修课</w:t>
      </w:r>
      <w:r>
        <w:rPr>
          <w:rFonts w:hint="eastAsia"/>
          <w:color w:val="auto"/>
          <w:highlight w:val="none"/>
          <w:lang w:val="en-US" w:eastAsia="zh-CN"/>
        </w:rPr>
        <w:t>8</w:t>
      </w:r>
      <w:r>
        <w:rPr>
          <w:rFonts w:hint="eastAsia"/>
          <w:color w:val="auto"/>
          <w:highlight w:val="none"/>
        </w:rPr>
        <w:t>学分。</w:t>
      </w:r>
    </w:p>
    <w:p w14:paraId="7D9F94FB">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color w:val="auto"/>
          <w:highlight w:val="none"/>
        </w:rPr>
      </w:pPr>
      <w:r>
        <w:rPr>
          <w:rFonts w:hint="eastAsia"/>
          <w:color w:val="auto"/>
          <w:highlight w:val="none"/>
        </w:rPr>
        <w:t>2.鼓励学生参加各类职业技能竞赛、专项竞赛、创新设计、科技活动、艺术实践、社团活动、志愿服务等，提高学生的综合能力和职业素养，取得的成果学分转换情况详见下表所示。</w:t>
      </w:r>
    </w:p>
    <w:p w14:paraId="49284F9E">
      <w:pPr>
        <w:spacing w:line="400" w:lineRule="exact"/>
        <w:jc w:val="center"/>
        <w:rPr>
          <w:rFonts w:hint="eastAsia"/>
          <w:b/>
          <w:bCs/>
        </w:rPr>
      </w:pPr>
      <w:r>
        <w:rPr>
          <w:rFonts w:hint="eastAsia" w:ascii="宋体" w:hAnsi="宋体"/>
          <w:b/>
          <w:bCs/>
          <w:szCs w:val="21"/>
          <w:lang w:val="en-US" w:eastAsia="zh-CN"/>
        </w:rPr>
        <w:t>电子商务</w:t>
      </w:r>
      <w:r>
        <w:rPr>
          <w:rFonts w:hint="eastAsia" w:ascii="宋体" w:hAnsi="宋体"/>
          <w:b/>
          <w:bCs/>
          <w:szCs w:val="21"/>
        </w:rPr>
        <w:t>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695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A18E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1DA6A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57E541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72180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670E7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6CA4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43BF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60A28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default" w:ascii="宋体" w:hAnsi="宋体" w:eastAsia="宋体" w:cs="宋体"/>
                <w:color w:val="000000"/>
                <w:sz w:val="18"/>
                <w:szCs w:val="18"/>
                <w:lang w:val="en-US" w:eastAsia="zh-CN"/>
              </w:rPr>
              <w:t>网店运营推广</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电子商务数据分析</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跨境电商B2B数据运营</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直播电商</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农产品电商运营</w:t>
            </w:r>
          </w:p>
        </w:tc>
        <w:tc>
          <w:tcPr>
            <w:tcW w:w="2675" w:type="dxa"/>
            <w:gridSpan w:val="2"/>
            <w:vAlign w:val="center"/>
          </w:tcPr>
          <w:p w14:paraId="51796A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6CFE58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0B8C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eastAsia" w:ascii="宋体" w:hAnsi="宋体" w:eastAsia="宋体" w:cs="宋体"/>
                <w:color w:val="000000"/>
                <w:sz w:val="18"/>
                <w:szCs w:val="18"/>
              </w:rPr>
              <w:t>专业</w:t>
            </w:r>
            <w:r>
              <w:rPr>
                <w:rFonts w:hint="eastAsia" w:ascii="宋体" w:hAnsi="宋体" w:eastAsia="宋体" w:cs="宋体"/>
                <w:color w:val="000000"/>
                <w:sz w:val="18"/>
                <w:szCs w:val="18"/>
                <w:lang w:val="en-US" w:eastAsia="zh-CN"/>
              </w:rPr>
              <w:t>基础</w:t>
            </w:r>
            <w:r>
              <w:rPr>
                <w:rFonts w:hint="eastAsia" w:ascii="宋体" w:hAnsi="宋体" w:cs="宋体"/>
                <w:color w:val="000000"/>
                <w:sz w:val="18"/>
                <w:szCs w:val="18"/>
                <w:lang w:val="en-US" w:eastAsia="zh-CN"/>
              </w:rPr>
              <w:t>课</w:t>
            </w:r>
          </w:p>
          <w:p w14:paraId="582E50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电子商务</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cs="宋体"/>
                <w:sz w:val="18"/>
                <w:szCs w:val="18"/>
                <w:lang w:val="en-US" w:eastAsia="zh-CN"/>
              </w:rPr>
              <w:t>零售基础/</w:t>
            </w:r>
            <w:r>
              <w:rPr>
                <w:rFonts w:hint="eastAsia" w:ascii="宋体" w:hAnsi="宋体" w:eastAsia="宋体" w:cs="宋体"/>
                <w:sz w:val="18"/>
                <w:szCs w:val="18"/>
                <w:lang w:val="en-US" w:eastAsia="zh-CN"/>
              </w:rPr>
              <w:t>管理学</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市场营销</w:t>
            </w:r>
            <w:r>
              <w:rPr>
                <w:rFonts w:hint="eastAsia" w:ascii="宋体" w:hAnsi="宋体" w:cs="宋体"/>
                <w:sz w:val="18"/>
                <w:szCs w:val="18"/>
                <w:lang w:val="en-US" w:eastAsia="zh-CN"/>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商务数据分析</w:t>
            </w:r>
            <w:r>
              <w:rPr>
                <w:rFonts w:hint="eastAsia" w:ascii="宋体" w:hAnsi="宋体" w:cs="宋体"/>
                <w:sz w:val="18"/>
                <w:szCs w:val="18"/>
                <w:lang w:val="en-US" w:eastAsia="zh-CN"/>
              </w:rPr>
              <w:t>/电子商务法律法规</w:t>
            </w: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2DD8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8280F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Merge w:val="restart"/>
            <w:vAlign w:val="center"/>
          </w:tcPr>
          <w:p w14:paraId="26A215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490D8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16C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1F6B5B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5FBC2B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46469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29F5C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网店运营</w:t>
            </w:r>
            <w:r>
              <w:rPr>
                <w:rFonts w:hint="eastAsia" w:ascii="宋体" w:hAnsi="宋体" w:cs="宋体"/>
                <w:sz w:val="18"/>
                <w:szCs w:val="18"/>
                <w:lang w:val="en-US" w:eastAsia="zh-CN"/>
              </w:rPr>
              <w:t>与管理/零售门店O2O营销/数据化运营/营销渠道管理/互联网产品开发/互联网销售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网络营销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视觉营销设计</w:t>
            </w:r>
          </w:p>
          <w:p w14:paraId="11CE1D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577C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C709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62ED6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4A7F4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13BB93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30220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3BA6E4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FE1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BFBE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C700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5355FB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5F1CF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3CBE1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5A626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685F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79284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81A37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76F024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3A42EA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33D3DB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247816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F65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7004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B387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141C5A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548B6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026E90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15915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32C3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A497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13F8BC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056189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5EAE50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57295C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75550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4FCD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39F6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C1140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77F22E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7ED06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7E7F7E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036CD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22323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306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335C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D83E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50C29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3FC16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0A6511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3A9C8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35CB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Merge w:val="restart"/>
            <w:vAlign w:val="center"/>
          </w:tcPr>
          <w:p w14:paraId="444C3C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0AE60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708C2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5CAD6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45A32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034538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38B05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22A7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9" w:type="dxa"/>
            <w:vMerge w:val="continue"/>
            <w:vAlign w:val="center"/>
          </w:tcPr>
          <w:p w14:paraId="30E7C6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438CC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2306D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34031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0E5ACA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6C05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6C8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15DDE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13616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72F7FA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5244E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54DF5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160B2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615B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3BEFE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Merge w:val="restart"/>
            <w:vAlign w:val="center"/>
          </w:tcPr>
          <w:p w14:paraId="0E755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12C095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112247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54CB8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05D7B5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2871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4F01C1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1977F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675" w:type="dxa"/>
            <w:gridSpan w:val="2"/>
            <w:vAlign w:val="center"/>
          </w:tcPr>
          <w:p w14:paraId="499A49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3D9D07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7FD4F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bl>
    <w:p w14:paraId="344644BE">
      <w:pPr>
        <w:pStyle w:val="17"/>
      </w:pPr>
    </w:p>
    <w:p w14:paraId="5B149907">
      <w:pPr>
        <w:keepNext w:val="0"/>
        <w:keepLines w:val="0"/>
        <w:pageBreakBefore w:val="0"/>
        <w:widowControl w:val="0"/>
        <w:kinsoku/>
        <w:wordWrap/>
        <w:overflowPunct/>
        <w:topLinePunct w:val="0"/>
        <w:autoSpaceDE/>
        <w:autoSpaceDN/>
        <w:bidi w:val="0"/>
        <w:spacing w:line="400" w:lineRule="exact"/>
        <w:ind w:firstLine="422" w:firstLineChars="200"/>
        <w:textAlignment w:val="auto"/>
        <w:outlineLvl w:val="1"/>
        <w:rPr>
          <w:rFonts w:hint="eastAsia" w:ascii="宋体" w:hAnsi="宋体" w:eastAsia="宋体" w:cs="宋体"/>
          <w:b/>
          <w:kern w:val="2"/>
          <w:sz w:val="21"/>
          <w:szCs w:val="21"/>
          <w:lang w:val="en-US" w:eastAsia="zh-CN" w:bidi="ar-SA"/>
        </w:rPr>
      </w:pPr>
      <w:bookmarkStart w:id="43" w:name="_Toc16516682"/>
      <w:r>
        <w:rPr>
          <w:rFonts w:hint="eastAsia" w:ascii="宋体" w:hAnsi="宋体" w:eastAsia="宋体" w:cs="宋体"/>
          <w:b/>
          <w:kern w:val="2"/>
          <w:sz w:val="21"/>
          <w:szCs w:val="21"/>
          <w:lang w:val="zh-CN" w:eastAsia="zh-CN" w:bidi="ar-SA"/>
        </w:rPr>
        <w:t>(二)毕业</w:t>
      </w:r>
      <w:bookmarkEnd w:id="43"/>
      <w:r>
        <w:rPr>
          <w:rFonts w:hint="eastAsia" w:ascii="宋体" w:hAnsi="宋体" w:eastAsia="宋体" w:cs="宋体"/>
          <w:b/>
          <w:kern w:val="2"/>
          <w:sz w:val="21"/>
          <w:szCs w:val="21"/>
          <w:lang w:val="en-US" w:eastAsia="zh-CN" w:bidi="ar-SA"/>
        </w:rPr>
        <w:t>证书要求</w:t>
      </w:r>
    </w:p>
    <w:p w14:paraId="3E7ED36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lang w:val="en-US" w:eastAsia="zh-CN"/>
        </w:rPr>
        <w:t>至少获得以下职业资格证书的一项</w:t>
      </w:r>
      <w:r>
        <w:rPr>
          <w:rFonts w:hint="eastAsia"/>
        </w:rPr>
        <w:t>。</w:t>
      </w:r>
    </w:p>
    <w:p w14:paraId="34CEEAB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网店运营推广</w:t>
      </w:r>
    </w:p>
    <w:p w14:paraId="1A4B35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电子商务数据分析</w:t>
      </w:r>
    </w:p>
    <w:p w14:paraId="17CB0B3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跨境电商</w:t>
      </w:r>
      <w:r>
        <w:rPr>
          <w:rFonts w:hint="default" w:cs="Times New Roman"/>
          <w:lang w:val="en-US" w:eastAsia="zh-CN"/>
        </w:rPr>
        <w:t>B2B</w:t>
      </w:r>
      <w:r>
        <w:rPr>
          <w:rFonts w:hint="eastAsia" w:cs="Times New Roman"/>
          <w:lang w:val="en-US" w:eastAsia="zh-CN"/>
        </w:rPr>
        <w:t>数据运营</w:t>
      </w:r>
    </w:p>
    <w:p w14:paraId="0B5AC73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直播电商</w:t>
      </w:r>
    </w:p>
    <w:p w14:paraId="3921516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s="Times New Roman"/>
          <w:lang w:val="en-US" w:eastAsia="zh-CN"/>
        </w:rPr>
      </w:pPr>
      <w:r>
        <w:rPr>
          <w:rFonts w:hint="eastAsia"/>
        </w:rPr>
        <w:t>◆</w:t>
      </w:r>
      <w:r>
        <w:rPr>
          <w:rFonts w:hint="eastAsia" w:cs="Times New Roman"/>
          <w:lang w:val="en-US" w:eastAsia="zh-CN"/>
        </w:rPr>
        <w:t>农产品电商运营</w:t>
      </w:r>
    </w:p>
    <w:p w14:paraId="5167950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s="Times New Roman"/>
          <w:lang w:val="en-US" w:eastAsia="zh-CN"/>
        </w:rPr>
      </w:pPr>
      <w:r>
        <w:rPr>
          <w:rFonts w:hint="eastAsia"/>
        </w:rPr>
        <w:t>◆</w:t>
      </w:r>
      <w:r>
        <w:rPr>
          <w:rFonts w:hint="eastAsia"/>
          <w:lang w:val="en-US" w:eastAsia="zh-CN"/>
        </w:rPr>
        <w:t>其他与电子商务相关的技能等级证书</w:t>
      </w:r>
    </w:p>
    <w:p w14:paraId="75ADE5C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十、附录</w:t>
      </w:r>
    </w:p>
    <w:p w14:paraId="669A3A7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人才培养方案专业建设委员会审核意见表</w:t>
      </w:r>
    </w:p>
    <w:p w14:paraId="3E8FC1D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cs="Times New Roman"/>
          <w:lang w:val="en-US" w:eastAsia="zh-CN"/>
        </w:rPr>
        <w:t>2.人才培养方案校级审定意见表</w:t>
      </w:r>
    </w:p>
    <w:bookmarkEnd w:id="40"/>
    <w:bookmarkEnd w:id="41"/>
    <w:bookmarkEnd w:id="42"/>
    <w:p w14:paraId="16BB0D5B">
      <w:pPr>
        <w:spacing w:line="360" w:lineRule="auto"/>
        <w:rPr>
          <w:rFonts w:hint="eastAsia" w:ascii="黑体" w:eastAsia="黑体" w:cs="黑体"/>
          <w:b w:val="0"/>
          <w:bCs w:val="0"/>
          <w:color w:val="000000"/>
          <w:sz w:val="32"/>
          <w:szCs w:val="40"/>
          <w:highlight w:val="none"/>
        </w:rPr>
      </w:pPr>
    </w:p>
    <w:p w14:paraId="72DB49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rPr>
        <w:t>编制</w:t>
      </w:r>
      <w:r>
        <w:rPr>
          <w:rFonts w:hint="eastAsia"/>
          <w:lang w:val="en-US" w:eastAsia="zh-CN"/>
        </w:rPr>
        <w:t>团队成员</w:t>
      </w:r>
      <w:r>
        <w:rPr>
          <w:rFonts w:hint="eastAsia"/>
        </w:rPr>
        <w:t>：</w:t>
      </w:r>
      <w:r>
        <w:rPr>
          <w:rFonts w:hint="eastAsia"/>
          <w:lang w:val="en-US" w:eastAsia="zh-CN"/>
        </w:rPr>
        <w:t xml:space="preserve">张梦淇、施展、韩晓可、万珂瑜 </w:t>
      </w:r>
    </w:p>
    <w:p w14:paraId="70B6D51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lang w:val="en-US" w:eastAsia="zh-CN"/>
        </w:rPr>
        <w:t xml:space="preserve">行业企业名称：河南世纪香食用菌开发有限公司、河南博欣调味品有限公司 </w:t>
      </w:r>
    </w:p>
    <w:p w14:paraId="5D7C433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rPr>
        <w:t>行业企业人员：</w:t>
      </w:r>
      <w:r>
        <w:rPr>
          <w:rFonts w:hint="eastAsia"/>
          <w:lang w:val="en-US" w:eastAsia="zh-CN"/>
        </w:rPr>
        <w:t>周高丽、孙仕洋</w:t>
      </w:r>
    </w:p>
    <w:p w14:paraId="62F2392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rPr>
        <w:t>院部领导（审核）：</w:t>
      </w:r>
      <w:r>
        <w:rPr>
          <w:rFonts w:hint="eastAsia"/>
          <w:lang w:val="en-US" w:eastAsia="zh-CN"/>
        </w:rPr>
        <w:t>吕惠珠</w:t>
      </w:r>
    </w:p>
    <w:p w14:paraId="5E79743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lang w:val="en-US" w:eastAsia="zh-CN"/>
        </w:rPr>
      </w:pPr>
      <w:r>
        <w:rPr>
          <w:rFonts w:hint="eastAsia"/>
        </w:rPr>
        <w:t>教务处领导（审定）：</w:t>
      </w:r>
      <w:r>
        <w:rPr>
          <w:rFonts w:hint="eastAsia"/>
          <w:lang w:val="en-US" w:eastAsia="zh-CN"/>
        </w:rPr>
        <w:t>郭磊</w:t>
      </w:r>
    </w:p>
    <w:p w14:paraId="26D9277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lang w:val="en-US" w:eastAsia="zh-CN"/>
        </w:rPr>
      </w:pPr>
      <w:r>
        <w:rPr>
          <w:rFonts w:hint="eastAsia"/>
        </w:rPr>
        <w:t>主管院长（批准执行）：</w:t>
      </w:r>
      <w:bookmarkStart w:id="44" w:name="_Toc1500"/>
      <w:bookmarkStart w:id="45" w:name="_Toc7718"/>
      <w:bookmarkStart w:id="46" w:name="_Toc29885"/>
      <w:r>
        <w:rPr>
          <w:rFonts w:hint="eastAsia"/>
          <w:lang w:val="en-US" w:eastAsia="zh-CN"/>
        </w:rPr>
        <w:t>冯朝印</w:t>
      </w:r>
    </w:p>
    <w:p w14:paraId="136916C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4737219">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0172D4C9">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0B8B0303">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ABE16ED">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222AEEF2">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1327C9F9">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1</w:t>
      </w:r>
    </w:p>
    <w:bookmarkEnd w:id="44"/>
    <w:bookmarkEnd w:id="45"/>
    <w:bookmarkEnd w:id="46"/>
    <w:p w14:paraId="10457700">
      <w:pPr>
        <w:spacing w:line="360" w:lineRule="auto"/>
        <w:jc w:val="center"/>
        <w:rPr>
          <w:rFonts w:hint="default" w:ascii="黑体" w:eastAsia="黑体" w:cs="黑体"/>
          <w:b/>
          <w:bCs/>
          <w:color w:val="000000"/>
          <w:sz w:val="32"/>
          <w:szCs w:val="40"/>
          <w:highlight w:val="none"/>
          <w:lang w:val="en-US" w:eastAsia="zh-CN"/>
        </w:rPr>
      </w:pPr>
      <w:r>
        <w:rPr>
          <w:rFonts w:hint="default" w:ascii="黑体" w:eastAsia="黑体" w:cs="黑体"/>
          <w:b/>
          <w:bCs/>
          <w:color w:val="000000"/>
          <w:sz w:val="32"/>
          <w:szCs w:val="40"/>
          <w:highlight w:val="none"/>
          <w:lang w:val="en-US" w:eastAsia="zh-CN"/>
        </w:rPr>
        <w:drawing>
          <wp:inline distT="0" distB="0" distL="114300" distR="114300">
            <wp:extent cx="6450965" cy="8458835"/>
            <wp:effectExtent l="0" t="0" r="6985" b="8890"/>
            <wp:docPr id="3" name="图片 3" descr="cbe1f51e821203c36d9d8b99fe36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e1f51e821203c36d9d8b99fe36f17"/>
                    <pic:cNvPicPr>
                      <a:picLocks noChangeAspect="1"/>
                    </pic:cNvPicPr>
                  </pic:nvPicPr>
                  <pic:blipFill>
                    <a:blip r:embed="rId7"/>
                    <a:stretch>
                      <a:fillRect/>
                    </a:stretch>
                  </pic:blipFill>
                  <pic:spPr>
                    <a:xfrm>
                      <a:off x="0" y="0"/>
                      <a:ext cx="6450965" cy="8458835"/>
                    </a:xfrm>
                    <a:prstGeom prst="rect">
                      <a:avLst/>
                    </a:prstGeom>
                  </pic:spPr>
                </pic:pic>
              </a:graphicData>
            </a:graphic>
          </wp:inline>
        </w:drawing>
      </w:r>
    </w:p>
    <w:p w14:paraId="6AE709C9">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2</w:t>
      </w:r>
    </w:p>
    <w:p w14:paraId="41082263">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default" w:ascii="黑体" w:hAnsi="黑体" w:eastAsia="黑体" w:cs="黑体"/>
          <w:color w:val="000000"/>
          <w:spacing w:val="-10"/>
          <w:sz w:val="32"/>
          <w:szCs w:val="32"/>
          <w:lang w:val="en-US" w:eastAsia="zh-CN"/>
        </w:rPr>
        <w:drawing>
          <wp:inline distT="0" distB="0" distL="114300" distR="114300">
            <wp:extent cx="5754370" cy="7914005"/>
            <wp:effectExtent l="0" t="0" r="17780" b="10795"/>
            <wp:docPr id="4" name="图片 4" descr="电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商"/>
                    <pic:cNvPicPr>
                      <a:picLocks noChangeAspect="1"/>
                    </pic:cNvPicPr>
                  </pic:nvPicPr>
                  <pic:blipFill>
                    <a:blip r:embed="rId8"/>
                    <a:stretch>
                      <a:fillRect/>
                    </a:stretch>
                  </pic:blipFill>
                  <pic:spPr>
                    <a:xfrm>
                      <a:off x="0" y="0"/>
                      <a:ext cx="5754370" cy="7914005"/>
                    </a:xfrm>
                    <a:prstGeom prst="rect">
                      <a:avLst/>
                    </a:prstGeom>
                  </pic:spPr>
                </pic:pic>
              </a:graphicData>
            </a:graphic>
          </wp:inline>
        </w:drawing>
      </w:r>
    </w:p>
    <w:sectPr>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558A22-6CDC-46C0-857B-5D0A792F228E}"/>
  </w:font>
  <w:font w:name="黑体">
    <w:panose1 w:val="02010609060101010101"/>
    <w:charset w:val="86"/>
    <w:family w:val="auto"/>
    <w:pitch w:val="default"/>
    <w:sig w:usb0="800002BF" w:usb1="38CF7CFA" w:usb2="00000016" w:usb3="00000000" w:csb0="00040001" w:csb1="00000000"/>
    <w:embedRegular r:id="rId2" w:fontKey="{49CCCF2F-CFB2-40F8-9FA3-107BE39DBC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B5831BB3-6CF7-47F8-B9B1-343B5CF56A29}"/>
  </w:font>
  <w:font w:name="华文中宋">
    <w:panose1 w:val="02010600040101010101"/>
    <w:charset w:val="86"/>
    <w:family w:val="auto"/>
    <w:pitch w:val="default"/>
    <w:sig w:usb0="00000287" w:usb1="080F0000" w:usb2="00000000" w:usb3="00000000" w:csb0="0004009F" w:csb1="DFD70000"/>
    <w:embedRegular r:id="rId4" w:fontKey="{80E23E93-E613-4637-AFCA-2230BE8C2C13}"/>
  </w:font>
  <w:font w:name="楷体_GB2312">
    <w:panose1 w:val="02010609030101010101"/>
    <w:charset w:val="86"/>
    <w:family w:val="auto"/>
    <w:pitch w:val="default"/>
    <w:sig w:usb0="00000001" w:usb1="080E0000" w:usb2="00000000" w:usb3="00000000" w:csb0="00040000" w:csb1="00000000"/>
    <w:embedRegular r:id="rId5" w:fontKey="{F4578864-06CE-404D-B3C9-77BAE622C107}"/>
  </w:font>
  <w:font w:name="方正仿宋_GB2312">
    <w:panose1 w:val="02000000000000000000"/>
    <w:charset w:val="86"/>
    <w:family w:val="auto"/>
    <w:pitch w:val="default"/>
    <w:sig w:usb0="A00002BF" w:usb1="184F6CFA" w:usb2="00000012" w:usb3="00000000" w:csb0="00040001" w:csb1="00000000"/>
    <w:embedRegular r:id="rId6" w:fontKey="{3277F784-C45B-4E94-A0A8-8273690710F2}"/>
  </w:font>
  <w:font w:name="WPSEMBED14">
    <w:panose1 w:val="02010600040101010101"/>
    <w:charset w:val="86"/>
    <w:family w:val="auto"/>
    <w:pitch w:val="default"/>
    <w:sig w:usb0="00000287" w:usb1="080F0000" w:usb2="00000000" w:usb3="00000000" w:csb0="0004009F" w:csb1="DFD70000"/>
  </w:font>
  <w:font w:name="WPSEMBED1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918F">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38F24">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338F24">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p w14:paraId="3DF86D2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79DC">
    <w:pPr>
      <w:pStyle w:val="9"/>
      <w:pBdr>
        <w:bottom w:val="none" w:color="auto" w:sz="0" w:space="1"/>
      </w:pBdr>
      <w:jc w:val="right"/>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TdiZjY2OWVhMGZiMTE2ZDRkNjBmMjhiMjRiMmMifQ=="/>
  </w:docVars>
  <w:rsids>
    <w:rsidRoot w:val="6F9C53FD"/>
    <w:rsid w:val="00562DC2"/>
    <w:rsid w:val="014A56B2"/>
    <w:rsid w:val="018A2D98"/>
    <w:rsid w:val="01DA574F"/>
    <w:rsid w:val="023A582E"/>
    <w:rsid w:val="02693733"/>
    <w:rsid w:val="02DA4630"/>
    <w:rsid w:val="0332621A"/>
    <w:rsid w:val="03914744"/>
    <w:rsid w:val="03F84D6E"/>
    <w:rsid w:val="045D686F"/>
    <w:rsid w:val="04A40A52"/>
    <w:rsid w:val="04F10F9B"/>
    <w:rsid w:val="058D598A"/>
    <w:rsid w:val="06913258"/>
    <w:rsid w:val="073F4A62"/>
    <w:rsid w:val="07E15B19"/>
    <w:rsid w:val="083A2743"/>
    <w:rsid w:val="085B200E"/>
    <w:rsid w:val="08733E40"/>
    <w:rsid w:val="08AC7C4D"/>
    <w:rsid w:val="09145419"/>
    <w:rsid w:val="09C65DE2"/>
    <w:rsid w:val="09DC25D1"/>
    <w:rsid w:val="0A935CCB"/>
    <w:rsid w:val="0ACB263A"/>
    <w:rsid w:val="0ACB4F8A"/>
    <w:rsid w:val="0ACC3DF3"/>
    <w:rsid w:val="0B6902FF"/>
    <w:rsid w:val="0BF028D2"/>
    <w:rsid w:val="0C7065C2"/>
    <w:rsid w:val="0CAF1744"/>
    <w:rsid w:val="0D3478BC"/>
    <w:rsid w:val="0D501777"/>
    <w:rsid w:val="0D9F3CDC"/>
    <w:rsid w:val="0DD83737"/>
    <w:rsid w:val="0ED71DA2"/>
    <w:rsid w:val="0F643B52"/>
    <w:rsid w:val="0FA63D9A"/>
    <w:rsid w:val="102A47F5"/>
    <w:rsid w:val="10D10E21"/>
    <w:rsid w:val="114B387C"/>
    <w:rsid w:val="1385284F"/>
    <w:rsid w:val="13925B31"/>
    <w:rsid w:val="13CB66E0"/>
    <w:rsid w:val="142E63A6"/>
    <w:rsid w:val="143B3428"/>
    <w:rsid w:val="145204CA"/>
    <w:rsid w:val="14A0468C"/>
    <w:rsid w:val="14BA1BCC"/>
    <w:rsid w:val="14DE58BA"/>
    <w:rsid w:val="150A66AF"/>
    <w:rsid w:val="1586381E"/>
    <w:rsid w:val="15F95ACB"/>
    <w:rsid w:val="168406E3"/>
    <w:rsid w:val="16A6065A"/>
    <w:rsid w:val="17ED1232"/>
    <w:rsid w:val="18053C45"/>
    <w:rsid w:val="18386775"/>
    <w:rsid w:val="187327BD"/>
    <w:rsid w:val="18E82455"/>
    <w:rsid w:val="19B37C4A"/>
    <w:rsid w:val="1A04103B"/>
    <w:rsid w:val="1A512FD2"/>
    <w:rsid w:val="1A564145"/>
    <w:rsid w:val="1A710F7F"/>
    <w:rsid w:val="1AB45ADC"/>
    <w:rsid w:val="1AEB2BD4"/>
    <w:rsid w:val="1B122762"/>
    <w:rsid w:val="1B265368"/>
    <w:rsid w:val="1B4F59FE"/>
    <w:rsid w:val="1B81579B"/>
    <w:rsid w:val="1BA91E00"/>
    <w:rsid w:val="1C5D17BA"/>
    <w:rsid w:val="1C8E1396"/>
    <w:rsid w:val="1CD001DE"/>
    <w:rsid w:val="1CD203FA"/>
    <w:rsid w:val="1D3C3AC6"/>
    <w:rsid w:val="1D4E04ED"/>
    <w:rsid w:val="1D532BBD"/>
    <w:rsid w:val="1DA07278"/>
    <w:rsid w:val="1DDE73DB"/>
    <w:rsid w:val="1DF55849"/>
    <w:rsid w:val="1E960DAC"/>
    <w:rsid w:val="1EF008F7"/>
    <w:rsid w:val="1F010B23"/>
    <w:rsid w:val="1F2E48AE"/>
    <w:rsid w:val="1F565F10"/>
    <w:rsid w:val="1F7C63FB"/>
    <w:rsid w:val="1FDB7BDC"/>
    <w:rsid w:val="20064F82"/>
    <w:rsid w:val="200F4C28"/>
    <w:rsid w:val="20153B7E"/>
    <w:rsid w:val="20FD676C"/>
    <w:rsid w:val="221B014E"/>
    <w:rsid w:val="225C0336"/>
    <w:rsid w:val="22C73E32"/>
    <w:rsid w:val="231F5A1C"/>
    <w:rsid w:val="240C71B5"/>
    <w:rsid w:val="24342224"/>
    <w:rsid w:val="2491217E"/>
    <w:rsid w:val="25113FF7"/>
    <w:rsid w:val="2557686D"/>
    <w:rsid w:val="257C53A7"/>
    <w:rsid w:val="26797B39"/>
    <w:rsid w:val="26C94BDF"/>
    <w:rsid w:val="271A3140"/>
    <w:rsid w:val="27635AC1"/>
    <w:rsid w:val="278D76B6"/>
    <w:rsid w:val="28E4266F"/>
    <w:rsid w:val="29154D6B"/>
    <w:rsid w:val="29457F4C"/>
    <w:rsid w:val="2988738A"/>
    <w:rsid w:val="2A4804C2"/>
    <w:rsid w:val="2AE02D99"/>
    <w:rsid w:val="2AF754D0"/>
    <w:rsid w:val="2B0C3F85"/>
    <w:rsid w:val="2B6B06FC"/>
    <w:rsid w:val="2BED7625"/>
    <w:rsid w:val="2C79123D"/>
    <w:rsid w:val="2CE808E6"/>
    <w:rsid w:val="2D220F1B"/>
    <w:rsid w:val="2D962D7E"/>
    <w:rsid w:val="2DC74AB3"/>
    <w:rsid w:val="2E632643"/>
    <w:rsid w:val="2EEB534C"/>
    <w:rsid w:val="2F2A6E19"/>
    <w:rsid w:val="2FE53B49"/>
    <w:rsid w:val="301271BE"/>
    <w:rsid w:val="30347DA4"/>
    <w:rsid w:val="306C66CE"/>
    <w:rsid w:val="31356182"/>
    <w:rsid w:val="314D52FE"/>
    <w:rsid w:val="318F4248"/>
    <w:rsid w:val="319A1F1C"/>
    <w:rsid w:val="31E4090D"/>
    <w:rsid w:val="320973FC"/>
    <w:rsid w:val="33CC5BCC"/>
    <w:rsid w:val="33D77C4D"/>
    <w:rsid w:val="344352E2"/>
    <w:rsid w:val="35B53A8A"/>
    <w:rsid w:val="35BC18F1"/>
    <w:rsid w:val="36116DAA"/>
    <w:rsid w:val="36993366"/>
    <w:rsid w:val="36F40B16"/>
    <w:rsid w:val="37267CCC"/>
    <w:rsid w:val="38A30A45"/>
    <w:rsid w:val="39622F44"/>
    <w:rsid w:val="3AA27206"/>
    <w:rsid w:val="3AC708A8"/>
    <w:rsid w:val="3ADB468D"/>
    <w:rsid w:val="3B027E70"/>
    <w:rsid w:val="3BA048D6"/>
    <w:rsid w:val="3C240C4D"/>
    <w:rsid w:val="3C447E49"/>
    <w:rsid w:val="3CDD2B62"/>
    <w:rsid w:val="3CE77152"/>
    <w:rsid w:val="3DEF4727"/>
    <w:rsid w:val="3DF02037"/>
    <w:rsid w:val="3DF53AF1"/>
    <w:rsid w:val="3E0E6961"/>
    <w:rsid w:val="3E2D5039"/>
    <w:rsid w:val="3EAD7A03"/>
    <w:rsid w:val="3ED2798E"/>
    <w:rsid w:val="3F2F6CF2"/>
    <w:rsid w:val="3F56236D"/>
    <w:rsid w:val="3F9B5FD2"/>
    <w:rsid w:val="40CD24F9"/>
    <w:rsid w:val="41175B2C"/>
    <w:rsid w:val="41374A7B"/>
    <w:rsid w:val="419B49AF"/>
    <w:rsid w:val="423F1391"/>
    <w:rsid w:val="42B357FF"/>
    <w:rsid w:val="445F3A72"/>
    <w:rsid w:val="44CB7F05"/>
    <w:rsid w:val="450F4279"/>
    <w:rsid w:val="459E401E"/>
    <w:rsid w:val="46CE668B"/>
    <w:rsid w:val="46ED7EEC"/>
    <w:rsid w:val="47570121"/>
    <w:rsid w:val="478A76B2"/>
    <w:rsid w:val="47E02B00"/>
    <w:rsid w:val="48D45B76"/>
    <w:rsid w:val="497D05E5"/>
    <w:rsid w:val="49870EE3"/>
    <w:rsid w:val="49F5058B"/>
    <w:rsid w:val="4A102E8E"/>
    <w:rsid w:val="4A4A0D21"/>
    <w:rsid w:val="4B271062"/>
    <w:rsid w:val="4B533C05"/>
    <w:rsid w:val="4BF06740"/>
    <w:rsid w:val="4C406A99"/>
    <w:rsid w:val="4C463387"/>
    <w:rsid w:val="4C52004E"/>
    <w:rsid w:val="4CB07505"/>
    <w:rsid w:val="4CD55219"/>
    <w:rsid w:val="4D113D78"/>
    <w:rsid w:val="4D3D691B"/>
    <w:rsid w:val="4DAB736F"/>
    <w:rsid w:val="4DB27309"/>
    <w:rsid w:val="4E3D36AD"/>
    <w:rsid w:val="4E4310C9"/>
    <w:rsid w:val="4F8859D7"/>
    <w:rsid w:val="4FD42BD2"/>
    <w:rsid w:val="4FDC288E"/>
    <w:rsid w:val="50810226"/>
    <w:rsid w:val="51073605"/>
    <w:rsid w:val="514439F7"/>
    <w:rsid w:val="51B200A0"/>
    <w:rsid w:val="51B26019"/>
    <w:rsid w:val="522F0948"/>
    <w:rsid w:val="52BB6C5F"/>
    <w:rsid w:val="52C704DA"/>
    <w:rsid w:val="52C87073"/>
    <w:rsid w:val="52CB19E0"/>
    <w:rsid w:val="53164305"/>
    <w:rsid w:val="54652B64"/>
    <w:rsid w:val="54854A39"/>
    <w:rsid w:val="54F151FB"/>
    <w:rsid w:val="55937A20"/>
    <w:rsid w:val="55AC0AE1"/>
    <w:rsid w:val="565E452F"/>
    <w:rsid w:val="566E3FE9"/>
    <w:rsid w:val="56DC20EA"/>
    <w:rsid w:val="56E54D5B"/>
    <w:rsid w:val="570D6EAC"/>
    <w:rsid w:val="57597B38"/>
    <w:rsid w:val="57625EDC"/>
    <w:rsid w:val="577B69BD"/>
    <w:rsid w:val="57885AA9"/>
    <w:rsid w:val="57C933B0"/>
    <w:rsid w:val="57DB7A77"/>
    <w:rsid w:val="58490869"/>
    <w:rsid w:val="588C3F04"/>
    <w:rsid w:val="58C347AB"/>
    <w:rsid w:val="590A41CB"/>
    <w:rsid w:val="59613991"/>
    <w:rsid w:val="59D6612D"/>
    <w:rsid w:val="59ED3C15"/>
    <w:rsid w:val="5A225816"/>
    <w:rsid w:val="5B991157"/>
    <w:rsid w:val="5C4001D5"/>
    <w:rsid w:val="5CCA24F5"/>
    <w:rsid w:val="5CF35248"/>
    <w:rsid w:val="5D9A3719"/>
    <w:rsid w:val="5DAF03D4"/>
    <w:rsid w:val="5E6E2DD8"/>
    <w:rsid w:val="5EB6477F"/>
    <w:rsid w:val="5F0E5B21"/>
    <w:rsid w:val="5F3536C4"/>
    <w:rsid w:val="5FC302DD"/>
    <w:rsid w:val="5FD41BAC"/>
    <w:rsid w:val="60191BB5"/>
    <w:rsid w:val="606B2C6B"/>
    <w:rsid w:val="606E3563"/>
    <w:rsid w:val="60A35B69"/>
    <w:rsid w:val="60EC26DA"/>
    <w:rsid w:val="614E0FA6"/>
    <w:rsid w:val="618B633F"/>
    <w:rsid w:val="61950360"/>
    <w:rsid w:val="61AE798F"/>
    <w:rsid w:val="61F84706"/>
    <w:rsid w:val="62113819"/>
    <w:rsid w:val="627248F4"/>
    <w:rsid w:val="627D66BC"/>
    <w:rsid w:val="62C778F2"/>
    <w:rsid w:val="63332C29"/>
    <w:rsid w:val="63610201"/>
    <w:rsid w:val="638D707F"/>
    <w:rsid w:val="650368EF"/>
    <w:rsid w:val="65646A63"/>
    <w:rsid w:val="66136A9E"/>
    <w:rsid w:val="66AC7EC6"/>
    <w:rsid w:val="66C81697"/>
    <w:rsid w:val="671A4217"/>
    <w:rsid w:val="67700087"/>
    <w:rsid w:val="67B415E7"/>
    <w:rsid w:val="68DD58D6"/>
    <w:rsid w:val="68ED6339"/>
    <w:rsid w:val="691479D9"/>
    <w:rsid w:val="69C33069"/>
    <w:rsid w:val="6AA14535"/>
    <w:rsid w:val="6BF72C11"/>
    <w:rsid w:val="6C0854F6"/>
    <w:rsid w:val="6C607508"/>
    <w:rsid w:val="6C7F7B56"/>
    <w:rsid w:val="6CA0008C"/>
    <w:rsid w:val="6CF22ED6"/>
    <w:rsid w:val="6CF71EBB"/>
    <w:rsid w:val="6D4157EC"/>
    <w:rsid w:val="6E1C2FD8"/>
    <w:rsid w:val="6E5D48A7"/>
    <w:rsid w:val="6EF916AB"/>
    <w:rsid w:val="6F0E5D54"/>
    <w:rsid w:val="6F572E91"/>
    <w:rsid w:val="6F79782E"/>
    <w:rsid w:val="6F9635F5"/>
    <w:rsid w:val="6F9C53FD"/>
    <w:rsid w:val="6FBD6DFA"/>
    <w:rsid w:val="6FD9207B"/>
    <w:rsid w:val="701F74FE"/>
    <w:rsid w:val="7045748D"/>
    <w:rsid w:val="70531426"/>
    <w:rsid w:val="707263E0"/>
    <w:rsid w:val="70D0042F"/>
    <w:rsid w:val="712566B3"/>
    <w:rsid w:val="726A69E6"/>
    <w:rsid w:val="72A0672F"/>
    <w:rsid w:val="72C923F7"/>
    <w:rsid w:val="72E66F89"/>
    <w:rsid w:val="744063D9"/>
    <w:rsid w:val="74920DF9"/>
    <w:rsid w:val="74A54C22"/>
    <w:rsid w:val="75807B85"/>
    <w:rsid w:val="76375D4D"/>
    <w:rsid w:val="76585CC1"/>
    <w:rsid w:val="777E21CD"/>
    <w:rsid w:val="787B395A"/>
    <w:rsid w:val="78AE45CD"/>
    <w:rsid w:val="78AE49E2"/>
    <w:rsid w:val="793842B6"/>
    <w:rsid w:val="79C913B2"/>
    <w:rsid w:val="7A347F71"/>
    <w:rsid w:val="7B0E3521"/>
    <w:rsid w:val="7C7862D5"/>
    <w:rsid w:val="7C94359A"/>
    <w:rsid w:val="7CA51C63"/>
    <w:rsid w:val="7D7D4807"/>
    <w:rsid w:val="7E0429B9"/>
    <w:rsid w:val="7E1B6D74"/>
    <w:rsid w:val="7ECA59B1"/>
    <w:rsid w:val="7ECB52D0"/>
    <w:rsid w:val="7EFD4F22"/>
    <w:rsid w:val="7F833DB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character" w:customStyle="1" w:styleId="20">
    <w:name w:val="font11"/>
    <w:basedOn w:val="14"/>
    <w:qFormat/>
    <w:uiPriority w:val="0"/>
    <w:rPr>
      <w:rFonts w:hint="eastAsia" w:ascii="宋体" w:hAnsi="宋体" w:eastAsia="宋体" w:cs="宋体"/>
      <w:color w:val="000000"/>
      <w:sz w:val="18"/>
      <w:szCs w:val="18"/>
      <w:u w:val="none"/>
    </w:rPr>
  </w:style>
  <w:style w:type="character" w:customStyle="1" w:styleId="21">
    <w:name w:val="font71"/>
    <w:basedOn w:val="14"/>
    <w:qFormat/>
    <w:uiPriority w:val="0"/>
    <w:rPr>
      <w:rFonts w:hint="eastAsia" w:ascii="宋体" w:hAnsi="宋体" w:eastAsia="宋体" w:cs="宋体"/>
      <w:color w:val="0000FF"/>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5072</Words>
  <Characters>5227</Characters>
  <Lines>0</Lines>
  <Paragraphs>0</Paragraphs>
  <TotalTime>2</TotalTime>
  <ScaleCrop>false</ScaleCrop>
  <LinksUpToDate>false</LinksUpToDate>
  <CharactersWithSpaces>5312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0767BBE4BED14A648624028AFDF582A8_13</vt:lpwstr>
  </property>
  <property fmtid="{D5CDD505-2E9C-101B-9397-08002B2CF9AE}" pid="4" name="KSOTemplateDocerSaveRecord">
    <vt:lpwstr>eyJoZGlkIjoiYjNkNDg1ZmU4YzZmYWI1OTZlODZkMjdkYTMxM2I1MDYiLCJ1c2VySWQiOiIyODMzNjA4MDMifQ==</vt:lpwstr>
  </property>
</Properties>
</file>