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59ED2">
      <w:pPr>
        <w:rPr>
          <w:rFonts w:ascii="宋体" w:hAnsi="宋体"/>
          <w:b/>
          <w:color w:val="FF0000"/>
          <w:sz w:val="28"/>
          <w:szCs w:val="28"/>
        </w:rPr>
      </w:pPr>
      <w:bookmarkStart w:id="50" w:name="_GoBack"/>
      <w:bookmarkEnd w:id="50"/>
    </w:p>
    <w:p w14:paraId="6FAA9BA7">
      <w:pPr>
        <w:rPr>
          <w:rFonts w:ascii="宋体" w:hAnsi="宋体"/>
          <w:b/>
          <w:sz w:val="28"/>
          <w:szCs w:val="28"/>
        </w:rPr>
      </w:pPr>
    </w:p>
    <w:p w14:paraId="7F224CCD">
      <w:pPr>
        <w:rPr>
          <w:rFonts w:ascii="宋体" w:hAnsi="宋体"/>
          <w:b/>
          <w:sz w:val="28"/>
          <w:szCs w:val="28"/>
        </w:rPr>
      </w:pPr>
    </w:p>
    <w:p w14:paraId="61E94D7B">
      <w:pPr>
        <w:rPr>
          <w:rFonts w:ascii="宋体" w:hAnsi="宋体"/>
          <w:b/>
          <w:sz w:val="28"/>
          <w:szCs w:val="28"/>
        </w:rPr>
      </w:pPr>
    </w:p>
    <w:p w14:paraId="4E4E4F02">
      <w:pPr>
        <w:jc w:val="center"/>
        <w:rPr>
          <w:rFonts w:ascii="宋体" w:hAnsi="宋体"/>
          <w:b/>
          <w:sz w:val="48"/>
          <w:szCs w:val="48"/>
        </w:rPr>
      </w:pPr>
      <w:r>
        <w:rPr>
          <w:rFonts w:hint="eastAsia" w:ascii="宋体" w:hAnsi="宋体"/>
          <w:b/>
          <w:sz w:val="48"/>
          <w:szCs w:val="48"/>
        </w:rPr>
        <w:t>许昌陶瓷职业学院</w:t>
      </w:r>
    </w:p>
    <w:p w14:paraId="2D39EC13">
      <w:pPr>
        <w:jc w:val="center"/>
        <w:rPr>
          <w:rFonts w:ascii="宋体" w:hAnsi="宋体"/>
          <w:b/>
          <w:sz w:val="48"/>
          <w:szCs w:val="48"/>
        </w:rPr>
      </w:pPr>
    </w:p>
    <w:p w14:paraId="22226168">
      <w:pPr>
        <w:jc w:val="center"/>
        <w:rPr>
          <w:rFonts w:ascii="宋体" w:hAnsi="宋体"/>
          <w:b/>
          <w:sz w:val="48"/>
          <w:szCs w:val="48"/>
        </w:rPr>
      </w:pPr>
      <w:r>
        <w:rPr>
          <w:rFonts w:hint="eastAsia" w:ascii="宋体" w:hAnsi="宋体"/>
          <w:b/>
          <w:color w:val="000000" w:themeColor="text1"/>
          <w:sz w:val="48"/>
          <w:szCs w:val="48"/>
          <w14:textFill>
            <w14:solidFill>
              <w14:schemeClr w14:val="tx1"/>
            </w14:solidFill>
          </w14:textFill>
        </w:rPr>
        <w:t>25级新能源汽车技术</w:t>
      </w:r>
      <w:r>
        <w:rPr>
          <w:rFonts w:hint="eastAsia" w:ascii="宋体" w:hAnsi="宋体"/>
          <w:b/>
          <w:sz w:val="48"/>
          <w:szCs w:val="48"/>
        </w:rPr>
        <w:t>专业人才培养方案</w:t>
      </w:r>
    </w:p>
    <w:p w14:paraId="1BFF97B8">
      <w:pPr>
        <w:jc w:val="center"/>
        <w:rPr>
          <w:rFonts w:ascii="宋体" w:hAnsi="宋体"/>
          <w:b/>
          <w:color w:val="000000" w:themeColor="text1"/>
          <w:sz w:val="48"/>
          <w:szCs w:val="48"/>
          <w14:textFill>
            <w14:solidFill>
              <w14:schemeClr w14:val="tx1"/>
            </w14:solidFill>
          </w14:textFill>
        </w:rPr>
      </w:pPr>
      <w:r>
        <w:rPr>
          <w:rFonts w:hint="eastAsia" w:ascii="宋体" w:hAnsi="宋体"/>
          <w:b/>
          <w:color w:val="000000" w:themeColor="text1"/>
          <w:sz w:val="48"/>
          <w:szCs w:val="48"/>
          <w14:textFill>
            <w14:solidFill>
              <w14:schemeClr w14:val="tx1"/>
            </w14:solidFill>
          </w14:textFill>
        </w:rPr>
        <w:t>（五年制）</w:t>
      </w:r>
    </w:p>
    <w:p w14:paraId="376C2584">
      <w:pPr>
        <w:jc w:val="center"/>
        <w:rPr>
          <w:rFonts w:ascii="宋体" w:hAnsi="宋体"/>
          <w:b/>
          <w:color w:val="FF0000"/>
          <w:sz w:val="24"/>
        </w:rPr>
      </w:pPr>
    </w:p>
    <w:p w14:paraId="4AE81138">
      <w:pPr>
        <w:jc w:val="center"/>
        <w:rPr>
          <w:rFonts w:ascii="宋体" w:hAnsi="宋体"/>
          <w:b/>
          <w:sz w:val="44"/>
          <w:szCs w:val="44"/>
        </w:rPr>
      </w:pPr>
    </w:p>
    <w:p w14:paraId="43E96A22">
      <w:pPr>
        <w:adjustRightInd w:val="0"/>
        <w:snapToGrid w:val="0"/>
        <w:spacing w:before="312" w:beforeLines="100" w:after="156" w:afterLines="50"/>
        <w:ind w:right="990" w:firstLine="1280" w:firstLineChars="400"/>
        <w:outlineLvl w:val="0"/>
        <w:rPr>
          <w:rFonts w:ascii="方正小标宋简体" w:hAnsi="方正小标宋简体" w:eastAsia="方正小标宋简体" w:cs="方正小标宋简体"/>
          <w:color w:val="000000" w:themeColor="text1"/>
          <w:sz w:val="32"/>
          <w:szCs w:val="32"/>
          <w:u w:val="singl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 xml:space="preserve">教 学 院 部：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机电工程学院</w:t>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p>
    <w:p w14:paraId="6C997D8E">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执  笔  人：</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刘志豪</w:t>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r>
        <w:rPr>
          <w:rFonts w:ascii="宋体" w:hAnsi="宋体" w:cs="宋体"/>
          <w:color w:val="000000" w:themeColor="text1"/>
          <w:sz w:val="32"/>
          <w:szCs w:val="32"/>
          <w:u w:val="single"/>
          <w14:textFill>
            <w14:solidFill>
              <w14:schemeClr w14:val="tx1"/>
            </w14:solidFill>
          </w14:textFill>
        </w:rPr>
        <w:tab/>
      </w:r>
    </w:p>
    <w:p w14:paraId="57729D4E">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u w:val="singl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编 制 团 队：</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宋体" w:hAnsi="宋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汽车工程中心</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6309A8C1">
      <w:pPr>
        <w:adjustRightInd w:val="0"/>
        <w:snapToGrid w:val="0"/>
        <w:spacing w:before="312" w:beforeLines="100" w:after="156" w:afterLines="50"/>
        <w:ind w:left="3403" w:leftChars="607" w:hanging="2128" w:hangingChars="665"/>
        <w:outlineLvl w:val="0"/>
        <w:rPr>
          <w:rFonts w:ascii="方正小标宋简体" w:hAnsi="方正小标宋简体" w:eastAsia="方正小标宋简体" w:cs="方正小标宋简体"/>
          <w:color w:val="000000" w:themeColor="text1"/>
          <w:sz w:val="32"/>
          <w:szCs w:val="32"/>
          <w:u w:val="singl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参与行业企业：</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bookmarkStart w:id="0" w:name="_Hlk207874991"/>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河南宏瑞汽车科技有限公司</w:t>
      </w:r>
      <w:bookmarkEnd w:id="0"/>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049BD1C7">
      <w:pPr>
        <w:adjustRightInd w:val="0"/>
        <w:snapToGrid w:val="0"/>
        <w:spacing w:before="312" w:beforeLines="100" w:after="156" w:afterLines="50"/>
        <w:ind w:left="1275" w:leftChars="607" w:firstLine="2126"/>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许昌中锋精密机械制造有限公司</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68CB74B7">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行业企业人员：</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元柱国、曹林森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60497DE0">
      <w:pPr>
        <w:adjustRightInd w:val="0"/>
        <w:snapToGrid w:val="0"/>
        <w:spacing w:before="312" w:beforeLines="100" w:after="156" w:afterLines="50"/>
        <w:ind w:firstLine="1280" w:firstLineChars="400"/>
        <w:outlineLvl w:val="0"/>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编 制 日 期：</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 xml:space="preserve"> </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2025</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年</w:t>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6</w:t>
      </w:r>
      <w:r>
        <w:rPr>
          <w:rFonts w:hint="eastAsia" w:ascii="方正小标宋简体" w:hAnsi="方正小标宋简体" w:eastAsia="方正小标宋简体" w:cs="方正小标宋简体"/>
          <w:color w:val="000000" w:themeColor="text1"/>
          <w:sz w:val="32"/>
          <w:szCs w:val="32"/>
          <w:u w:val="single"/>
          <w14:textFill>
            <w14:solidFill>
              <w14:schemeClr w14:val="tx1"/>
            </w14:solidFill>
          </w14:textFill>
        </w:rPr>
        <w:t>月</w:t>
      </w:r>
      <w:r>
        <w:rPr>
          <w:rFonts w:ascii="宋体" w:hAnsi="宋体" w:cs="宋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r>
        <w:rPr>
          <w:rFonts w:ascii="方正小标宋简体" w:hAnsi="方正小标宋简体" w:eastAsia="方正小标宋简体" w:cs="方正小标宋简体"/>
          <w:color w:val="000000" w:themeColor="text1"/>
          <w:sz w:val="32"/>
          <w:szCs w:val="32"/>
          <w:u w:val="single"/>
          <w14:textFill>
            <w14:solidFill>
              <w14:schemeClr w14:val="tx1"/>
            </w14:solidFill>
          </w14:textFill>
        </w:rPr>
        <w:tab/>
      </w:r>
    </w:p>
    <w:p w14:paraId="7E6EDBB4">
      <w:pPr>
        <w:spacing w:before="312" w:beforeLines="100" w:after="156" w:afterLines="50" w:line="360" w:lineRule="auto"/>
        <w:rPr>
          <w:sz w:val="32"/>
          <w:szCs w:val="32"/>
        </w:rPr>
      </w:pPr>
    </w:p>
    <w:p w14:paraId="7DEF86B7">
      <w:pPr>
        <w:adjustRightInd w:val="0"/>
        <w:snapToGrid w:val="0"/>
        <w:spacing w:before="156" w:beforeLines="50" w:line="360" w:lineRule="auto"/>
        <w:jc w:val="center"/>
        <w:outlineLvl w:val="0"/>
        <w:rPr>
          <w:b/>
          <w:bCs/>
          <w:sz w:val="32"/>
          <w:szCs w:val="32"/>
        </w:rPr>
      </w:pPr>
      <w:bookmarkStart w:id="1" w:name="_Toc4414"/>
      <w:bookmarkStart w:id="2" w:name="_Toc30766"/>
      <w:bookmarkStart w:id="3" w:name="_Toc12733"/>
      <w:r>
        <w:rPr>
          <w:rFonts w:hint="eastAsia"/>
          <w:b/>
          <w:bCs/>
          <w:sz w:val="32"/>
          <w:szCs w:val="32"/>
        </w:rPr>
        <w:t>教务处编</w:t>
      </w:r>
      <w:bookmarkEnd w:id="1"/>
      <w:bookmarkEnd w:id="2"/>
      <w:bookmarkEnd w:id="3"/>
    </w:p>
    <w:p w14:paraId="69102445">
      <w:pPr>
        <w:spacing w:before="312" w:beforeLines="100" w:after="156" w:afterLines="50" w:line="360" w:lineRule="auto"/>
        <w:jc w:val="center"/>
        <w:outlineLvl w:val="0"/>
        <w:rPr>
          <w:b/>
          <w:bCs/>
          <w:sz w:val="32"/>
          <w:szCs w:val="32"/>
        </w:rPr>
      </w:pPr>
      <w:bookmarkStart w:id="4" w:name="_Toc5144"/>
      <w:bookmarkStart w:id="5" w:name="_Toc10876"/>
      <w:r>
        <w:rPr>
          <w:rFonts w:hint="eastAsia"/>
          <w:b/>
          <w:bCs/>
          <w:sz w:val="32"/>
          <w:szCs w:val="32"/>
        </w:rPr>
        <w:t>二〇二五年六月</w:t>
      </w:r>
      <w:bookmarkEnd w:id="4"/>
      <w:bookmarkEnd w:id="5"/>
    </w:p>
    <w:p w14:paraId="2B4C6CC5">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2DF58527">
      <w:pPr>
        <w:jc w:val="center"/>
        <w:rPr>
          <w:rFonts w:ascii="宋体" w:hAnsi="宋体" w:cs="宋体"/>
          <w:b/>
          <w:sz w:val="44"/>
          <w:szCs w:val="44"/>
        </w:rPr>
      </w:pPr>
      <w:r>
        <w:rPr>
          <w:rFonts w:hint="eastAsia" w:ascii="宋体" w:hAnsi="宋体" w:cs="宋体"/>
          <w:b/>
          <w:sz w:val="44"/>
          <w:szCs w:val="44"/>
        </w:rPr>
        <w:t>许昌陶瓷职业学院</w:t>
      </w:r>
    </w:p>
    <w:p w14:paraId="7A7B6891">
      <w:pPr>
        <w:ind w:right="141" w:rightChars="67"/>
        <w:jc w:val="center"/>
        <w:rPr>
          <w:rFonts w:ascii="宋体" w:hAnsi="宋体" w:cs="宋体"/>
          <w:b/>
          <w:sz w:val="44"/>
          <w:szCs w:val="44"/>
        </w:rPr>
      </w:pPr>
      <w:r>
        <w:rPr>
          <w:rFonts w:hint="eastAsia" w:ascii="宋体" w:hAnsi="宋体" w:cs="宋体"/>
          <w:b/>
          <w:sz w:val="44"/>
          <w:szCs w:val="44"/>
        </w:rPr>
        <w:t>2025级新能源汽车技术专业人才培养方案（五年制）</w:t>
      </w:r>
    </w:p>
    <w:p w14:paraId="4A4E8001">
      <w:pPr>
        <w:pStyle w:val="3"/>
        <w:spacing w:before="0" w:beforeLines="0" w:after="0" w:afterLines="0" w:line="360" w:lineRule="atLeast"/>
        <w:ind w:firstLine="482"/>
        <w:rPr>
          <w:rFonts w:hint="default" w:ascii="Times New Roman" w:hAnsi="Times New Roman"/>
          <w:kern w:val="2"/>
          <w:sz w:val="24"/>
          <w:szCs w:val="24"/>
        </w:rPr>
      </w:pPr>
      <w:bookmarkStart w:id="6" w:name="_Toc31560"/>
      <w:bookmarkStart w:id="7" w:name="_Toc20535"/>
      <w:bookmarkStart w:id="8" w:name="_Toc26091"/>
      <w:bookmarkStart w:id="9" w:name="_Toc364078377"/>
      <w:r>
        <w:rPr>
          <w:rFonts w:ascii="Times New Roman" w:hAnsi="Times New Roman"/>
          <w:kern w:val="2"/>
          <w:sz w:val="24"/>
          <w:szCs w:val="24"/>
        </w:rPr>
        <w:t>一、专业名称及专业代码</w:t>
      </w:r>
      <w:bookmarkEnd w:id="6"/>
      <w:bookmarkEnd w:id="7"/>
      <w:bookmarkEnd w:id="8"/>
    </w:p>
    <w:p w14:paraId="40917869">
      <w:pPr>
        <w:spacing w:line="360" w:lineRule="atLeast"/>
        <w:ind w:firstLine="420" w:firstLineChars="200"/>
        <w:rPr>
          <w:rFonts w:ascii="宋体" w:hAnsi="宋体" w:cs="宋体"/>
          <w:color w:val="000000" w:themeColor="text1"/>
          <w14:textFill>
            <w14:solidFill>
              <w14:schemeClr w14:val="tx1"/>
            </w14:solidFill>
          </w14:textFill>
        </w:rPr>
      </w:pPr>
      <w:bookmarkStart w:id="10" w:name="_Toc18827"/>
      <w:bookmarkStart w:id="11" w:name="_Toc15758"/>
      <w:bookmarkStart w:id="12" w:name="_Toc2265"/>
      <w:r>
        <w:rPr>
          <w:rFonts w:hint="eastAsia" w:ascii="宋体" w:hAnsi="宋体" w:cs="宋体"/>
        </w:rPr>
        <w:t>专业名称：</w:t>
      </w:r>
      <w:r>
        <w:rPr>
          <w:rFonts w:hint="eastAsia" w:ascii="宋体" w:hAnsi="宋体" w:cs="宋体"/>
          <w:bCs/>
          <w:color w:val="000000" w:themeColor="text1"/>
          <w14:textFill>
            <w14:solidFill>
              <w14:schemeClr w14:val="tx1"/>
            </w14:solidFill>
          </w14:textFill>
        </w:rPr>
        <w:t>新能源汽车技术</w:t>
      </w:r>
    </w:p>
    <w:p w14:paraId="27C52A04">
      <w:pPr>
        <w:widowControl/>
        <w:spacing w:line="360" w:lineRule="atLeas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专业代码：</w:t>
      </w:r>
      <w:r>
        <w:rPr>
          <w:rFonts w:hint="eastAsia" w:ascii="宋体" w:hAnsi="宋体" w:cs="宋体"/>
          <w:bCs/>
          <w:color w:val="000000" w:themeColor="text1"/>
          <w14:textFill>
            <w14:solidFill>
              <w14:schemeClr w14:val="tx1"/>
            </w14:solidFill>
          </w14:textFill>
        </w:rPr>
        <w:t>460702</w:t>
      </w:r>
    </w:p>
    <w:p w14:paraId="51E99512">
      <w:pPr>
        <w:pStyle w:val="3"/>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二、入学要求</w:t>
      </w:r>
      <w:bookmarkEnd w:id="10"/>
      <w:bookmarkEnd w:id="11"/>
      <w:bookmarkEnd w:id="12"/>
    </w:p>
    <w:bookmarkEnd w:id="9"/>
    <w:p w14:paraId="0908C788">
      <w:pPr>
        <w:spacing w:line="400" w:lineRule="exact"/>
        <w:ind w:firstLine="420" w:firstLineChars="200"/>
      </w:pPr>
      <w:bookmarkStart w:id="13" w:name="_Toc20700"/>
      <w:bookmarkStart w:id="14" w:name="_Toc21516"/>
      <w:bookmarkStart w:id="15" w:name="_Toc17378"/>
      <w:r>
        <w:rPr>
          <w:rFonts w:hint="eastAsia"/>
        </w:rPr>
        <w:t>应届初中毕业生。</w:t>
      </w:r>
    </w:p>
    <w:p w14:paraId="30DB66C7">
      <w:pPr>
        <w:pStyle w:val="3"/>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三、修业年限</w:t>
      </w:r>
      <w:bookmarkEnd w:id="13"/>
      <w:bookmarkEnd w:id="14"/>
      <w:bookmarkEnd w:id="15"/>
    </w:p>
    <w:p w14:paraId="6C02A6E0">
      <w:pPr>
        <w:pStyle w:val="3"/>
        <w:spacing w:before="0" w:beforeLines="0" w:after="0" w:afterLines="0" w:line="360" w:lineRule="atLeast"/>
        <w:ind w:firstLine="420"/>
        <w:rPr>
          <w:rFonts w:hint="default" w:ascii="Times New Roman" w:hAnsi="Times New Roman"/>
          <w:b w:val="0"/>
          <w:kern w:val="2"/>
          <w:sz w:val="21"/>
          <w:szCs w:val="24"/>
        </w:rPr>
      </w:pPr>
      <w:bookmarkStart w:id="16" w:name="_Toc9441"/>
      <w:bookmarkStart w:id="17" w:name="_Toc3032"/>
      <w:bookmarkStart w:id="18" w:name="_Toc623"/>
      <w:r>
        <w:rPr>
          <w:rFonts w:ascii="Times New Roman" w:hAnsi="Times New Roman"/>
          <w:b w:val="0"/>
          <w:kern w:val="2"/>
          <w:sz w:val="21"/>
          <w:szCs w:val="24"/>
        </w:rPr>
        <w:t>本专业基本修业年限为五年，凡在五年基本学习年限内未能达到毕业要求的或因休学而不能按期毕业的学生，允许延期完成学业，但在校累计学习时间不超过五年（含休学），参军入伍保留学籍的执行国家规定。</w:t>
      </w:r>
    </w:p>
    <w:p w14:paraId="3CC8BD43">
      <w:pPr>
        <w:pStyle w:val="3"/>
        <w:spacing w:before="0" w:beforeLines="0" w:after="0" w:afterLines="0" w:line="360" w:lineRule="atLeast"/>
        <w:ind w:firstLine="482"/>
        <w:rPr>
          <w:rFonts w:hint="default" w:cs="宋体"/>
          <w:color w:val="000000"/>
        </w:rPr>
      </w:pPr>
      <w:r>
        <w:rPr>
          <w:rFonts w:ascii="Times New Roman" w:hAnsi="Times New Roman"/>
          <w:kern w:val="2"/>
          <w:sz w:val="24"/>
          <w:szCs w:val="24"/>
        </w:rPr>
        <w:t>四、职业面向</w:t>
      </w:r>
      <w:bookmarkEnd w:id="16"/>
      <w:bookmarkEnd w:id="17"/>
      <w:bookmarkEnd w:id="18"/>
    </w:p>
    <w:tbl>
      <w:tblPr>
        <w:tblStyle w:val="13"/>
        <w:tblW w:w="92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6769"/>
      </w:tblGrid>
      <w:tr w14:paraId="33802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7C117DBE">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所属专业大类（代码）</w:t>
            </w:r>
          </w:p>
        </w:tc>
        <w:tc>
          <w:tcPr>
            <w:tcW w:w="6769" w:type="dxa"/>
            <w:tcBorders>
              <w:top w:val="single" w:color="auto" w:sz="4" w:space="0"/>
              <w:left w:val="single" w:color="auto" w:sz="4" w:space="0"/>
              <w:bottom w:val="single" w:color="auto" w:sz="4" w:space="0"/>
              <w:right w:val="single" w:color="auto" w:sz="4" w:space="0"/>
            </w:tcBorders>
          </w:tcPr>
          <w:p w14:paraId="4611CA06">
            <w:pPr>
              <w:spacing w:line="360" w:lineRule="atLeast"/>
              <w:rPr>
                <w:rFonts w:ascii="宋体" w:hAnsi="宋体" w:cs="宋体"/>
                <w:color w:val="000000" w:themeColor="text1"/>
                <w:sz w:val="18"/>
                <w:szCs w:val="18"/>
                <w14:textFill>
                  <w14:solidFill>
                    <w14:schemeClr w14:val="tx1"/>
                  </w14:solidFill>
                </w14:textFill>
              </w:rPr>
            </w:pPr>
            <w:r>
              <w:rPr>
                <w:rFonts w:ascii="宋体" w:hAnsi="宋体"/>
                <w:color w:val="000000" w:themeColor="text1"/>
                <w:spacing w:val="4"/>
                <w:sz w:val="18"/>
                <w:szCs w:val="18"/>
                <w14:textFill>
                  <w14:solidFill>
                    <w14:schemeClr w14:val="tx1"/>
                  </w14:solidFill>
                </w14:textFill>
              </w:rPr>
              <w:t>装备制造大类(46)</w:t>
            </w:r>
          </w:p>
        </w:tc>
      </w:tr>
      <w:tr w14:paraId="7E439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565263BA">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所属专业类（代码）</w:t>
            </w:r>
          </w:p>
        </w:tc>
        <w:tc>
          <w:tcPr>
            <w:tcW w:w="6769" w:type="dxa"/>
            <w:tcBorders>
              <w:top w:val="single" w:color="auto" w:sz="4" w:space="0"/>
              <w:left w:val="single" w:color="auto" w:sz="4" w:space="0"/>
              <w:bottom w:val="single" w:color="auto" w:sz="4" w:space="0"/>
              <w:right w:val="single" w:color="auto" w:sz="4" w:space="0"/>
            </w:tcBorders>
          </w:tcPr>
          <w:p w14:paraId="31C8C53E">
            <w:pPr>
              <w:spacing w:line="360" w:lineRule="atLeast"/>
              <w:jc w:val="left"/>
              <w:outlineLvl w:val="3"/>
              <w:rPr>
                <w:rFonts w:ascii="宋体" w:hAnsi="宋体" w:cs="宋体"/>
                <w:bCs/>
                <w:color w:val="000000" w:themeColor="text1"/>
                <w:sz w:val="18"/>
                <w:szCs w:val="18"/>
                <w14:textFill>
                  <w14:solidFill>
                    <w14:schemeClr w14:val="tx1"/>
                  </w14:solidFill>
                </w14:textFill>
              </w:rPr>
            </w:pPr>
            <w:r>
              <w:rPr>
                <w:rFonts w:ascii="宋体" w:hAnsi="宋体"/>
                <w:bCs/>
                <w:color w:val="000000" w:themeColor="text1"/>
                <w:spacing w:val="4"/>
                <w:sz w:val="18"/>
                <w:szCs w:val="18"/>
                <w14:textFill>
                  <w14:solidFill>
                    <w14:schemeClr w14:val="tx1"/>
                  </w14:solidFill>
                </w14:textFill>
              </w:rPr>
              <w:t>汽车制造类(4607)</w:t>
            </w:r>
          </w:p>
        </w:tc>
      </w:tr>
      <w:tr w14:paraId="50735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027291EC">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对应行业（代码）</w:t>
            </w:r>
          </w:p>
        </w:tc>
        <w:tc>
          <w:tcPr>
            <w:tcW w:w="6769" w:type="dxa"/>
            <w:tcBorders>
              <w:top w:val="single" w:color="auto" w:sz="4" w:space="0"/>
              <w:left w:val="single" w:color="auto" w:sz="4" w:space="0"/>
              <w:bottom w:val="single" w:color="auto" w:sz="4" w:space="0"/>
              <w:right w:val="single" w:color="auto" w:sz="4" w:space="0"/>
            </w:tcBorders>
          </w:tcPr>
          <w:p w14:paraId="0054CE19">
            <w:pPr>
              <w:spacing w:line="360" w:lineRule="atLeast"/>
              <w:jc w:val="left"/>
              <w:outlineLvl w:val="3"/>
              <w:rPr>
                <w:rFonts w:ascii="宋体" w:hAnsi="宋体" w:cs="宋体"/>
                <w:bCs/>
                <w:color w:val="000000" w:themeColor="text1"/>
                <w:sz w:val="18"/>
                <w:szCs w:val="18"/>
                <w14:textFill>
                  <w14:solidFill>
                    <w14:schemeClr w14:val="tx1"/>
                  </w14:solidFill>
                </w14:textFill>
              </w:rPr>
            </w:pPr>
            <w:r>
              <w:rPr>
                <w:rFonts w:ascii="宋体" w:hAnsi="宋体"/>
                <w:bCs/>
                <w:color w:val="000000" w:themeColor="text1"/>
                <w:spacing w:val="3"/>
                <w:sz w:val="18"/>
                <w:szCs w:val="18"/>
                <w14:textFill>
                  <w14:solidFill>
                    <w14:schemeClr w14:val="tx1"/>
                  </w14:solidFill>
                </w14:textFill>
              </w:rPr>
              <w:t>新能源车整车制造(3612)</w:t>
            </w:r>
          </w:p>
        </w:tc>
      </w:tr>
      <w:tr w14:paraId="6AC736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73658B16">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主要职业类别（代码）</w:t>
            </w:r>
          </w:p>
        </w:tc>
        <w:tc>
          <w:tcPr>
            <w:tcW w:w="6769" w:type="dxa"/>
            <w:tcBorders>
              <w:top w:val="single" w:color="auto" w:sz="4" w:space="0"/>
              <w:left w:val="single" w:color="auto" w:sz="4" w:space="0"/>
              <w:bottom w:val="single" w:color="auto" w:sz="4" w:space="0"/>
              <w:right w:val="single" w:color="auto" w:sz="4" w:space="0"/>
            </w:tcBorders>
          </w:tcPr>
          <w:p w14:paraId="1995CF51">
            <w:pPr>
              <w:spacing w:line="360" w:lineRule="atLeast"/>
              <w:ind w:left="57"/>
              <w:rPr>
                <w:rFonts w:ascii="宋体" w:hAnsi="宋体" w:cs="Arial"/>
                <w:bCs/>
                <w:color w:val="000000" w:themeColor="text1"/>
                <w:sz w:val="18"/>
                <w:szCs w:val="18"/>
                <w14:textFill>
                  <w14:solidFill>
                    <w14:schemeClr w14:val="tx1"/>
                  </w14:solidFill>
                </w14:textFill>
              </w:rPr>
            </w:pPr>
            <w:r>
              <w:rPr>
                <w:rFonts w:hint="eastAsia" w:ascii="宋体" w:hAnsi="宋体" w:cs="微软雅黑"/>
                <w:bCs/>
                <w:color w:val="000000" w:themeColor="text1"/>
                <w:sz w:val="18"/>
                <w:szCs w:val="18"/>
                <w14:textFill>
                  <w14:solidFill>
                    <w14:schemeClr w14:val="tx1"/>
                  </w14:solidFill>
                </w14:textFill>
              </w:rPr>
              <w:t>汽车整车制造人员</w:t>
            </w:r>
            <w:r>
              <w:rPr>
                <w:rFonts w:ascii="宋体" w:hAnsi="宋体" w:cs="Arial"/>
                <w:bCs/>
                <w:color w:val="000000" w:themeColor="text1"/>
                <w:sz w:val="18"/>
                <w:szCs w:val="18"/>
                <w14:textFill>
                  <w14:solidFill>
                    <w14:schemeClr w14:val="tx1"/>
                  </w14:solidFill>
                </w14:textFill>
              </w:rPr>
              <w:t>(6-22-02)</w:t>
            </w:r>
          </w:p>
          <w:p w14:paraId="233F27E0">
            <w:pPr>
              <w:spacing w:line="360" w:lineRule="atLeast"/>
              <w:ind w:left="57"/>
              <w:rPr>
                <w:rFonts w:ascii="宋体" w:hAnsi="宋体" w:cs="Arial"/>
                <w:bCs/>
                <w:color w:val="000000" w:themeColor="text1"/>
                <w:spacing w:val="-1"/>
                <w:sz w:val="18"/>
                <w:szCs w:val="18"/>
                <w14:textFill>
                  <w14:solidFill>
                    <w14:schemeClr w14:val="tx1"/>
                  </w14:solidFill>
                </w14:textFill>
              </w:rPr>
            </w:pPr>
            <w:r>
              <w:rPr>
                <w:rFonts w:hint="eastAsia" w:ascii="宋体" w:hAnsi="宋体" w:cs="微软雅黑"/>
                <w:bCs/>
                <w:color w:val="000000" w:themeColor="text1"/>
                <w:sz w:val="18"/>
                <w:szCs w:val="18"/>
                <w14:textFill>
                  <w14:solidFill>
                    <w14:schemeClr w14:val="tx1"/>
                  </w14:solidFill>
                </w14:textFill>
              </w:rPr>
              <w:t>汽车零部件、饰件生产加工人员</w:t>
            </w:r>
            <w:r>
              <w:rPr>
                <w:rFonts w:ascii="宋体" w:hAnsi="宋体" w:cs="Arial"/>
                <w:bCs/>
                <w:color w:val="000000" w:themeColor="text1"/>
                <w:spacing w:val="-1"/>
                <w:sz w:val="18"/>
                <w:szCs w:val="18"/>
                <w14:textFill>
                  <w14:solidFill>
                    <w14:schemeClr w14:val="tx1"/>
                  </w14:solidFill>
                </w14:textFill>
              </w:rPr>
              <w:t>(6-22-01)</w:t>
            </w:r>
          </w:p>
          <w:p w14:paraId="48E980DC">
            <w:pPr>
              <w:spacing w:line="360" w:lineRule="atLeast"/>
              <w:ind w:left="57"/>
              <w:rPr>
                <w:rFonts w:ascii="宋体" w:hAnsi="宋体" w:cs="Arial"/>
                <w:bCs/>
                <w:color w:val="000000" w:themeColor="text1"/>
                <w:sz w:val="18"/>
                <w:szCs w:val="18"/>
                <w14:textFill>
                  <w14:solidFill>
                    <w14:schemeClr w14:val="tx1"/>
                  </w14:solidFill>
                </w14:textFill>
              </w:rPr>
            </w:pPr>
            <w:r>
              <w:rPr>
                <w:rFonts w:hint="eastAsia" w:ascii="宋体" w:hAnsi="宋体" w:cs="微软雅黑"/>
                <w:bCs/>
                <w:color w:val="000000" w:themeColor="text1"/>
                <w:sz w:val="18"/>
                <w:szCs w:val="18"/>
                <w14:textFill>
                  <w14:solidFill>
                    <w14:schemeClr w14:val="tx1"/>
                  </w14:solidFill>
                </w14:textFill>
              </w:rPr>
              <w:t>检验试验人员</w:t>
            </w:r>
            <w:r>
              <w:rPr>
                <w:rFonts w:ascii="宋体" w:hAnsi="宋体" w:cs="Arial"/>
                <w:bCs/>
                <w:color w:val="000000" w:themeColor="text1"/>
                <w:sz w:val="18"/>
                <w:szCs w:val="18"/>
                <w14:textFill>
                  <w14:solidFill>
                    <w14:schemeClr w14:val="tx1"/>
                  </w14:solidFill>
                </w14:textFill>
              </w:rPr>
              <w:t>(6-31-03)</w:t>
            </w:r>
          </w:p>
          <w:p w14:paraId="41015283">
            <w:pPr>
              <w:spacing w:line="360" w:lineRule="atLeast"/>
              <w:jc w:val="left"/>
              <w:rPr>
                <w:rFonts w:ascii="宋体" w:hAnsi="宋体" w:cs="宋体"/>
                <w:bCs/>
                <w:color w:val="000000" w:themeColor="text1"/>
                <w:sz w:val="18"/>
                <w:szCs w:val="18"/>
                <w14:textFill>
                  <w14:solidFill>
                    <w14:schemeClr w14:val="tx1"/>
                  </w14:solidFill>
                </w14:textFill>
              </w:rPr>
            </w:pPr>
            <w:r>
              <w:rPr>
                <w:rFonts w:ascii="宋体" w:hAnsi="宋体"/>
                <w:bCs/>
                <w:color w:val="000000" w:themeColor="text1"/>
                <w:spacing w:val="1"/>
                <w:sz w:val="18"/>
                <w:szCs w:val="18"/>
                <w14:textFill>
                  <w14:solidFill>
                    <w14:schemeClr w14:val="tx1"/>
                  </w14:solidFill>
                </w14:textFill>
              </w:rPr>
              <w:t>汽车摩托车修理技术服务人员(4-12-01)</w:t>
            </w:r>
          </w:p>
        </w:tc>
      </w:tr>
      <w:tr w14:paraId="5E78C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7777D8E2">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主要岗位（群）或技术领域</w:t>
            </w:r>
          </w:p>
        </w:tc>
        <w:tc>
          <w:tcPr>
            <w:tcW w:w="6769" w:type="dxa"/>
            <w:tcBorders>
              <w:top w:val="single" w:color="auto" w:sz="4" w:space="0"/>
              <w:left w:val="single" w:color="auto" w:sz="4" w:space="0"/>
              <w:bottom w:val="single" w:color="auto" w:sz="4" w:space="0"/>
              <w:right w:val="single" w:color="auto" w:sz="4" w:space="0"/>
            </w:tcBorders>
          </w:tcPr>
          <w:p w14:paraId="4BC84E83">
            <w:pPr>
              <w:spacing w:line="360" w:lineRule="atLeast"/>
              <w:ind w:left="57"/>
              <w:rPr>
                <w:rFonts w:ascii="宋体" w:hAnsi="宋体" w:cs="Arial"/>
                <w:color w:val="000000" w:themeColor="text1"/>
                <w:sz w:val="18"/>
                <w:szCs w:val="18"/>
                <w14:textFill>
                  <w14:solidFill>
                    <w14:schemeClr w14:val="tx1"/>
                  </w14:solidFill>
                </w14:textFill>
              </w:rPr>
            </w:pPr>
            <w:r>
              <w:rPr>
                <w:rFonts w:hint="eastAsia" w:ascii="宋体" w:hAnsi="宋体" w:cs="微软雅黑"/>
                <w:color w:val="000000" w:themeColor="text1"/>
                <w:sz w:val="18"/>
                <w:szCs w:val="18"/>
                <w14:textFill>
                  <w14:solidFill>
                    <w14:schemeClr w14:val="tx1"/>
                  </w14:solidFill>
                </w14:textFill>
              </w:rPr>
              <w:t>生产制造：新能源汽车整车及关键零部件装</w:t>
            </w:r>
            <w:r>
              <w:rPr>
                <w:rFonts w:hint="eastAsia" w:ascii="宋体" w:hAnsi="宋体" w:cs="微软雅黑"/>
                <w:color w:val="000000" w:themeColor="text1"/>
                <w:spacing w:val="-1"/>
                <w:sz w:val="18"/>
                <w:szCs w:val="18"/>
                <w14:textFill>
                  <w14:solidFill>
                    <w14:schemeClr w14:val="tx1"/>
                  </w14:solidFill>
                </w14:textFill>
              </w:rPr>
              <w:t>调、检测与质量检验，研</w:t>
            </w:r>
            <w:r>
              <w:rPr>
                <w:rFonts w:hint="eastAsia" w:ascii="宋体" w:hAnsi="宋体" w:cs="微软雅黑"/>
                <w:color w:val="000000" w:themeColor="text1"/>
                <w:sz w:val="18"/>
                <w:szCs w:val="18"/>
                <w14:textFill>
                  <w14:solidFill>
                    <w14:schemeClr w14:val="tx1"/>
                  </w14:solidFill>
                </w14:textFill>
              </w:rPr>
              <w:t>发辅助：新能源汽车整车及关键零部件试制试验、工艺</w:t>
            </w:r>
            <w:r>
              <w:rPr>
                <w:rFonts w:hint="eastAsia" w:ascii="宋体" w:hAnsi="宋体" w:cs="微软雅黑"/>
                <w:color w:val="000000" w:themeColor="text1"/>
                <w:spacing w:val="-1"/>
                <w:sz w:val="18"/>
                <w:szCs w:val="18"/>
                <w14:textFill>
                  <w14:solidFill>
                    <w14:schemeClr w14:val="tx1"/>
                  </w14:solidFill>
                </w14:textFill>
              </w:rPr>
              <w:t>设计及改进，营运服务：新能源汽车维修与服务</w:t>
            </w:r>
          </w:p>
        </w:tc>
      </w:tr>
      <w:tr w14:paraId="2C50F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519" w:type="dxa"/>
            <w:tcBorders>
              <w:top w:val="single" w:color="auto" w:sz="4" w:space="0"/>
              <w:left w:val="single" w:color="auto" w:sz="4" w:space="0"/>
              <w:bottom w:val="single" w:color="auto" w:sz="4" w:space="0"/>
              <w:right w:val="single" w:color="auto" w:sz="4" w:space="0"/>
            </w:tcBorders>
            <w:vAlign w:val="center"/>
          </w:tcPr>
          <w:p w14:paraId="5B71C15B">
            <w:pPr>
              <w:spacing w:line="360" w:lineRule="atLeas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职业类证书举例</w:t>
            </w:r>
          </w:p>
        </w:tc>
        <w:tc>
          <w:tcPr>
            <w:tcW w:w="6769" w:type="dxa"/>
            <w:tcBorders>
              <w:top w:val="single" w:color="auto" w:sz="4" w:space="0"/>
              <w:left w:val="single" w:color="auto" w:sz="4" w:space="0"/>
              <w:bottom w:val="single" w:color="auto" w:sz="4" w:space="0"/>
              <w:right w:val="single" w:color="auto" w:sz="4" w:space="0"/>
            </w:tcBorders>
          </w:tcPr>
          <w:p w14:paraId="3613AFED">
            <w:pPr>
              <w:spacing w:line="360" w:lineRule="atLeast"/>
              <w:ind w:left="57"/>
              <w:rPr>
                <w:rFonts w:ascii="宋体" w:hAnsi="宋体" w:cs="Arial"/>
                <w:color w:val="000000" w:themeColor="text1"/>
                <w:sz w:val="18"/>
                <w:szCs w:val="18"/>
                <w14:textFill>
                  <w14:solidFill>
                    <w14:schemeClr w14:val="tx1"/>
                  </w14:solidFill>
                </w14:textFill>
              </w:rPr>
            </w:pPr>
            <w:r>
              <w:rPr>
                <w:rFonts w:hint="eastAsia" w:ascii="宋体" w:hAnsi="宋体" w:cs="微软雅黑"/>
                <w:color w:val="000000" w:themeColor="text1"/>
                <w:sz w:val="18"/>
                <w:szCs w:val="18"/>
                <w14:textFill>
                  <w14:solidFill>
                    <w14:schemeClr w14:val="tx1"/>
                  </w14:solidFill>
                </w14:textFill>
              </w:rPr>
              <w:t>特种作业人员、新能源汽车装调与测试、电动汽车高电压系统评测与</w:t>
            </w:r>
            <w:r>
              <w:rPr>
                <w:rFonts w:hint="eastAsia" w:ascii="宋体" w:hAnsi="宋体" w:cs="微软雅黑"/>
                <w:color w:val="000000" w:themeColor="text1"/>
                <w:spacing w:val="-1"/>
                <w:sz w:val="18"/>
                <w:szCs w:val="18"/>
                <w14:textFill>
                  <w14:solidFill>
                    <w14:schemeClr w14:val="tx1"/>
                  </w14:solidFill>
                </w14:textFill>
              </w:rPr>
              <w:t>维修、智能新能源汽车</w:t>
            </w:r>
          </w:p>
        </w:tc>
      </w:tr>
    </w:tbl>
    <w:p w14:paraId="394ECC51">
      <w:pPr>
        <w:pStyle w:val="3"/>
        <w:spacing w:before="0" w:beforeLines="0" w:after="0" w:afterLines="0" w:line="360" w:lineRule="atLeas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1F0108B5">
      <w:pPr>
        <w:pStyle w:val="4"/>
        <w:adjustRightInd w:val="0"/>
        <w:snapToGrid w:val="0"/>
        <w:spacing w:before="0" w:beforeLines="0" w:after="0" w:afterLines="0" w:line="360" w:lineRule="atLeast"/>
        <w:ind w:firstLine="422" w:firstLineChars="200"/>
        <w:rPr>
          <w:rFonts w:ascii="宋体" w:hAnsi="宋体" w:cs="宋体"/>
          <w:sz w:val="21"/>
          <w:szCs w:val="21"/>
        </w:rPr>
      </w:pPr>
      <w:bookmarkStart w:id="19" w:name="_Toc8908"/>
      <w:bookmarkStart w:id="20" w:name="_Toc31884"/>
      <w:r>
        <w:rPr>
          <w:rFonts w:hint="eastAsia" w:ascii="宋体" w:hAnsi="宋体" w:cs="宋体"/>
          <w:sz w:val="21"/>
          <w:szCs w:val="21"/>
        </w:rPr>
        <w:t>（一）培养目标</w:t>
      </w:r>
      <w:bookmarkEnd w:id="19"/>
      <w:bookmarkEnd w:id="20"/>
    </w:p>
    <w:p w14:paraId="05B7D3F6">
      <w:pPr>
        <w:spacing w:line="400" w:lineRule="exact"/>
        <w:ind w:firstLine="420" w:firstLineChars="200"/>
      </w:pPr>
      <w:r>
        <w:rPr>
          <w:rFonts w:hint="eastAsia"/>
        </w:rPr>
        <w:t>本专业培养践行社会主义核心价值观，德、智、体、美、劳全面发展，适应社会主义现代化建设以及区域经济发展需要，面向新能源汽车制造、汽车保险、掌握新能源汽车检测与维修的基础知识和专业技能，能够在整车制造、保险理赔、二手车评估行业从事指导生产、汽车定损、二手车置换的技术技能型人才。</w:t>
      </w:r>
    </w:p>
    <w:p w14:paraId="784B2D6D">
      <w:pPr>
        <w:pStyle w:val="4"/>
        <w:numPr>
          <w:ilvl w:val="0"/>
          <w:numId w:val="1"/>
        </w:numPr>
        <w:adjustRightInd w:val="0"/>
        <w:snapToGrid w:val="0"/>
        <w:spacing w:before="0" w:beforeLines="0" w:after="0" w:afterLines="0" w:line="360" w:lineRule="atLeast"/>
        <w:ind w:firstLine="422" w:firstLineChars="200"/>
        <w:rPr>
          <w:rFonts w:ascii="宋体" w:hAnsi="宋体" w:cs="宋体"/>
          <w:sz w:val="21"/>
          <w:szCs w:val="21"/>
        </w:rPr>
      </w:pPr>
      <w:bookmarkStart w:id="21" w:name="_Toc7335"/>
      <w:bookmarkStart w:id="22" w:name="_Toc25925"/>
      <w:r>
        <w:rPr>
          <w:rFonts w:hint="eastAsia" w:ascii="宋体" w:hAnsi="宋体" w:cs="宋体"/>
          <w:sz w:val="21"/>
          <w:szCs w:val="21"/>
        </w:rPr>
        <w:t>培养规格</w:t>
      </w:r>
      <w:bookmarkEnd w:id="21"/>
      <w:bookmarkEnd w:id="22"/>
    </w:p>
    <w:p w14:paraId="771A9D1D">
      <w:pPr>
        <w:adjustRightInd w:val="0"/>
        <w:snapToGrid w:val="0"/>
        <w:spacing w:line="360" w:lineRule="atLeast"/>
        <w:ind w:firstLine="420" w:firstLineChars="200"/>
      </w:pPr>
      <w:r>
        <w:rPr>
          <w:rFonts w:hint="eastAsia"/>
          <w:szCs w:val="21"/>
        </w:rPr>
        <w:t>本专业毕业生应在素质、知识和能力等方面达到以下要求。</w:t>
      </w:r>
    </w:p>
    <w:tbl>
      <w:tblPr>
        <w:tblStyle w:val="13"/>
        <w:tblpPr w:leftFromText="180" w:rightFromText="180" w:vertAnchor="text" w:horzAnchor="page" w:tblpXSpec="center" w:tblpY="487"/>
        <w:tblOverlap w:val="never"/>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7FDB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530A5EBD">
            <w:pPr>
              <w:spacing w:line="360" w:lineRule="exact"/>
              <w:jc w:val="center"/>
              <w:rPr>
                <w:rFonts w:ascii="宋体" w:hAnsi="宋体" w:cs="宋体"/>
                <w:b/>
                <w:bCs/>
                <w:sz w:val="18"/>
                <w:szCs w:val="18"/>
              </w:rPr>
            </w:pPr>
            <w:r>
              <w:rPr>
                <w:rFonts w:hint="eastAsia" w:ascii="宋体" w:hAnsi="宋体" w:cs="宋体"/>
                <w:b/>
                <w:bCs/>
                <w:sz w:val="18"/>
                <w:szCs w:val="18"/>
              </w:rPr>
              <w:t>培养规格</w:t>
            </w:r>
          </w:p>
        </w:tc>
        <w:tc>
          <w:tcPr>
            <w:tcW w:w="704" w:type="dxa"/>
            <w:vAlign w:val="center"/>
          </w:tcPr>
          <w:p w14:paraId="4FE16694">
            <w:pPr>
              <w:spacing w:line="360" w:lineRule="exact"/>
              <w:jc w:val="center"/>
              <w:rPr>
                <w:rFonts w:ascii="宋体" w:hAnsi="宋体" w:cs="宋体"/>
                <w:b/>
                <w:bCs/>
                <w:sz w:val="18"/>
                <w:szCs w:val="18"/>
              </w:rPr>
            </w:pPr>
            <w:r>
              <w:rPr>
                <w:rFonts w:hint="eastAsia" w:ascii="宋体" w:hAnsi="宋体" w:cs="宋体"/>
                <w:b/>
                <w:bCs/>
                <w:sz w:val="18"/>
                <w:szCs w:val="18"/>
              </w:rPr>
              <w:t>构成要素</w:t>
            </w:r>
          </w:p>
        </w:tc>
        <w:tc>
          <w:tcPr>
            <w:tcW w:w="5752" w:type="dxa"/>
            <w:vAlign w:val="center"/>
          </w:tcPr>
          <w:p w14:paraId="15292784">
            <w:pPr>
              <w:spacing w:line="360" w:lineRule="exact"/>
              <w:ind w:firstLine="422"/>
              <w:jc w:val="center"/>
              <w:rPr>
                <w:rFonts w:ascii="宋体" w:hAnsi="宋体" w:cs="宋体"/>
                <w:b/>
                <w:bCs/>
                <w:sz w:val="18"/>
                <w:szCs w:val="18"/>
              </w:rPr>
            </w:pPr>
            <w:r>
              <w:rPr>
                <w:rFonts w:hint="eastAsia" w:ascii="宋体" w:hAnsi="宋体" w:cs="宋体"/>
                <w:b/>
                <w:bCs/>
                <w:sz w:val="18"/>
                <w:szCs w:val="18"/>
              </w:rPr>
              <w:t>目标与要求</w:t>
            </w:r>
          </w:p>
        </w:tc>
        <w:tc>
          <w:tcPr>
            <w:tcW w:w="2394" w:type="dxa"/>
            <w:vAlign w:val="center"/>
          </w:tcPr>
          <w:p w14:paraId="66DDAE1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途径与措施</w:t>
            </w:r>
          </w:p>
          <w:p w14:paraId="616BCE71">
            <w:pPr>
              <w:spacing w:line="360" w:lineRule="exact"/>
              <w:jc w:val="center"/>
              <w:rPr>
                <w:rFonts w:ascii="宋体" w:hAnsi="宋体" w:cs="宋体"/>
                <w:b/>
                <w:bCs/>
                <w:sz w:val="18"/>
                <w:szCs w:val="18"/>
              </w:rPr>
            </w:pPr>
          </w:p>
        </w:tc>
      </w:tr>
      <w:tr w14:paraId="7B09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vAlign w:val="center"/>
          </w:tcPr>
          <w:p w14:paraId="2799606F">
            <w:pPr>
              <w:spacing w:line="360" w:lineRule="exact"/>
              <w:jc w:val="center"/>
              <w:rPr>
                <w:rFonts w:ascii="宋体" w:hAnsi="宋体" w:cs="宋体"/>
                <w:b/>
                <w:bCs/>
                <w:sz w:val="18"/>
                <w:szCs w:val="18"/>
              </w:rPr>
            </w:pPr>
            <w:r>
              <w:rPr>
                <w:rFonts w:hint="eastAsia" w:ascii="宋体" w:hAnsi="宋体" w:cs="宋体"/>
                <w:b/>
                <w:bCs/>
                <w:sz w:val="18"/>
                <w:szCs w:val="18"/>
              </w:rPr>
              <w:t>知</w:t>
            </w:r>
          </w:p>
          <w:p w14:paraId="4215404A">
            <w:pPr>
              <w:spacing w:line="360" w:lineRule="exact"/>
              <w:jc w:val="center"/>
              <w:rPr>
                <w:rFonts w:ascii="宋体" w:hAnsi="宋体" w:cs="宋体"/>
                <w:b/>
                <w:bCs/>
                <w:sz w:val="18"/>
                <w:szCs w:val="18"/>
              </w:rPr>
            </w:pPr>
            <w:r>
              <w:rPr>
                <w:rFonts w:hint="eastAsia" w:ascii="宋体" w:hAnsi="宋体" w:cs="宋体"/>
                <w:b/>
                <w:bCs/>
                <w:sz w:val="18"/>
                <w:szCs w:val="18"/>
              </w:rPr>
              <w:t>识</w:t>
            </w:r>
          </w:p>
          <w:p w14:paraId="4450390A">
            <w:pPr>
              <w:spacing w:line="360" w:lineRule="exact"/>
              <w:jc w:val="center"/>
              <w:rPr>
                <w:rFonts w:ascii="宋体" w:hAnsi="宋体" w:cs="宋体"/>
                <w:b/>
                <w:bCs/>
                <w:sz w:val="18"/>
                <w:szCs w:val="18"/>
              </w:rPr>
            </w:pPr>
            <w:r>
              <w:rPr>
                <w:rFonts w:hint="eastAsia" w:ascii="宋体" w:hAnsi="宋体" w:cs="宋体"/>
                <w:b/>
                <w:bCs/>
                <w:sz w:val="18"/>
                <w:szCs w:val="18"/>
              </w:rPr>
              <w:t>结</w:t>
            </w:r>
          </w:p>
          <w:p w14:paraId="54A90C86">
            <w:pPr>
              <w:spacing w:line="360" w:lineRule="exact"/>
              <w:jc w:val="center"/>
              <w:rPr>
                <w:rFonts w:ascii="宋体" w:hAnsi="宋体" w:cs="宋体"/>
                <w:b/>
                <w:bCs/>
                <w:sz w:val="18"/>
                <w:szCs w:val="18"/>
              </w:rPr>
            </w:pPr>
            <w:r>
              <w:rPr>
                <w:rFonts w:hint="eastAsia" w:ascii="宋体" w:hAnsi="宋体" w:cs="宋体"/>
                <w:b/>
                <w:bCs/>
                <w:sz w:val="18"/>
                <w:szCs w:val="18"/>
              </w:rPr>
              <w:t>构</w:t>
            </w:r>
          </w:p>
          <w:p w14:paraId="74524CFD">
            <w:pPr>
              <w:spacing w:line="360" w:lineRule="exact"/>
              <w:jc w:val="center"/>
              <w:rPr>
                <w:rFonts w:ascii="宋体" w:hAnsi="宋体" w:cs="宋体"/>
                <w:b/>
                <w:bCs/>
                <w:sz w:val="18"/>
                <w:szCs w:val="18"/>
              </w:rPr>
            </w:pPr>
          </w:p>
        </w:tc>
        <w:tc>
          <w:tcPr>
            <w:tcW w:w="704" w:type="dxa"/>
            <w:vAlign w:val="center"/>
          </w:tcPr>
          <w:p w14:paraId="14607DB9">
            <w:pPr>
              <w:spacing w:line="360" w:lineRule="exact"/>
              <w:jc w:val="center"/>
              <w:rPr>
                <w:rFonts w:ascii="宋体" w:hAnsi="宋体" w:cs="宋体"/>
                <w:b/>
                <w:bCs/>
                <w:sz w:val="18"/>
                <w:szCs w:val="18"/>
              </w:rPr>
            </w:pPr>
            <w:r>
              <w:rPr>
                <w:rFonts w:hint="eastAsia" w:ascii="宋体" w:hAnsi="宋体" w:cs="宋体"/>
                <w:b/>
                <w:bCs/>
                <w:sz w:val="18"/>
                <w:szCs w:val="18"/>
              </w:rPr>
              <w:t>公</w:t>
            </w:r>
          </w:p>
          <w:p w14:paraId="54C3E6C4">
            <w:pPr>
              <w:spacing w:line="360" w:lineRule="exact"/>
              <w:jc w:val="center"/>
              <w:rPr>
                <w:rFonts w:ascii="宋体" w:hAnsi="宋体" w:cs="宋体"/>
                <w:b/>
                <w:bCs/>
                <w:sz w:val="18"/>
                <w:szCs w:val="18"/>
              </w:rPr>
            </w:pPr>
            <w:r>
              <w:rPr>
                <w:rFonts w:hint="eastAsia" w:ascii="宋体" w:hAnsi="宋体" w:cs="宋体"/>
                <w:b/>
                <w:bCs/>
                <w:sz w:val="18"/>
                <w:szCs w:val="18"/>
              </w:rPr>
              <w:t>共</w:t>
            </w:r>
          </w:p>
          <w:p w14:paraId="7A78CEC2">
            <w:pPr>
              <w:spacing w:line="360" w:lineRule="exact"/>
              <w:jc w:val="center"/>
              <w:rPr>
                <w:rFonts w:ascii="宋体" w:hAnsi="宋体" w:cs="宋体"/>
                <w:b/>
                <w:bCs/>
                <w:sz w:val="18"/>
                <w:szCs w:val="18"/>
              </w:rPr>
            </w:pPr>
            <w:r>
              <w:rPr>
                <w:rFonts w:hint="eastAsia" w:ascii="宋体" w:hAnsi="宋体" w:cs="宋体"/>
                <w:b/>
                <w:bCs/>
                <w:sz w:val="18"/>
                <w:szCs w:val="18"/>
              </w:rPr>
              <w:t>基</w:t>
            </w:r>
          </w:p>
          <w:p w14:paraId="07A0D55A">
            <w:pPr>
              <w:spacing w:line="360" w:lineRule="exact"/>
              <w:jc w:val="center"/>
              <w:rPr>
                <w:rFonts w:ascii="宋体" w:hAnsi="宋体" w:cs="宋体"/>
                <w:b/>
                <w:bCs/>
                <w:sz w:val="18"/>
                <w:szCs w:val="18"/>
              </w:rPr>
            </w:pPr>
            <w:r>
              <w:rPr>
                <w:rFonts w:hint="eastAsia" w:ascii="宋体" w:hAnsi="宋体" w:cs="宋体"/>
                <w:b/>
                <w:bCs/>
                <w:sz w:val="18"/>
                <w:szCs w:val="18"/>
              </w:rPr>
              <w:t>础</w:t>
            </w:r>
          </w:p>
          <w:p w14:paraId="40258E53">
            <w:pPr>
              <w:spacing w:line="360" w:lineRule="exact"/>
              <w:jc w:val="center"/>
              <w:rPr>
                <w:rFonts w:ascii="宋体" w:hAnsi="宋体" w:cs="宋体"/>
                <w:b/>
                <w:bCs/>
                <w:sz w:val="18"/>
                <w:szCs w:val="18"/>
              </w:rPr>
            </w:pPr>
            <w:r>
              <w:rPr>
                <w:rFonts w:hint="eastAsia" w:ascii="宋体" w:hAnsi="宋体" w:cs="宋体"/>
                <w:b/>
                <w:bCs/>
                <w:sz w:val="18"/>
                <w:szCs w:val="18"/>
              </w:rPr>
              <w:t>知</w:t>
            </w:r>
          </w:p>
          <w:p w14:paraId="7BD1DB91">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3CE14C93">
            <w:pPr>
              <w:pStyle w:val="6"/>
              <w:keepNext w:val="0"/>
              <w:keepLines w:val="0"/>
              <w:numPr>
                <w:ilvl w:val="0"/>
                <w:numId w:val="2"/>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掌握毛泽东思想、邓小平理论</w:t>
            </w:r>
            <w:r>
              <w:rPr>
                <w:rFonts w:hint="eastAsia" w:ascii="宋体" w:hAnsi="宋体"/>
                <w:b w:val="0"/>
                <w:color w:val="000000" w:themeColor="text1"/>
                <w:sz w:val="18"/>
                <w:szCs w:val="18"/>
                <w14:textFill>
                  <w14:solidFill>
                    <w14:schemeClr w14:val="tx1"/>
                  </w14:solidFill>
                </w14:textFill>
              </w:rPr>
              <w:t>、“三个代表”重要思想、科学发展观、习近平新时代</w:t>
            </w:r>
            <w:r>
              <w:rPr>
                <w:rFonts w:ascii="宋体" w:hAnsi="宋体"/>
                <w:b w:val="0"/>
                <w:color w:val="000000" w:themeColor="text1"/>
                <w:sz w:val="18"/>
                <w:szCs w:val="18"/>
                <w14:textFill>
                  <w14:solidFill>
                    <w14:schemeClr w14:val="tx1"/>
                  </w14:solidFill>
                </w14:textFill>
              </w:rPr>
              <w:t>中国特色社会主义</w:t>
            </w:r>
            <w:r>
              <w:rPr>
                <w:rFonts w:hint="eastAsia" w:ascii="宋体" w:hAnsi="宋体"/>
                <w:b w:val="0"/>
                <w:color w:val="000000" w:themeColor="text1"/>
                <w:sz w:val="18"/>
                <w:szCs w:val="18"/>
                <w14:textFill>
                  <w14:solidFill>
                    <w14:schemeClr w14:val="tx1"/>
                  </w14:solidFill>
                </w14:textFill>
              </w:rPr>
              <w:t>思想，</w:t>
            </w:r>
            <w:r>
              <w:rPr>
                <w:rFonts w:ascii="宋体" w:hAnsi="宋体"/>
                <w:b w:val="0"/>
                <w:color w:val="000000" w:themeColor="text1"/>
                <w:sz w:val="18"/>
                <w:szCs w:val="18"/>
                <w14:textFill>
                  <w14:solidFill>
                    <w14:schemeClr w14:val="tx1"/>
                  </w14:solidFill>
                </w14:textFill>
              </w:rPr>
              <w:t>了解党的路线、方针、政策</w:t>
            </w:r>
            <w:r>
              <w:rPr>
                <w:rFonts w:hint="eastAsia" w:ascii="宋体" w:hAnsi="宋体"/>
                <w:b w:val="0"/>
                <w:color w:val="000000" w:themeColor="text1"/>
                <w:sz w:val="18"/>
                <w:szCs w:val="18"/>
                <w14:textFill>
                  <w14:solidFill>
                    <w14:schemeClr w14:val="tx1"/>
                  </w14:solidFill>
                </w14:textFill>
              </w:rPr>
              <w:t>；</w:t>
            </w:r>
          </w:p>
          <w:p w14:paraId="2A4389D5">
            <w:pPr>
              <w:numPr>
                <w:ilvl w:val="0"/>
                <w:numId w:val="2"/>
              </w:numPr>
              <w:spacing w:line="360" w:lineRule="exact"/>
              <w:rPr>
                <w:rFonts w:ascii="宋体" w:hAnsi="宋体" w:cs="宋体"/>
                <w:bCs/>
                <w:sz w:val="18"/>
                <w:szCs w:val="18"/>
              </w:rPr>
            </w:pPr>
            <w:r>
              <w:rPr>
                <w:rFonts w:hint="eastAsia" w:ascii="宋体" w:hAnsi="宋体" w:cs="宋体"/>
                <w:bCs/>
                <w:sz w:val="18"/>
                <w:szCs w:val="18"/>
              </w:rPr>
              <w:t>具有为国家富强、民族昌盛而努力奋斗的远大理想；</w:t>
            </w:r>
          </w:p>
          <w:p w14:paraId="7C0B6F77">
            <w:pPr>
              <w:numPr>
                <w:ilvl w:val="0"/>
                <w:numId w:val="2"/>
              </w:numPr>
              <w:spacing w:line="360" w:lineRule="exact"/>
              <w:rPr>
                <w:rFonts w:ascii="宋体" w:hAnsi="宋体" w:cs="宋体"/>
                <w:bCs/>
                <w:sz w:val="18"/>
                <w:szCs w:val="18"/>
              </w:rPr>
            </w:pPr>
            <w:r>
              <w:rPr>
                <w:rFonts w:hint="eastAsia" w:ascii="宋体" w:hAnsi="宋体" w:cs="宋体"/>
                <w:bCs/>
                <w:sz w:val="18"/>
                <w:szCs w:val="18"/>
              </w:rPr>
              <w:t>具有求实创新的科学精神、刻苦钻研的实干精神、团结协作的团队精神；</w:t>
            </w:r>
          </w:p>
          <w:p w14:paraId="5DC0262F">
            <w:pPr>
              <w:pStyle w:val="6"/>
              <w:keepNext w:val="0"/>
              <w:keepLines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（4）掌握信息技术基础知识，具有适应本行业数字化和智能化发展需求的数字技能。</w:t>
            </w:r>
          </w:p>
        </w:tc>
        <w:tc>
          <w:tcPr>
            <w:tcW w:w="2394" w:type="dxa"/>
            <w:vAlign w:val="center"/>
          </w:tcPr>
          <w:p w14:paraId="3B83F6AB">
            <w:pPr>
              <w:pStyle w:val="6"/>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习近平新时代中国特色社会主义思想概论</w:t>
            </w:r>
          </w:p>
          <w:p w14:paraId="509AE047">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毛泽东思想和中国特色社会主义理论体系概论</w:t>
            </w:r>
          </w:p>
          <w:p w14:paraId="609ADBAF">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劳动教育与实践</w:t>
            </w:r>
          </w:p>
          <w:p w14:paraId="2FEAA4E3">
            <w:pPr>
              <w:pStyle w:val="6"/>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职业发展与就业指导</w:t>
            </w:r>
          </w:p>
          <w:p w14:paraId="57C469E9">
            <w:pPr>
              <w:pStyle w:val="6"/>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信息技术</w:t>
            </w:r>
          </w:p>
          <w:p w14:paraId="644D0D73">
            <w:pPr>
              <w:pStyle w:val="6"/>
              <w:keepNext w:val="0"/>
              <w:keepLines w:val="0"/>
              <w:spacing w:line="360" w:lineRule="exact"/>
              <w:outlineLvl w:val="3"/>
              <w:rPr>
                <w:rFonts w:ascii="宋体" w:hAnsi="宋体" w:cs="宋体"/>
                <w:b w:val="0"/>
                <w:bCs/>
                <w:color w:val="auto"/>
                <w:sz w:val="18"/>
                <w:szCs w:val="18"/>
              </w:rPr>
            </w:pPr>
            <w:r>
              <w:rPr>
                <w:rFonts w:ascii="宋体" w:hAnsi="宋体"/>
                <w:b w:val="0"/>
                <w:color w:val="000000" w:themeColor="text1"/>
                <w:sz w:val="18"/>
                <w:szCs w:val="18"/>
                <w14:textFill>
                  <w14:solidFill>
                    <w14:schemeClr w14:val="tx1"/>
                  </w14:solidFill>
                </w14:textFill>
              </w:rPr>
              <w:t>人工智能与应用</w:t>
            </w:r>
          </w:p>
        </w:tc>
      </w:tr>
      <w:tr w14:paraId="3E5C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vAlign w:val="center"/>
          </w:tcPr>
          <w:p w14:paraId="4613E95C">
            <w:pPr>
              <w:spacing w:line="360" w:lineRule="exact"/>
              <w:ind w:firstLine="422"/>
              <w:jc w:val="center"/>
              <w:rPr>
                <w:rFonts w:ascii="宋体" w:hAnsi="宋体" w:cs="宋体"/>
                <w:b/>
                <w:bCs/>
                <w:sz w:val="18"/>
                <w:szCs w:val="18"/>
              </w:rPr>
            </w:pPr>
          </w:p>
        </w:tc>
        <w:tc>
          <w:tcPr>
            <w:tcW w:w="704" w:type="dxa"/>
            <w:vAlign w:val="center"/>
          </w:tcPr>
          <w:p w14:paraId="04EC3BFA">
            <w:pPr>
              <w:spacing w:line="360" w:lineRule="exact"/>
              <w:jc w:val="center"/>
              <w:rPr>
                <w:rFonts w:ascii="宋体" w:hAnsi="宋体" w:cs="宋体"/>
                <w:b/>
                <w:bCs/>
                <w:sz w:val="18"/>
                <w:szCs w:val="18"/>
              </w:rPr>
            </w:pPr>
            <w:r>
              <w:rPr>
                <w:rFonts w:hint="eastAsia" w:ascii="宋体" w:hAnsi="宋体" w:cs="宋体"/>
                <w:b/>
                <w:bCs/>
                <w:sz w:val="18"/>
                <w:szCs w:val="18"/>
              </w:rPr>
              <w:t>职</w:t>
            </w:r>
          </w:p>
          <w:p w14:paraId="75C59938">
            <w:pPr>
              <w:spacing w:line="360" w:lineRule="exact"/>
              <w:jc w:val="center"/>
              <w:rPr>
                <w:rFonts w:ascii="宋体" w:hAnsi="宋体" w:cs="宋体"/>
                <w:b/>
                <w:bCs/>
                <w:sz w:val="18"/>
                <w:szCs w:val="18"/>
              </w:rPr>
            </w:pPr>
            <w:r>
              <w:rPr>
                <w:rFonts w:hint="eastAsia" w:ascii="宋体" w:hAnsi="宋体" w:cs="宋体"/>
                <w:b/>
                <w:bCs/>
                <w:sz w:val="18"/>
                <w:szCs w:val="18"/>
              </w:rPr>
              <w:t>业</w:t>
            </w:r>
          </w:p>
          <w:p w14:paraId="3893EA69">
            <w:pPr>
              <w:spacing w:line="360" w:lineRule="exact"/>
              <w:jc w:val="center"/>
              <w:rPr>
                <w:rFonts w:ascii="宋体" w:hAnsi="宋体" w:cs="宋体"/>
                <w:b/>
                <w:bCs/>
                <w:sz w:val="18"/>
                <w:szCs w:val="18"/>
              </w:rPr>
            </w:pPr>
            <w:r>
              <w:rPr>
                <w:rFonts w:hint="eastAsia" w:ascii="宋体" w:hAnsi="宋体" w:cs="宋体"/>
                <w:b/>
                <w:bCs/>
                <w:sz w:val="18"/>
                <w:szCs w:val="18"/>
              </w:rPr>
              <w:t>基</w:t>
            </w:r>
          </w:p>
          <w:p w14:paraId="1D949BBB">
            <w:pPr>
              <w:spacing w:line="360" w:lineRule="exact"/>
              <w:jc w:val="center"/>
              <w:rPr>
                <w:rFonts w:ascii="宋体" w:hAnsi="宋体" w:cs="宋体"/>
                <w:b/>
                <w:bCs/>
                <w:sz w:val="18"/>
                <w:szCs w:val="18"/>
              </w:rPr>
            </w:pPr>
            <w:r>
              <w:rPr>
                <w:rFonts w:hint="eastAsia" w:ascii="宋体" w:hAnsi="宋体" w:cs="宋体"/>
                <w:b/>
                <w:bCs/>
                <w:sz w:val="18"/>
                <w:szCs w:val="18"/>
              </w:rPr>
              <w:t>础</w:t>
            </w:r>
          </w:p>
          <w:p w14:paraId="692729C0">
            <w:pPr>
              <w:spacing w:line="360" w:lineRule="exact"/>
              <w:jc w:val="center"/>
              <w:rPr>
                <w:rFonts w:ascii="宋体" w:hAnsi="宋体" w:cs="宋体"/>
                <w:b/>
                <w:bCs/>
                <w:sz w:val="18"/>
                <w:szCs w:val="18"/>
              </w:rPr>
            </w:pPr>
            <w:r>
              <w:rPr>
                <w:rFonts w:hint="eastAsia" w:ascii="宋体" w:hAnsi="宋体" w:cs="宋体"/>
                <w:b/>
                <w:bCs/>
                <w:sz w:val="18"/>
                <w:szCs w:val="18"/>
              </w:rPr>
              <w:t>知</w:t>
            </w:r>
          </w:p>
          <w:p w14:paraId="1E799C45">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3A6CBDA9">
            <w:pPr>
              <w:pStyle w:val="6"/>
              <w:keepNext w:val="0"/>
              <w:keepLines w:val="0"/>
              <w:numPr>
                <w:ilvl w:val="0"/>
                <w:numId w:val="3"/>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熟悉与本专业相关的法律法规以及环境保护、安全消防等知识</w:t>
            </w:r>
            <w:r>
              <w:rPr>
                <w:rFonts w:hint="eastAsia" w:ascii="宋体" w:hAnsi="宋体"/>
                <w:b w:val="0"/>
                <w:color w:val="000000" w:themeColor="text1"/>
                <w:sz w:val="18"/>
                <w:szCs w:val="18"/>
                <w14:textFill>
                  <w14:solidFill>
                    <w14:schemeClr w14:val="tx1"/>
                  </w14:solidFill>
                </w14:textFill>
              </w:rPr>
              <w:t>；</w:t>
            </w:r>
          </w:p>
          <w:p w14:paraId="78B4D7E1">
            <w:pPr>
              <w:pStyle w:val="6"/>
              <w:keepNext w:val="0"/>
              <w:keepLines w:val="0"/>
              <w:numPr>
                <w:ilvl w:val="0"/>
                <w:numId w:val="3"/>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了解国内外清洁能源汽车技术路线</w:t>
            </w:r>
            <w:r>
              <w:rPr>
                <w:rFonts w:hint="eastAsia" w:ascii="宋体" w:hAnsi="宋体"/>
                <w:b w:val="0"/>
                <w:color w:val="000000" w:themeColor="text1"/>
                <w:sz w:val="18"/>
                <w:szCs w:val="18"/>
                <w14:textFill>
                  <w14:solidFill>
                    <w14:schemeClr w14:val="tx1"/>
                  </w14:solidFill>
                </w14:textFill>
              </w:rPr>
              <w:t>；</w:t>
            </w:r>
          </w:p>
          <w:p w14:paraId="4CCACAA0">
            <w:pPr>
              <w:pStyle w:val="6"/>
              <w:keepNext w:val="0"/>
              <w:keepLines w:val="0"/>
              <w:numPr>
                <w:ilvl w:val="0"/>
                <w:numId w:val="3"/>
              </w:numPr>
              <w:spacing w:line="360" w:lineRule="atLeast"/>
              <w:jc w:val="left"/>
              <w:outlineLvl w:val="3"/>
              <w:rPr>
                <w:rFonts w:ascii="宋体" w:hAnsi="宋体" w:cs="宋体"/>
                <w:bCs/>
                <w:color w:val="auto"/>
                <w:sz w:val="18"/>
                <w:szCs w:val="18"/>
              </w:rPr>
            </w:pPr>
            <w:r>
              <w:rPr>
                <w:rFonts w:ascii="宋体" w:hAnsi="宋体"/>
                <w:b w:val="0"/>
                <w:color w:val="000000" w:themeColor="text1"/>
                <w:sz w:val="18"/>
                <w:szCs w:val="18"/>
                <w14:textFill>
                  <w14:solidFill>
                    <w14:schemeClr w14:val="tx1"/>
                  </w14:solidFill>
                </w14:textFill>
              </w:rPr>
              <w:t>掌握各类新能源汽车的基本结构和技术特点</w:t>
            </w:r>
            <w:r>
              <w:rPr>
                <w:rFonts w:hint="eastAsia" w:ascii="宋体" w:hAnsi="宋体"/>
                <w:b w:val="0"/>
                <w:color w:val="000000" w:themeColor="text1"/>
                <w:sz w:val="18"/>
                <w:szCs w:val="18"/>
                <w14:textFill>
                  <w14:solidFill>
                    <w14:schemeClr w14:val="tx1"/>
                  </w14:solidFill>
                </w14:textFill>
              </w:rPr>
              <w:t>；</w:t>
            </w:r>
          </w:p>
          <w:p w14:paraId="1ACC2795">
            <w:pPr>
              <w:pStyle w:val="6"/>
              <w:keepNext w:val="0"/>
              <w:keepLines w:val="0"/>
              <w:numPr>
                <w:ilvl w:val="0"/>
                <w:numId w:val="3"/>
              </w:numPr>
              <w:spacing w:line="360" w:lineRule="atLeast"/>
              <w:jc w:val="left"/>
              <w:outlineLvl w:val="3"/>
              <w:rPr>
                <w:rFonts w:ascii="宋体" w:hAnsi="宋体" w:cs="宋体"/>
                <w:bCs/>
                <w:color w:val="auto"/>
                <w:sz w:val="18"/>
                <w:szCs w:val="18"/>
              </w:rPr>
            </w:pPr>
            <w:r>
              <w:rPr>
                <w:rFonts w:ascii="宋体" w:hAnsi="宋体"/>
                <w:b w:val="0"/>
                <w:color w:val="000000" w:themeColor="text1"/>
                <w:sz w:val="18"/>
                <w:szCs w:val="18"/>
                <w14:textFill>
                  <w14:solidFill>
                    <w14:schemeClr w14:val="tx1"/>
                  </w14:solidFill>
                </w14:textFill>
              </w:rPr>
              <w:t>熟悉高压电的安全防护和技术措施</w:t>
            </w:r>
            <w:r>
              <w:rPr>
                <w:rFonts w:hint="eastAsia" w:ascii="宋体" w:hAnsi="宋体"/>
                <w:b w:val="0"/>
                <w:color w:val="000000" w:themeColor="text1"/>
                <w:sz w:val="18"/>
                <w:szCs w:val="18"/>
                <w14:textFill>
                  <w14:solidFill>
                    <w14:schemeClr w14:val="tx1"/>
                  </w14:solidFill>
                </w14:textFill>
              </w:rPr>
              <w:t>。</w:t>
            </w:r>
          </w:p>
        </w:tc>
        <w:tc>
          <w:tcPr>
            <w:tcW w:w="2394" w:type="dxa"/>
            <w:vAlign w:val="center"/>
          </w:tcPr>
          <w:p w14:paraId="16F5892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汽车机械基础</w:t>
            </w:r>
          </w:p>
          <w:p w14:paraId="649A4F1D">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汽车机械制图</w:t>
            </w:r>
          </w:p>
          <w:p w14:paraId="0ED9F81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汽车文化</w:t>
            </w:r>
          </w:p>
          <w:p w14:paraId="5B100537">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新能源汽车电力电子技术</w:t>
            </w:r>
          </w:p>
          <w:p w14:paraId="10A4EDEB">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汽车高压安全与防护</w:t>
            </w:r>
          </w:p>
          <w:p w14:paraId="4362BF95">
            <w:pPr>
              <w:spacing w:line="360" w:lineRule="exac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新能源汽车构造</w:t>
            </w:r>
          </w:p>
        </w:tc>
      </w:tr>
      <w:tr w14:paraId="6D4A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7F8013C8">
            <w:pPr>
              <w:spacing w:line="360" w:lineRule="exact"/>
              <w:ind w:firstLine="422"/>
              <w:jc w:val="center"/>
              <w:rPr>
                <w:rFonts w:ascii="宋体" w:hAnsi="宋体" w:cs="宋体"/>
                <w:b/>
                <w:bCs/>
                <w:sz w:val="18"/>
                <w:szCs w:val="18"/>
              </w:rPr>
            </w:pPr>
          </w:p>
        </w:tc>
        <w:tc>
          <w:tcPr>
            <w:tcW w:w="704" w:type="dxa"/>
            <w:vAlign w:val="center"/>
          </w:tcPr>
          <w:p w14:paraId="6F83D25E">
            <w:pPr>
              <w:spacing w:line="360" w:lineRule="exact"/>
              <w:jc w:val="center"/>
              <w:rPr>
                <w:rFonts w:ascii="宋体" w:hAnsi="宋体" w:cs="宋体"/>
                <w:b/>
                <w:bCs/>
                <w:sz w:val="18"/>
                <w:szCs w:val="18"/>
              </w:rPr>
            </w:pPr>
            <w:r>
              <w:rPr>
                <w:rFonts w:hint="eastAsia" w:ascii="宋体" w:hAnsi="宋体" w:cs="宋体"/>
                <w:b/>
                <w:bCs/>
                <w:sz w:val="18"/>
                <w:szCs w:val="18"/>
              </w:rPr>
              <w:t>职</w:t>
            </w:r>
          </w:p>
          <w:p w14:paraId="2F2A63F3">
            <w:pPr>
              <w:spacing w:line="360" w:lineRule="exact"/>
              <w:jc w:val="center"/>
              <w:rPr>
                <w:rFonts w:ascii="宋体" w:hAnsi="宋体" w:cs="宋体"/>
                <w:b/>
                <w:bCs/>
                <w:sz w:val="18"/>
                <w:szCs w:val="18"/>
              </w:rPr>
            </w:pPr>
            <w:r>
              <w:rPr>
                <w:rFonts w:hint="eastAsia" w:ascii="宋体" w:hAnsi="宋体" w:cs="宋体"/>
                <w:b/>
                <w:bCs/>
                <w:sz w:val="18"/>
                <w:szCs w:val="18"/>
              </w:rPr>
              <w:t>业</w:t>
            </w:r>
          </w:p>
          <w:p w14:paraId="0849283D">
            <w:pPr>
              <w:spacing w:line="360" w:lineRule="exact"/>
              <w:jc w:val="center"/>
              <w:rPr>
                <w:rFonts w:ascii="宋体" w:hAnsi="宋体" w:cs="宋体"/>
                <w:b/>
                <w:bCs/>
                <w:sz w:val="18"/>
                <w:szCs w:val="18"/>
              </w:rPr>
            </w:pPr>
            <w:r>
              <w:rPr>
                <w:rFonts w:hint="eastAsia" w:ascii="宋体" w:hAnsi="宋体" w:cs="宋体"/>
                <w:b/>
                <w:bCs/>
                <w:sz w:val="18"/>
                <w:szCs w:val="18"/>
              </w:rPr>
              <w:t>核</w:t>
            </w:r>
          </w:p>
          <w:p w14:paraId="79996028">
            <w:pPr>
              <w:spacing w:line="360" w:lineRule="exact"/>
              <w:jc w:val="center"/>
              <w:rPr>
                <w:rFonts w:ascii="宋体" w:hAnsi="宋体" w:cs="宋体"/>
                <w:b/>
                <w:bCs/>
                <w:sz w:val="18"/>
                <w:szCs w:val="18"/>
              </w:rPr>
            </w:pPr>
            <w:r>
              <w:rPr>
                <w:rFonts w:hint="eastAsia" w:ascii="宋体" w:hAnsi="宋体" w:cs="宋体"/>
                <w:b/>
                <w:bCs/>
                <w:sz w:val="18"/>
                <w:szCs w:val="18"/>
              </w:rPr>
              <w:t>心</w:t>
            </w:r>
          </w:p>
          <w:p w14:paraId="0C0AE0FC">
            <w:pPr>
              <w:spacing w:line="360" w:lineRule="exact"/>
              <w:jc w:val="center"/>
              <w:rPr>
                <w:rFonts w:ascii="宋体" w:hAnsi="宋体" w:cs="宋体"/>
                <w:b/>
                <w:bCs/>
                <w:sz w:val="18"/>
                <w:szCs w:val="18"/>
              </w:rPr>
            </w:pPr>
            <w:r>
              <w:rPr>
                <w:rFonts w:hint="eastAsia" w:ascii="宋体" w:hAnsi="宋体" w:cs="宋体"/>
                <w:b/>
                <w:bCs/>
                <w:sz w:val="18"/>
                <w:szCs w:val="18"/>
              </w:rPr>
              <w:t>知</w:t>
            </w:r>
          </w:p>
          <w:p w14:paraId="1865E02B">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17558314">
            <w:pPr>
              <w:pStyle w:val="6"/>
              <w:keepNext w:val="0"/>
              <w:keepLines w:val="0"/>
              <w:numPr>
                <w:ilvl w:val="0"/>
                <w:numId w:val="4"/>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掌握动力蓄电池管理系统和上电控制逻辑知识；</w:t>
            </w:r>
          </w:p>
          <w:p w14:paraId="4692453F">
            <w:pPr>
              <w:pStyle w:val="6"/>
              <w:keepNext w:val="0"/>
              <w:keepLines w:val="0"/>
              <w:numPr>
                <w:ilvl w:val="0"/>
                <w:numId w:val="4"/>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了解新能源汽车的热管理系统知识</w:t>
            </w:r>
            <w:r>
              <w:rPr>
                <w:rFonts w:hint="eastAsia" w:ascii="宋体" w:hAnsi="宋体"/>
                <w:b w:val="0"/>
                <w:color w:val="000000" w:themeColor="text1"/>
                <w:sz w:val="18"/>
                <w:szCs w:val="18"/>
                <w14:textFill>
                  <w14:solidFill>
                    <w14:schemeClr w14:val="tx1"/>
                  </w14:solidFill>
                </w14:textFill>
              </w:rPr>
              <w:t>；</w:t>
            </w:r>
          </w:p>
          <w:p w14:paraId="74775774">
            <w:pPr>
              <w:pStyle w:val="6"/>
              <w:keepNext w:val="0"/>
              <w:keepLines w:val="0"/>
              <w:numPr>
                <w:ilvl w:val="0"/>
                <w:numId w:val="4"/>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掌握新能源汽车的充电类型和交直流充放电控制逻辑知识</w:t>
            </w:r>
            <w:r>
              <w:rPr>
                <w:rFonts w:hint="eastAsia" w:ascii="宋体" w:hAnsi="宋体"/>
                <w:b w:val="0"/>
                <w:color w:val="000000" w:themeColor="text1"/>
                <w:sz w:val="18"/>
                <w:szCs w:val="18"/>
                <w14:textFill>
                  <w14:solidFill>
                    <w14:schemeClr w14:val="tx1"/>
                  </w14:solidFill>
                </w14:textFill>
              </w:rPr>
              <w:t>；</w:t>
            </w:r>
          </w:p>
          <w:p w14:paraId="2162E79E">
            <w:pPr>
              <w:pStyle w:val="6"/>
              <w:keepNext w:val="0"/>
              <w:keepLines w:val="0"/>
              <w:numPr>
                <w:ilvl w:val="0"/>
                <w:numId w:val="4"/>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掌握新能源汽车整车电源分配和网络架构知识</w:t>
            </w:r>
            <w:r>
              <w:rPr>
                <w:rFonts w:hint="eastAsia" w:ascii="宋体" w:hAnsi="宋体"/>
                <w:b w:val="0"/>
                <w:color w:val="000000" w:themeColor="text1"/>
                <w:sz w:val="18"/>
                <w:szCs w:val="18"/>
                <w14:textFill>
                  <w14:solidFill>
                    <w14:schemeClr w14:val="tx1"/>
                  </w14:solidFill>
                </w14:textFill>
              </w:rPr>
              <w:t>；</w:t>
            </w:r>
          </w:p>
          <w:p w14:paraId="6A5C5038">
            <w:pPr>
              <w:pStyle w:val="6"/>
              <w:keepNext w:val="0"/>
              <w:keepLines w:val="0"/>
              <w:numPr>
                <w:ilvl w:val="0"/>
                <w:numId w:val="4"/>
              </w:numPr>
              <w:spacing w:line="360" w:lineRule="atLeast"/>
              <w:jc w:val="left"/>
              <w:outlineLvl w:val="3"/>
              <w:rPr>
                <w:rFonts w:ascii="宋体" w:hAnsi="宋体" w:cs="宋体"/>
                <w:b w:val="0"/>
                <w:bCs/>
                <w:color w:val="auto"/>
                <w:sz w:val="18"/>
                <w:szCs w:val="18"/>
              </w:rPr>
            </w:pPr>
            <w:r>
              <w:rPr>
                <w:rFonts w:ascii="宋体" w:hAnsi="宋体"/>
                <w:b w:val="0"/>
                <w:color w:val="000000" w:themeColor="text1"/>
                <w:sz w:val="18"/>
                <w:szCs w:val="18"/>
                <w14:textFill>
                  <w14:solidFill>
                    <w14:schemeClr w14:val="tx1"/>
                  </w14:solidFill>
                </w14:textFill>
              </w:rPr>
              <w:t>掌握新能源汽车暖风和空调系统的控制原理</w:t>
            </w:r>
            <w:r>
              <w:rPr>
                <w:rFonts w:hint="eastAsia" w:ascii="宋体" w:hAnsi="宋体"/>
                <w:b w:val="0"/>
                <w:color w:val="000000" w:themeColor="text1"/>
                <w:sz w:val="18"/>
                <w:szCs w:val="18"/>
                <w14:textFill>
                  <w14:solidFill>
                    <w14:schemeClr w14:val="tx1"/>
                  </w14:solidFill>
                </w14:textFill>
              </w:rPr>
              <w:t>；</w:t>
            </w:r>
          </w:p>
          <w:p w14:paraId="727E5A8B">
            <w:pPr>
              <w:pStyle w:val="6"/>
              <w:keepNext w:val="0"/>
              <w:keepLines w:val="0"/>
              <w:numPr>
                <w:ilvl w:val="0"/>
                <w:numId w:val="4"/>
              </w:numPr>
              <w:spacing w:line="360" w:lineRule="atLeast"/>
              <w:jc w:val="left"/>
              <w:outlineLvl w:val="3"/>
              <w:rPr>
                <w:rFonts w:ascii="宋体" w:hAnsi="宋体" w:cs="宋体"/>
                <w:b w:val="0"/>
                <w:bCs/>
                <w:color w:val="auto"/>
                <w:sz w:val="18"/>
                <w:szCs w:val="18"/>
              </w:rPr>
            </w:pPr>
            <w:r>
              <w:rPr>
                <w:rFonts w:ascii="宋体" w:hAnsi="宋体"/>
                <w:b w:val="0"/>
                <w:color w:val="000000" w:themeColor="text1"/>
                <w:sz w:val="18"/>
                <w:szCs w:val="18"/>
                <w14:textFill>
                  <w14:solidFill>
                    <w14:schemeClr w14:val="tx1"/>
                  </w14:solidFill>
                </w14:textFill>
              </w:rPr>
              <w:t>掌握新能源汽车的故障诊断策略知识</w:t>
            </w:r>
            <w:r>
              <w:rPr>
                <w:rFonts w:hint="eastAsia" w:ascii="宋体" w:hAnsi="宋体"/>
                <w:b w:val="0"/>
                <w:color w:val="000000" w:themeColor="text1"/>
                <w:sz w:val="18"/>
                <w:szCs w:val="18"/>
                <w14:textFill>
                  <w14:solidFill>
                    <w14:schemeClr w14:val="tx1"/>
                  </w14:solidFill>
                </w14:textFill>
              </w:rPr>
              <w:t>。</w:t>
            </w:r>
          </w:p>
        </w:tc>
        <w:tc>
          <w:tcPr>
            <w:tcW w:w="2394" w:type="dxa"/>
            <w:vAlign w:val="center"/>
          </w:tcPr>
          <w:p w14:paraId="74647D6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新能源汽车整车控制技术</w:t>
            </w:r>
          </w:p>
          <w:p w14:paraId="4E2BE2CF">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新能源汽车动力蓄电池及管理技术</w:t>
            </w:r>
          </w:p>
          <w:p w14:paraId="04A90BED">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新能源汽车驱动电机及控制技术</w:t>
            </w:r>
          </w:p>
          <w:p w14:paraId="643B25B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汽车制造工艺技术</w:t>
            </w:r>
          </w:p>
          <w:p w14:paraId="4C22B42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新能源汽车试验技术</w:t>
            </w:r>
          </w:p>
          <w:p w14:paraId="6A66DBE4">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新能源汽车底盘技术</w:t>
            </w:r>
          </w:p>
          <w:p w14:paraId="070EA6D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新能源汽车的维护与故障诊断</w:t>
            </w:r>
          </w:p>
          <w:p w14:paraId="5823B7AF">
            <w:pPr>
              <w:spacing w:line="360" w:lineRule="atLeas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新能源汽车电气技术</w:t>
            </w:r>
          </w:p>
        </w:tc>
      </w:tr>
      <w:tr w14:paraId="61BA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668" w:type="dxa"/>
            <w:vMerge w:val="continue"/>
            <w:vAlign w:val="center"/>
          </w:tcPr>
          <w:p w14:paraId="6314E9D9">
            <w:pPr>
              <w:spacing w:line="360" w:lineRule="exact"/>
              <w:ind w:firstLine="422"/>
              <w:jc w:val="center"/>
              <w:rPr>
                <w:rFonts w:ascii="宋体" w:hAnsi="宋体" w:cs="宋体"/>
                <w:b/>
                <w:bCs/>
                <w:szCs w:val="21"/>
              </w:rPr>
            </w:pPr>
          </w:p>
        </w:tc>
        <w:tc>
          <w:tcPr>
            <w:tcW w:w="704" w:type="dxa"/>
            <w:vAlign w:val="center"/>
          </w:tcPr>
          <w:p w14:paraId="345C08C4">
            <w:pPr>
              <w:spacing w:line="360" w:lineRule="exact"/>
              <w:jc w:val="center"/>
              <w:rPr>
                <w:rFonts w:ascii="宋体" w:hAnsi="宋体" w:cs="宋体"/>
                <w:b/>
                <w:bCs/>
                <w:sz w:val="18"/>
                <w:szCs w:val="18"/>
              </w:rPr>
            </w:pPr>
            <w:r>
              <w:rPr>
                <w:rFonts w:hint="eastAsia" w:ascii="宋体" w:hAnsi="宋体" w:cs="宋体"/>
                <w:b/>
                <w:bCs/>
                <w:sz w:val="18"/>
                <w:szCs w:val="18"/>
              </w:rPr>
              <w:t>职</w:t>
            </w:r>
          </w:p>
          <w:p w14:paraId="49C9265D">
            <w:pPr>
              <w:spacing w:line="360" w:lineRule="exact"/>
              <w:jc w:val="center"/>
              <w:rPr>
                <w:rFonts w:ascii="宋体" w:hAnsi="宋体" w:cs="宋体"/>
                <w:b/>
                <w:bCs/>
                <w:sz w:val="18"/>
                <w:szCs w:val="18"/>
              </w:rPr>
            </w:pPr>
            <w:r>
              <w:rPr>
                <w:rFonts w:hint="eastAsia" w:ascii="宋体" w:hAnsi="宋体" w:cs="宋体"/>
                <w:b/>
                <w:bCs/>
                <w:sz w:val="18"/>
                <w:szCs w:val="18"/>
              </w:rPr>
              <w:t>业</w:t>
            </w:r>
          </w:p>
          <w:p w14:paraId="44D18B7C">
            <w:pPr>
              <w:spacing w:line="360" w:lineRule="exact"/>
              <w:jc w:val="center"/>
              <w:rPr>
                <w:rFonts w:ascii="宋体" w:hAnsi="宋体" w:cs="宋体"/>
                <w:b/>
                <w:bCs/>
                <w:sz w:val="18"/>
                <w:szCs w:val="18"/>
              </w:rPr>
            </w:pPr>
            <w:r>
              <w:rPr>
                <w:rFonts w:hint="eastAsia" w:ascii="宋体" w:hAnsi="宋体" w:cs="宋体"/>
                <w:b/>
                <w:bCs/>
                <w:sz w:val="18"/>
                <w:szCs w:val="18"/>
              </w:rPr>
              <w:t>拓</w:t>
            </w:r>
          </w:p>
          <w:p w14:paraId="35E0FBC0">
            <w:pPr>
              <w:spacing w:line="360" w:lineRule="exact"/>
              <w:jc w:val="center"/>
              <w:rPr>
                <w:rFonts w:ascii="宋体" w:hAnsi="宋体" w:cs="宋体"/>
                <w:b/>
                <w:bCs/>
                <w:sz w:val="18"/>
                <w:szCs w:val="18"/>
              </w:rPr>
            </w:pPr>
            <w:r>
              <w:rPr>
                <w:rFonts w:hint="eastAsia" w:ascii="宋体" w:hAnsi="宋体" w:cs="宋体"/>
                <w:b/>
                <w:bCs/>
                <w:sz w:val="18"/>
                <w:szCs w:val="18"/>
              </w:rPr>
              <w:t>展</w:t>
            </w:r>
          </w:p>
          <w:p w14:paraId="1326B737">
            <w:pPr>
              <w:spacing w:line="360" w:lineRule="exact"/>
              <w:jc w:val="center"/>
              <w:rPr>
                <w:rFonts w:ascii="宋体" w:hAnsi="宋体" w:cs="宋体"/>
                <w:b/>
                <w:bCs/>
                <w:sz w:val="18"/>
                <w:szCs w:val="18"/>
              </w:rPr>
            </w:pPr>
            <w:r>
              <w:rPr>
                <w:rFonts w:hint="eastAsia" w:ascii="宋体" w:hAnsi="宋体" w:cs="宋体"/>
                <w:b/>
                <w:bCs/>
                <w:sz w:val="18"/>
                <w:szCs w:val="18"/>
              </w:rPr>
              <w:t>知</w:t>
            </w:r>
          </w:p>
          <w:p w14:paraId="4F4F70E0">
            <w:pPr>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35AA2E8C">
            <w:pPr>
              <w:pStyle w:val="6"/>
              <w:keepNext w:val="0"/>
              <w:keepLines w:val="0"/>
              <w:numPr>
                <w:ilvl w:val="0"/>
                <w:numId w:val="5"/>
              </w:numPr>
              <w:spacing w:line="360" w:lineRule="atLeast"/>
              <w:jc w:val="left"/>
              <w:outlineLvl w:val="3"/>
              <w:rPr>
                <w:rFonts w:ascii="宋体" w:hAnsi="宋体"/>
                <w:b w:val="0"/>
                <w:color w:val="000000" w:themeColor="text1"/>
                <w:sz w:val="18"/>
                <w:szCs w:val="18"/>
                <w14:textFill>
                  <w14:solidFill>
                    <w14:schemeClr w14:val="tx1"/>
                  </w14:solidFill>
                </w14:textFill>
              </w:rPr>
            </w:pPr>
            <w:r>
              <w:rPr>
                <w:rFonts w:ascii="宋体" w:hAnsi="宋体"/>
                <w:b w:val="0"/>
                <w:color w:val="000000" w:themeColor="text1"/>
                <w:sz w:val="18"/>
                <w:szCs w:val="18"/>
                <w14:textFill>
                  <w14:solidFill>
                    <w14:schemeClr w14:val="tx1"/>
                  </w14:solidFill>
                </w14:textFill>
              </w:rPr>
              <w:t>掌握汽车</w:t>
            </w:r>
            <w:r>
              <w:rPr>
                <w:rFonts w:hint="eastAsia" w:ascii="宋体" w:hAnsi="宋体"/>
                <w:b w:val="0"/>
                <w:color w:val="000000" w:themeColor="text1"/>
                <w:sz w:val="18"/>
                <w:szCs w:val="18"/>
                <w14:textFill>
                  <w14:solidFill>
                    <w14:schemeClr w14:val="tx1"/>
                  </w14:solidFill>
                </w14:textFill>
              </w:rPr>
              <w:t>后市场</w:t>
            </w:r>
            <w:r>
              <w:rPr>
                <w:rFonts w:ascii="宋体" w:hAnsi="宋体"/>
                <w:b w:val="0"/>
                <w:color w:val="000000" w:themeColor="text1"/>
                <w:sz w:val="18"/>
                <w:szCs w:val="18"/>
                <w14:textFill>
                  <w14:solidFill>
                    <w14:schemeClr w14:val="tx1"/>
                  </w14:solidFill>
                </w14:textFill>
              </w:rPr>
              <w:t>知识</w:t>
            </w:r>
            <w:r>
              <w:rPr>
                <w:rFonts w:hint="eastAsia" w:ascii="宋体" w:hAnsi="宋体"/>
                <w:b w:val="0"/>
                <w:color w:val="000000" w:themeColor="text1"/>
                <w:sz w:val="18"/>
                <w:szCs w:val="18"/>
                <w14:textFill>
                  <w14:solidFill>
                    <w14:schemeClr w14:val="tx1"/>
                  </w14:solidFill>
                </w14:textFill>
              </w:rPr>
              <w:t>；</w:t>
            </w:r>
          </w:p>
          <w:p w14:paraId="5CC87D49">
            <w:pPr>
              <w:pStyle w:val="6"/>
              <w:keepNext w:val="0"/>
              <w:keepLines w:val="0"/>
              <w:numPr>
                <w:ilvl w:val="0"/>
                <w:numId w:val="5"/>
              </w:numPr>
              <w:spacing w:line="360" w:lineRule="atLeast"/>
              <w:jc w:val="left"/>
              <w:outlineLvl w:val="3"/>
              <w:rPr>
                <w:rFonts w:ascii="宋体" w:hAnsi="宋体" w:cs="宋体"/>
                <w:b w:val="0"/>
                <w:bCs/>
                <w:color w:val="auto"/>
                <w:sz w:val="18"/>
                <w:szCs w:val="18"/>
              </w:rPr>
            </w:pPr>
            <w:r>
              <w:rPr>
                <w:rFonts w:ascii="宋体" w:hAnsi="宋体"/>
                <w:b w:val="0"/>
                <w:color w:val="000000" w:themeColor="text1"/>
                <w:sz w:val="18"/>
                <w:szCs w:val="18"/>
                <w14:textFill>
                  <w14:solidFill>
                    <w14:schemeClr w14:val="tx1"/>
                  </w14:solidFill>
                </w14:textFill>
              </w:rPr>
              <w:t>了解智能网络汽车技术知识</w:t>
            </w:r>
            <w:r>
              <w:rPr>
                <w:rFonts w:hint="eastAsia" w:ascii="宋体" w:hAnsi="宋体"/>
                <w:b w:val="0"/>
                <w:color w:val="000000" w:themeColor="text1"/>
                <w:sz w:val="18"/>
                <w:szCs w:val="18"/>
                <w14:textFill>
                  <w14:solidFill>
                    <w14:schemeClr w14:val="tx1"/>
                  </w14:solidFill>
                </w14:textFill>
              </w:rPr>
              <w:t>。</w:t>
            </w:r>
          </w:p>
        </w:tc>
        <w:tc>
          <w:tcPr>
            <w:tcW w:w="2394" w:type="dxa"/>
            <w:vAlign w:val="center"/>
          </w:tcPr>
          <w:p w14:paraId="127B3DDA">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智能网汽车技术</w:t>
            </w:r>
          </w:p>
          <w:p w14:paraId="1D008FF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汽车保险与理赔</w:t>
            </w:r>
          </w:p>
          <w:p w14:paraId="39A0B4CD">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汽车营销及实务</w:t>
            </w:r>
          </w:p>
          <w:p w14:paraId="6544F8C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二手车鉴定与评估</w:t>
            </w:r>
          </w:p>
          <w:p w14:paraId="2209087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汽车美容技术</w:t>
            </w:r>
          </w:p>
          <w:p w14:paraId="4F96A814">
            <w:pPr>
              <w:spacing w:line="360" w:lineRule="atLeas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汽车车身修复技术</w:t>
            </w:r>
          </w:p>
        </w:tc>
      </w:tr>
      <w:tr w14:paraId="1865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8" w:type="dxa"/>
            <w:vMerge w:val="restart"/>
            <w:vAlign w:val="center"/>
          </w:tcPr>
          <w:p w14:paraId="59775930">
            <w:pPr>
              <w:spacing w:line="360" w:lineRule="exact"/>
              <w:jc w:val="center"/>
              <w:rPr>
                <w:rFonts w:ascii="宋体" w:hAnsi="宋体" w:cs="宋体"/>
                <w:b/>
                <w:bCs/>
                <w:sz w:val="18"/>
                <w:szCs w:val="18"/>
              </w:rPr>
            </w:pPr>
            <w:r>
              <w:rPr>
                <w:rFonts w:hint="eastAsia" w:ascii="宋体" w:hAnsi="宋体" w:cs="宋体"/>
                <w:b/>
                <w:bCs/>
                <w:sz w:val="18"/>
                <w:szCs w:val="18"/>
              </w:rPr>
              <w:t>能</w:t>
            </w:r>
          </w:p>
          <w:p w14:paraId="52A55CFB">
            <w:pPr>
              <w:spacing w:line="360" w:lineRule="exact"/>
              <w:jc w:val="center"/>
              <w:rPr>
                <w:rFonts w:ascii="宋体" w:hAnsi="宋体" w:cs="宋体"/>
                <w:b/>
                <w:bCs/>
                <w:sz w:val="18"/>
                <w:szCs w:val="18"/>
              </w:rPr>
            </w:pPr>
            <w:r>
              <w:rPr>
                <w:rFonts w:hint="eastAsia" w:ascii="宋体" w:hAnsi="宋体" w:cs="宋体"/>
                <w:b/>
                <w:bCs/>
                <w:sz w:val="18"/>
                <w:szCs w:val="18"/>
              </w:rPr>
              <w:t>力</w:t>
            </w:r>
          </w:p>
          <w:p w14:paraId="2CECDB28">
            <w:pPr>
              <w:spacing w:line="360" w:lineRule="exact"/>
              <w:jc w:val="center"/>
              <w:rPr>
                <w:rFonts w:ascii="宋体" w:hAnsi="宋体" w:cs="宋体"/>
                <w:b/>
                <w:bCs/>
                <w:sz w:val="18"/>
                <w:szCs w:val="18"/>
              </w:rPr>
            </w:pPr>
            <w:r>
              <w:rPr>
                <w:rFonts w:hint="eastAsia" w:ascii="宋体" w:hAnsi="宋体" w:cs="宋体"/>
                <w:b/>
                <w:bCs/>
                <w:sz w:val="18"/>
                <w:szCs w:val="18"/>
              </w:rPr>
              <w:t>结</w:t>
            </w:r>
          </w:p>
          <w:p w14:paraId="15A05C6F">
            <w:pPr>
              <w:spacing w:line="360" w:lineRule="exact"/>
              <w:jc w:val="center"/>
              <w:rPr>
                <w:rFonts w:ascii="宋体" w:hAnsi="宋体" w:cs="宋体"/>
                <w:szCs w:val="21"/>
              </w:rPr>
            </w:pPr>
            <w:r>
              <w:rPr>
                <w:rFonts w:hint="eastAsia" w:ascii="宋体" w:hAnsi="宋体" w:cs="宋体"/>
                <w:b/>
                <w:bCs/>
                <w:sz w:val="18"/>
                <w:szCs w:val="18"/>
              </w:rPr>
              <w:t>构</w:t>
            </w:r>
          </w:p>
        </w:tc>
        <w:tc>
          <w:tcPr>
            <w:tcW w:w="704" w:type="dxa"/>
            <w:vAlign w:val="center"/>
          </w:tcPr>
          <w:p w14:paraId="4406CC11">
            <w:pPr>
              <w:spacing w:line="360" w:lineRule="exact"/>
              <w:jc w:val="center"/>
              <w:rPr>
                <w:rFonts w:ascii="宋体" w:hAnsi="宋体" w:cs="宋体"/>
                <w:b/>
                <w:bCs/>
                <w:sz w:val="18"/>
                <w:szCs w:val="18"/>
              </w:rPr>
            </w:pPr>
            <w:r>
              <w:rPr>
                <w:rFonts w:hint="eastAsia" w:ascii="宋体" w:hAnsi="宋体" w:cs="宋体"/>
                <w:b/>
                <w:bCs/>
                <w:sz w:val="18"/>
                <w:szCs w:val="18"/>
              </w:rPr>
              <w:t>社</w:t>
            </w:r>
          </w:p>
          <w:p w14:paraId="53CF756D">
            <w:pPr>
              <w:spacing w:line="360" w:lineRule="exact"/>
              <w:jc w:val="center"/>
              <w:rPr>
                <w:rFonts w:ascii="宋体" w:hAnsi="宋体" w:cs="宋体"/>
                <w:b/>
                <w:bCs/>
                <w:sz w:val="18"/>
                <w:szCs w:val="18"/>
              </w:rPr>
            </w:pPr>
            <w:r>
              <w:rPr>
                <w:rFonts w:hint="eastAsia" w:ascii="宋体" w:hAnsi="宋体" w:cs="宋体"/>
                <w:b/>
                <w:bCs/>
                <w:sz w:val="18"/>
                <w:szCs w:val="18"/>
              </w:rPr>
              <w:t>会</w:t>
            </w:r>
          </w:p>
          <w:p w14:paraId="58D8BADA">
            <w:pPr>
              <w:spacing w:line="360" w:lineRule="exact"/>
              <w:jc w:val="center"/>
              <w:rPr>
                <w:rFonts w:ascii="宋体" w:hAnsi="宋体" w:cs="宋体"/>
                <w:b/>
                <w:bCs/>
                <w:sz w:val="18"/>
                <w:szCs w:val="18"/>
              </w:rPr>
            </w:pPr>
            <w:r>
              <w:rPr>
                <w:rFonts w:hint="eastAsia" w:ascii="宋体" w:hAnsi="宋体" w:cs="宋体"/>
                <w:b/>
                <w:bCs/>
                <w:sz w:val="18"/>
                <w:szCs w:val="18"/>
              </w:rPr>
              <w:t>能</w:t>
            </w:r>
          </w:p>
          <w:p w14:paraId="0D851863">
            <w:pPr>
              <w:spacing w:line="360" w:lineRule="exact"/>
              <w:jc w:val="center"/>
              <w:rPr>
                <w:rFonts w:ascii="宋体" w:hAnsi="宋体" w:cs="宋体"/>
                <w:sz w:val="18"/>
                <w:szCs w:val="18"/>
              </w:rPr>
            </w:pPr>
            <w:r>
              <w:rPr>
                <w:rFonts w:hint="eastAsia" w:ascii="宋体" w:hAnsi="宋体" w:cs="宋体"/>
                <w:b/>
                <w:bCs/>
                <w:sz w:val="18"/>
                <w:szCs w:val="18"/>
              </w:rPr>
              <w:t>力</w:t>
            </w:r>
          </w:p>
        </w:tc>
        <w:tc>
          <w:tcPr>
            <w:tcW w:w="5752" w:type="dxa"/>
            <w:vAlign w:val="center"/>
          </w:tcPr>
          <w:p w14:paraId="4605439D">
            <w:pPr>
              <w:spacing w:line="360" w:lineRule="exact"/>
              <w:rPr>
                <w:rFonts w:ascii="宋体" w:hAnsi="宋体" w:cs="宋体"/>
                <w:bCs/>
                <w:sz w:val="18"/>
                <w:szCs w:val="18"/>
              </w:rPr>
            </w:pPr>
            <w:r>
              <w:rPr>
                <w:rFonts w:hint="eastAsia" w:ascii="宋体" w:hAnsi="宋体" w:cs="宋体"/>
                <w:bCs/>
                <w:sz w:val="18"/>
                <w:szCs w:val="18"/>
              </w:rPr>
              <w:t>（1）具有对安全生产法律法规的理解、贯彻能力；</w:t>
            </w:r>
          </w:p>
          <w:p w14:paraId="52FFB9F9">
            <w:pPr>
              <w:spacing w:line="360" w:lineRule="exact"/>
              <w:rPr>
                <w:rFonts w:ascii="宋体" w:hAnsi="宋体" w:cs="宋体"/>
                <w:bCs/>
                <w:sz w:val="18"/>
                <w:szCs w:val="18"/>
              </w:rPr>
            </w:pPr>
            <w:r>
              <w:rPr>
                <w:rFonts w:hint="eastAsia" w:ascii="宋体" w:hAnsi="宋体" w:cs="宋体"/>
                <w:bCs/>
                <w:sz w:val="18"/>
                <w:szCs w:val="18"/>
              </w:rPr>
              <w:t>（2）具有较强沟通协作能力，问题解决能力、创新能力；</w:t>
            </w:r>
          </w:p>
          <w:p w14:paraId="378E5A6D">
            <w:pPr>
              <w:spacing w:line="360" w:lineRule="exact"/>
              <w:rPr>
                <w:rFonts w:ascii="宋体" w:hAnsi="宋体" w:cs="宋体"/>
                <w:bCs/>
                <w:sz w:val="18"/>
                <w:szCs w:val="18"/>
              </w:rPr>
            </w:pPr>
            <w:r>
              <w:rPr>
                <w:rFonts w:hint="eastAsia" w:ascii="宋体" w:hAnsi="宋体" w:cs="宋体"/>
                <w:bCs/>
                <w:sz w:val="18"/>
                <w:szCs w:val="18"/>
              </w:rPr>
              <w:t>（3）具有获取本专业前沿知识和相关学科知识的自学能力。</w:t>
            </w:r>
          </w:p>
          <w:p w14:paraId="6B2FE0AF">
            <w:pPr>
              <w:spacing w:line="360" w:lineRule="exact"/>
              <w:rPr>
                <w:rFonts w:ascii="宋体" w:hAnsi="宋体" w:cs="宋体"/>
                <w:bCs/>
                <w:sz w:val="18"/>
                <w:szCs w:val="18"/>
              </w:rPr>
            </w:pPr>
          </w:p>
        </w:tc>
        <w:tc>
          <w:tcPr>
            <w:tcW w:w="2394" w:type="dxa"/>
            <w:vAlign w:val="center"/>
          </w:tcPr>
          <w:p w14:paraId="1FC9038C">
            <w:pPr>
              <w:spacing w:line="36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劳动教育与实践</w:t>
            </w:r>
          </w:p>
          <w:p w14:paraId="6DBFA9A0">
            <w:pPr>
              <w:pStyle w:val="2"/>
              <w:spacing w:after="0"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岗位实习</w:t>
            </w:r>
          </w:p>
          <w:p w14:paraId="09D70199">
            <w:pPr>
              <w:pStyle w:val="2"/>
              <w:spacing w:after="0" w:line="360" w:lineRule="exact"/>
              <w:jc w:val="left"/>
              <w:rPr>
                <w:sz w:val="18"/>
                <w:szCs w:val="18"/>
              </w:rPr>
            </w:pPr>
            <w:r>
              <w:rPr>
                <w:rFonts w:hint="eastAsia"/>
                <w:sz w:val="18"/>
                <w:szCs w:val="18"/>
              </w:rPr>
              <w:t>毕业设计</w:t>
            </w:r>
          </w:p>
        </w:tc>
      </w:tr>
      <w:tr w14:paraId="1AC0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668" w:type="dxa"/>
            <w:vMerge w:val="continue"/>
            <w:vAlign w:val="center"/>
          </w:tcPr>
          <w:p w14:paraId="77985E6B">
            <w:pPr>
              <w:spacing w:line="360" w:lineRule="exact"/>
              <w:ind w:firstLine="422"/>
              <w:jc w:val="center"/>
              <w:rPr>
                <w:rFonts w:ascii="宋体" w:hAnsi="宋体" w:cs="宋体"/>
                <w:b/>
                <w:bCs/>
                <w:szCs w:val="21"/>
              </w:rPr>
            </w:pPr>
          </w:p>
        </w:tc>
        <w:tc>
          <w:tcPr>
            <w:tcW w:w="704" w:type="dxa"/>
            <w:vAlign w:val="center"/>
          </w:tcPr>
          <w:p w14:paraId="2B6B1AC5">
            <w:pPr>
              <w:spacing w:line="360" w:lineRule="exact"/>
              <w:jc w:val="center"/>
              <w:rPr>
                <w:rFonts w:ascii="宋体" w:hAnsi="宋体" w:cs="宋体"/>
                <w:b/>
                <w:bCs/>
                <w:sz w:val="18"/>
                <w:szCs w:val="18"/>
              </w:rPr>
            </w:pPr>
            <w:r>
              <w:rPr>
                <w:rFonts w:hint="eastAsia" w:ascii="宋体" w:hAnsi="宋体" w:cs="宋体"/>
                <w:b/>
                <w:bCs/>
                <w:sz w:val="18"/>
                <w:szCs w:val="18"/>
              </w:rPr>
              <w:t>职</w:t>
            </w:r>
          </w:p>
          <w:p w14:paraId="46EEC09F">
            <w:pPr>
              <w:spacing w:line="360" w:lineRule="exact"/>
              <w:jc w:val="center"/>
              <w:rPr>
                <w:rFonts w:ascii="宋体" w:hAnsi="宋体" w:cs="宋体"/>
                <w:b/>
                <w:bCs/>
                <w:sz w:val="18"/>
                <w:szCs w:val="18"/>
              </w:rPr>
            </w:pPr>
            <w:r>
              <w:rPr>
                <w:rFonts w:hint="eastAsia" w:ascii="宋体" w:hAnsi="宋体" w:cs="宋体"/>
                <w:b/>
                <w:bCs/>
                <w:sz w:val="18"/>
                <w:szCs w:val="18"/>
              </w:rPr>
              <w:t>业</w:t>
            </w:r>
          </w:p>
          <w:p w14:paraId="5060716C">
            <w:pPr>
              <w:spacing w:line="360" w:lineRule="exact"/>
              <w:jc w:val="center"/>
              <w:rPr>
                <w:rFonts w:ascii="宋体" w:hAnsi="宋体" w:cs="宋体"/>
                <w:b/>
                <w:bCs/>
                <w:sz w:val="18"/>
                <w:szCs w:val="18"/>
              </w:rPr>
            </w:pPr>
            <w:r>
              <w:rPr>
                <w:rFonts w:hint="eastAsia" w:ascii="宋体" w:hAnsi="宋体" w:cs="宋体"/>
                <w:b/>
                <w:bCs/>
                <w:sz w:val="18"/>
                <w:szCs w:val="18"/>
              </w:rPr>
              <w:t>核</w:t>
            </w:r>
          </w:p>
          <w:p w14:paraId="1EEC1806">
            <w:pPr>
              <w:spacing w:line="360" w:lineRule="exact"/>
              <w:jc w:val="center"/>
              <w:rPr>
                <w:rFonts w:ascii="宋体" w:hAnsi="宋体" w:cs="宋体"/>
                <w:b/>
                <w:bCs/>
                <w:sz w:val="18"/>
                <w:szCs w:val="18"/>
              </w:rPr>
            </w:pPr>
            <w:r>
              <w:rPr>
                <w:rFonts w:hint="eastAsia" w:ascii="宋体" w:hAnsi="宋体" w:cs="宋体"/>
                <w:b/>
                <w:bCs/>
                <w:sz w:val="18"/>
                <w:szCs w:val="18"/>
              </w:rPr>
              <w:t>心</w:t>
            </w:r>
          </w:p>
          <w:p w14:paraId="62626536">
            <w:pPr>
              <w:spacing w:line="360" w:lineRule="exact"/>
              <w:jc w:val="center"/>
              <w:rPr>
                <w:rFonts w:ascii="宋体" w:hAnsi="宋体" w:cs="宋体"/>
                <w:b/>
                <w:bCs/>
                <w:sz w:val="18"/>
                <w:szCs w:val="18"/>
              </w:rPr>
            </w:pPr>
            <w:r>
              <w:rPr>
                <w:rFonts w:hint="eastAsia" w:ascii="宋体" w:hAnsi="宋体" w:cs="宋体"/>
                <w:b/>
                <w:bCs/>
                <w:sz w:val="18"/>
                <w:szCs w:val="18"/>
              </w:rPr>
              <w:t>能</w:t>
            </w:r>
          </w:p>
          <w:p w14:paraId="73D1A9F2">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4D71A73E">
            <w:pPr>
              <w:pStyle w:val="10"/>
              <w:spacing w:beforeAutospacing="0" w:afterAutospacing="0" w:line="360" w:lineRule="atLeast"/>
              <w:jc w:val="both"/>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hint="eastAsia" w:ascii="宋体" w:hAnsi="宋体" w:cs="宋体"/>
                <w:color w:val="000000" w:themeColor="text1"/>
                <w:sz w:val="18"/>
                <w:szCs w:val="18"/>
                <w:shd w:val="clear" w:color="auto" w:fill="FFFFFF"/>
                <w14:textFill>
                  <w14:solidFill>
                    <w14:schemeClr w14:val="tx1"/>
                  </w14:solidFill>
                </w14:textFill>
              </w:rPr>
              <w:t>能够识别新能源汽车的组件和仪表报警灯的含义；</w:t>
            </w:r>
          </w:p>
          <w:p w14:paraId="1C29D8F5">
            <w:pPr>
              <w:pStyle w:val="6"/>
              <w:keepNext w:val="0"/>
              <w:keepLines w:val="0"/>
              <w:numPr>
                <w:ilvl w:val="0"/>
                <w:numId w:val="6"/>
              </w:numPr>
              <w:spacing w:line="360" w:lineRule="atLeast"/>
              <w:jc w:val="left"/>
              <w:outlineLvl w:val="3"/>
              <w:rPr>
                <w:rFonts w:ascii="宋体" w:hAnsi="宋体"/>
                <w:b w:val="0"/>
                <w:color w:val="000000" w:themeColor="text1"/>
                <w:sz w:val="18"/>
                <w:szCs w:val="18"/>
                <w:shd w:val="clear" w:color="auto" w:fill="FFFFFF"/>
                <w14:textFill>
                  <w14:solidFill>
                    <w14:schemeClr w14:val="tx1"/>
                  </w14:solidFill>
                </w14:textFill>
              </w:rPr>
            </w:pPr>
            <w:r>
              <w:rPr>
                <w:rFonts w:hint="eastAsia" w:ascii="宋体" w:hAnsi="宋体"/>
                <w:b w:val="0"/>
                <w:color w:val="000000" w:themeColor="text1"/>
                <w:sz w:val="18"/>
                <w:szCs w:val="18"/>
                <w:shd w:val="clear" w:color="auto" w:fill="FFFFFF"/>
                <w14:textFill>
                  <w14:solidFill>
                    <w14:schemeClr w14:val="tx1"/>
                  </w14:solidFill>
                </w14:textFill>
              </w:rPr>
              <w:t>能够遵循安全操作规范，从事新能源汽车装配与调整；</w:t>
            </w:r>
          </w:p>
          <w:p w14:paraId="0C74E3E8">
            <w:pPr>
              <w:numPr>
                <w:ilvl w:val="0"/>
                <w:numId w:val="6"/>
              </w:numPr>
              <w:spacing w:line="360" w:lineRule="atLeast"/>
              <w:rPr>
                <w:rFonts w:ascii="宋体" w:hAnsi="宋体" w:cs="宋体"/>
                <w:color w:val="000000" w:themeColor="text1"/>
                <w:sz w:val="18"/>
                <w:szCs w:val="18"/>
                <w:shd w:val="clear" w:color="auto" w:fill="FFFFFF"/>
                <w14:textFill>
                  <w14:solidFill>
                    <w14:schemeClr w14:val="tx1"/>
                  </w14:solidFill>
                </w14:textFill>
              </w:rPr>
            </w:pPr>
            <w:r>
              <w:rPr>
                <w:rFonts w:hint="eastAsia" w:ascii="宋体" w:hAnsi="宋体" w:cs="宋体"/>
                <w:color w:val="000000" w:themeColor="text1"/>
                <w:sz w:val="18"/>
                <w:szCs w:val="18"/>
                <w:shd w:val="clear" w:color="auto" w:fill="FFFFFF"/>
                <w14:textFill>
                  <w14:solidFill>
                    <w14:schemeClr w14:val="tx1"/>
                  </w14:solidFill>
                </w14:textFill>
              </w:rPr>
              <w:t>能够根据用户手册或保养手册要求进行新能源汽车的维护；</w:t>
            </w:r>
          </w:p>
          <w:p w14:paraId="7B57F7E5">
            <w:pPr>
              <w:numPr>
                <w:ilvl w:val="0"/>
                <w:numId w:val="6"/>
              </w:numPr>
              <w:spacing w:line="360" w:lineRule="atLeast"/>
              <w:rPr>
                <w:rFonts w:ascii="宋体" w:hAnsi="宋体" w:cs="宋体"/>
                <w:color w:val="000000" w:themeColor="text1"/>
                <w:sz w:val="18"/>
                <w:szCs w:val="18"/>
                <w:shd w:val="clear" w:color="auto" w:fill="FFFFFF"/>
                <w14:textFill>
                  <w14:solidFill>
                    <w14:schemeClr w14:val="tx1"/>
                  </w14:solidFill>
                </w14:textFill>
              </w:rPr>
            </w:pPr>
            <w:r>
              <w:rPr>
                <w:rFonts w:hint="eastAsia" w:ascii="宋体" w:hAnsi="宋体" w:cs="宋体"/>
                <w:color w:val="000000" w:themeColor="text1"/>
                <w:sz w:val="18"/>
                <w:szCs w:val="18"/>
                <w:shd w:val="clear" w:color="auto" w:fill="FFFFFF"/>
                <w14:textFill>
                  <w14:solidFill>
                    <w14:schemeClr w14:val="tx1"/>
                  </w14:solidFill>
                </w14:textFill>
              </w:rPr>
              <w:t>能够使用常用高压电作业检测设备工具进行高压断电、高压绝缘检测；</w:t>
            </w:r>
          </w:p>
          <w:p w14:paraId="78CE0A5E">
            <w:pPr>
              <w:numPr>
                <w:ilvl w:val="0"/>
                <w:numId w:val="6"/>
              </w:numPr>
              <w:spacing w:line="360" w:lineRule="atLeas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能够进行新能源汽车高压驱动系统的性能检测和组件更换</w:t>
            </w:r>
            <w:r>
              <w:rPr>
                <w:rFonts w:hint="eastAsia" w:ascii="宋体" w:hAnsi="宋体"/>
                <w:color w:val="000000" w:themeColor="text1"/>
                <w:sz w:val="18"/>
                <w:szCs w:val="18"/>
                <w14:textFill>
                  <w14:solidFill>
                    <w14:schemeClr w14:val="tx1"/>
                  </w14:solidFill>
                </w14:textFill>
              </w:rPr>
              <w:t>；</w:t>
            </w:r>
          </w:p>
          <w:p w14:paraId="1370B3DC">
            <w:pPr>
              <w:numPr>
                <w:ilvl w:val="0"/>
                <w:numId w:val="6"/>
              </w:numPr>
              <w:spacing w:line="360" w:lineRule="atLeas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能够进行新能源汽车电路分析</w:t>
            </w:r>
            <w:r>
              <w:rPr>
                <w:rFonts w:hint="eastAsia" w:ascii="宋体" w:hAnsi="宋体"/>
                <w:color w:val="000000" w:themeColor="text1"/>
                <w:sz w:val="18"/>
                <w:szCs w:val="18"/>
                <w14:textFill>
                  <w14:solidFill>
                    <w14:schemeClr w14:val="tx1"/>
                  </w14:solidFill>
                </w14:textFill>
              </w:rPr>
              <w:t>；</w:t>
            </w:r>
          </w:p>
          <w:p w14:paraId="65B0AE33">
            <w:pPr>
              <w:numPr>
                <w:ilvl w:val="0"/>
                <w:numId w:val="6"/>
              </w:numPr>
              <w:spacing w:line="360" w:lineRule="atLeast"/>
              <w:rPr>
                <w:rFonts w:ascii="宋体" w:hAnsi="宋体" w:cs="宋体"/>
                <w:bCs/>
                <w:sz w:val="18"/>
                <w:szCs w:val="18"/>
              </w:rPr>
            </w:pPr>
            <w:r>
              <w:rPr>
                <w:rFonts w:ascii="宋体" w:hAnsi="宋体"/>
                <w:color w:val="000000" w:themeColor="text1"/>
                <w:sz w:val="18"/>
                <w:szCs w:val="18"/>
                <w14:textFill>
                  <w14:solidFill>
                    <w14:schemeClr w14:val="tx1"/>
                  </w14:solidFill>
                </w14:textFill>
              </w:rPr>
              <w:t>能够进行新能源汽车</w:t>
            </w:r>
            <w:r>
              <w:rPr>
                <w:rFonts w:ascii="宋体" w:hAnsi="宋体"/>
                <w:color w:val="000000" w:themeColor="text1"/>
                <w:sz w:val="18"/>
                <w:szCs w:val="18"/>
                <w:lang w:bidi="en-US"/>
                <w14:textFill>
                  <w14:solidFill>
                    <w14:schemeClr w14:val="tx1"/>
                  </w14:solidFill>
                </w14:textFill>
              </w:rPr>
              <w:t>CAN</w:t>
            </w:r>
            <w:r>
              <w:rPr>
                <w:rFonts w:ascii="宋体" w:hAnsi="宋体"/>
                <w:color w:val="000000" w:themeColor="text1"/>
                <w:sz w:val="18"/>
                <w:szCs w:val="18"/>
                <w14:textFill>
                  <w14:solidFill>
                    <w14:schemeClr w14:val="tx1"/>
                  </w14:solidFill>
                </w14:textFill>
              </w:rPr>
              <w:t>总线的检测和分析</w:t>
            </w:r>
            <w:r>
              <w:rPr>
                <w:rFonts w:hint="eastAsia" w:ascii="宋体" w:hAnsi="宋体"/>
                <w:color w:val="000000" w:themeColor="text1"/>
                <w:sz w:val="18"/>
                <w:szCs w:val="18"/>
                <w14:textFill>
                  <w14:solidFill>
                    <w14:schemeClr w14:val="tx1"/>
                  </w14:solidFill>
                </w14:textFill>
              </w:rPr>
              <w:t>。</w:t>
            </w:r>
          </w:p>
        </w:tc>
        <w:tc>
          <w:tcPr>
            <w:tcW w:w="2394" w:type="dxa"/>
            <w:vAlign w:val="center"/>
          </w:tcPr>
          <w:p w14:paraId="4617CBF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新能源汽车整车控制技术</w:t>
            </w:r>
          </w:p>
          <w:p w14:paraId="19F8C31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新能源汽车动力蓄电池及管理技术</w:t>
            </w:r>
          </w:p>
          <w:p w14:paraId="7760DC3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新能源汽车驱动电机及控制技术</w:t>
            </w:r>
          </w:p>
          <w:p w14:paraId="59EDE14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汽车制造工艺技术</w:t>
            </w:r>
          </w:p>
          <w:p w14:paraId="15E962C0">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新能源汽车试验技术</w:t>
            </w:r>
          </w:p>
          <w:p w14:paraId="357E2B6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新能源汽车底盘技术</w:t>
            </w:r>
          </w:p>
          <w:p w14:paraId="4454DFF8">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新能源汽车的维护与故障诊断</w:t>
            </w:r>
          </w:p>
          <w:p w14:paraId="0721121A">
            <w:pPr>
              <w:spacing w:line="360" w:lineRule="atLeas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新能源汽车电气技术</w:t>
            </w:r>
          </w:p>
        </w:tc>
      </w:tr>
      <w:tr w14:paraId="36D5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572E133C">
            <w:pPr>
              <w:spacing w:line="360" w:lineRule="exact"/>
              <w:ind w:firstLine="422"/>
              <w:jc w:val="center"/>
              <w:rPr>
                <w:rFonts w:ascii="宋体" w:hAnsi="宋体" w:cs="宋体"/>
                <w:b/>
                <w:bCs/>
                <w:szCs w:val="21"/>
              </w:rPr>
            </w:pPr>
          </w:p>
        </w:tc>
        <w:tc>
          <w:tcPr>
            <w:tcW w:w="704" w:type="dxa"/>
            <w:vAlign w:val="center"/>
          </w:tcPr>
          <w:p w14:paraId="1DA4C47C">
            <w:pPr>
              <w:spacing w:line="360" w:lineRule="exact"/>
              <w:jc w:val="center"/>
              <w:rPr>
                <w:rFonts w:ascii="宋体" w:hAnsi="宋体" w:cs="宋体"/>
                <w:b/>
                <w:bCs/>
                <w:sz w:val="18"/>
                <w:szCs w:val="18"/>
              </w:rPr>
            </w:pPr>
            <w:r>
              <w:rPr>
                <w:rFonts w:hint="eastAsia" w:ascii="宋体" w:hAnsi="宋体" w:cs="宋体"/>
                <w:b/>
                <w:bCs/>
                <w:sz w:val="18"/>
                <w:szCs w:val="18"/>
              </w:rPr>
              <w:t>职</w:t>
            </w:r>
          </w:p>
          <w:p w14:paraId="55127ACC">
            <w:pPr>
              <w:spacing w:line="360" w:lineRule="exact"/>
              <w:jc w:val="center"/>
              <w:rPr>
                <w:rFonts w:ascii="宋体" w:hAnsi="宋体" w:cs="宋体"/>
                <w:b/>
                <w:bCs/>
                <w:sz w:val="18"/>
                <w:szCs w:val="18"/>
              </w:rPr>
            </w:pPr>
            <w:r>
              <w:rPr>
                <w:rFonts w:hint="eastAsia" w:ascii="宋体" w:hAnsi="宋体" w:cs="宋体"/>
                <w:b/>
                <w:bCs/>
                <w:sz w:val="18"/>
                <w:szCs w:val="18"/>
              </w:rPr>
              <w:t>业</w:t>
            </w:r>
          </w:p>
          <w:p w14:paraId="40FDD554">
            <w:pPr>
              <w:spacing w:line="360" w:lineRule="exact"/>
              <w:jc w:val="center"/>
              <w:rPr>
                <w:rFonts w:ascii="宋体" w:hAnsi="宋体" w:cs="宋体"/>
                <w:b/>
                <w:bCs/>
                <w:sz w:val="18"/>
                <w:szCs w:val="18"/>
              </w:rPr>
            </w:pPr>
            <w:r>
              <w:rPr>
                <w:rFonts w:hint="eastAsia" w:ascii="宋体" w:hAnsi="宋体" w:cs="宋体"/>
                <w:b/>
                <w:bCs/>
                <w:sz w:val="18"/>
                <w:szCs w:val="18"/>
              </w:rPr>
              <w:t>拓</w:t>
            </w:r>
          </w:p>
          <w:p w14:paraId="64EDBC99">
            <w:pPr>
              <w:spacing w:line="360" w:lineRule="exact"/>
              <w:jc w:val="center"/>
              <w:rPr>
                <w:rFonts w:ascii="宋体" w:hAnsi="宋体" w:cs="宋体"/>
                <w:b/>
                <w:bCs/>
                <w:sz w:val="18"/>
                <w:szCs w:val="18"/>
              </w:rPr>
            </w:pPr>
            <w:r>
              <w:rPr>
                <w:rFonts w:hint="eastAsia" w:ascii="宋体" w:hAnsi="宋体" w:cs="宋体"/>
                <w:b/>
                <w:bCs/>
                <w:sz w:val="18"/>
                <w:szCs w:val="18"/>
              </w:rPr>
              <w:t>展</w:t>
            </w:r>
          </w:p>
          <w:p w14:paraId="0F69258F">
            <w:pPr>
              <w:spacing w:line="360" w:lineRule="exact"/>
              <w:jc w:val="center"/>
              <w:rPr>
                <w:rFonts w:ascii="宋体" w:hAnsi="宋体" w:cs="宋体"/>
                <w:b/>
                <w:bCs/>
                <w:sz w:val="18"/>
                <w:szCs w:val="18"/>
              </w:rPr>
            </w:pPr>
            <w:r>
              <w:rPr>
                <w:rFonts w:hint="eastAsia" w:ascii="宋体" w:hAnsi="宋体" w:cs="宋体"/>
                <w:b/>
                <w:bCs/>
                <w:sz w:val="18"/>
                <w:szCs w:val="18"/>
              </w:rPr>
              <w:t>能</w:t>
            </w:r>
          </w:p>
          <w:p w14:paraId="4FD2889C">
            <w:pPr>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vAlign w:val="center"/>
          </w:tcPr>
          <w:p w14:paraId="5ACFA236">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能够判断新能源汽车常见故障并进行检测维修</w:t>
            </w:r>
            <w:r>
              <w:rPr>
                <w:rFonts w:hint="eastAsia" w:ascii="宋体" w:hAnsi="宋体" w:cs="宋体"/>
                <w:color w:val="000000" w:themeColor="text1"/>
                <w:sz w:val="18"/>
                <w:szCs w:val="18"/>
                <w14:textFill>
                  <w14:solidFill>
                    <w14:schemeClr w14:val="tx1"/>
                  </w14:solidFill>
                </w14:textFill>
              </w:rPr>
              <w:t>；</w:t>
            </w:r>
          </w:p>
          <w:p w14:paraId="6A8ECDC7">
            <w:pPr>
              <w:spacing w:line="360" w:lineRule="atLeas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（2）能获取电工、鉴定评估师、汽车维修工等职业技能等级证书。</w:t>
            </w:r>
          </w:p>
        </w:tc>
        <w:tc>
          <w:tcPr>
            <w:tcW w:w="2394" w:type="dxa"/>
            <w:vAlign w:val="center"/>
          </w:tcPr>
          <w:p w14:paraId="0379352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智能网汽车技术</w:t>
            </w:r>
          </w:p>
          <w:p w14:paraId="5BF97F59">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汽车保险与理赔</w:t>
            </w:r>
          </w:p>
          <w:p w14:paraId="0D97532D">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汽车营销及实务</w:t>
            </w:r>
          </w:p>
          <w:p w14:paraId="015E90A9">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二手车鉴定与评估</w:t>
            </w:r>
          </w:p>
          <w:p w14:paraId="23E0566C">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汽车美容技术</w:t>
            </w:r>
          </w:p>
          <w:p w14:paraId="70603B75">
            <w:pPr>
              <w:spacing w:line="360" w:lineRule="atLeas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汽车车身修复技术</w:t>
            </w:r>
          </w:p>
        </w:tc>
      </w:tr>
      <w:tr w14:paraId="044A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49298100">
            <w:pPr>
              <w:spacing w:line="360" w:lineRule="exact"/>
              <w:jc w:val="center"/>
              <w:rPr>
                <w:rFonts w:ascii="宋体" w:hAnsi="宋体" w:cs="宋体"/>
                <w:b/>
                <w:bCs/>
                <w:sz w:val="18"/>
                <w:szCs w:val="18"/>
              </w:rPr>
            </w:pPr>
            <w:r>
              <w:rPr>
                <w:rFonts w:hint="eastAsia" w:ascii="宋体" w:hAnsi="宋体" w:cs="宋体"/>
                <w:b/>
                <w:bCs/>
                <w:sz w:val="18"/>
                <w:szCs w:val="18"/>
              </w:rPr>
              <w:t>素</w:t>
            </w:r>
          </w:p>
          <w:p w14:paraId="5846B590">
            <w:pPr>
              <w:spacing w:line="360" w:lineRule="exact"/>
              <w:jc w:val="center"/>
              <w:rPr>
                <w:rFonts w:ascii="宋体" w:hAnsi="宋体" w:cs="宋体"/>
                <w:b/>
                <w:bCs/>
                <w:sz w:val="18"/>
                <w:szCs w:val="18"/>
              </w:rPr>
            </w:pPr>
            <w:r>
              <w:rPr>
                <w:rFonts w:hint="eastAsia" w:ascii="宋体" w:hAnsi="宋体" w:cs="宋体"/>
                <w:b/>
                <w:bCs/>
                <w:sz w:val="18"/>
                <w:szCs w:val="18"/>
              </w:rPr>
              <w:t>质</w:t>
            </w:r>
          </w:p>
          <w:p w14:paraId="2BB049FA">
            <w:pPr>
              <w:spacing w:line="360" w:lineRule="exact"/>
              <w:jc w:val="center"/>
              <w:rPr>
                <w:rFonts w:ascii="宋体" w:hAnsi="宋体" w:cs="宋体"/>
                <w:b/>
                <w:bCs/>
                <w:sz w:val="18"/>
                <w:szCs w:val="18"/>
              </w:rPr>
            </w:pPr>
            <w:r>
              <w:rPr>
                <w:rFonts w:hint="eastAsia" w:ascii="宋体" w:hAnsi="宋体" w:cs="宋体"/>
                <w:b/>
                <w:bCs/>
                <w:sz w:val="18"/>
                <w:szCs w:val="18"/>
              </w:rPr>
              <w:t>结</w:t>
            </w:r>
          </w:p>
          <w:p w14:paraId="2512CE8B">
            <w:pPr>
              <w:spacing w:line="360" w:lineRule="exact"/>
              <w:jc w:val="center"/>
              <w:rPr>
                <w:rFonts w:ascii="宋体" w:hAnsi="宋体" w:cs="宋体"/>
                <w:b/>
                <w:bCs/>
                <w:szCs w:val="21"/>
              </w:rPr>
            </w:pPr>
            <w:r>
              <w:rPr>
                <w:rFonts w:hint="eastAsia" w:ascii="宋体" w:hAnsi="宋体" w:cs="宋体"/>
                <w:b/>
                <w:bCs/>
                <w:sz w:val="18"/>
                <w:szCs w:val="18"/>
              </w:rPr>
              <w:t>构</w:t>
            </w:r>
          </w:p>
        </w:tc>
        <w:tc>
          <w:tcPr>
            <w:tcW w:w="704" w:type="dxa"/>
            <w:vAlign w:val="center"/>
          </w:tcPr>
          <w:p w14:paraId="5D8A725A">
            <w:pPr>
              <w:spacing w:line="360" w:lineRule="exact"/>
              <w:jc w:val="center"/>
              <w:rPr>
                <w:rFonts w:ascii="宋体" w:hAnsi="宋体" w:cs="宋体"/>
                <w:b/>
                <w:bCs/>
                <w:sz w:val="18"/>
                <w:szCs w:val="18"/>
              </w:rPr>
            </w:pPr>
            <w:r>
              <w:rPr>
                <w:rFonts w:hint="eastAsia" w:ascii="宋体" w:hAnsi="宋体" w:cs="宋体"/>
                <w:b/>
                <w:bCs/>
                <w:sz w:val="18"/>
                <w:szCs w:val="18"/>
              </w:rPr>
              <w:t>思</w:t>
            </w:r>
          </w:p>
          <w:p w14:paraId="2351C7F4">
            <w:pPr>
              <w:spacing w:line="360" w:lineRule="exact"/>
              <w:jc w:val="center"/>
              <w:rPr>
                <w:rFonts w:ascii="宋体" w:hAnsi="宋体" w:cs="宋体"/>
                <w:b/>
                <w:bCs/>
                <w:sz w:val="18"/>
                <w:szCs w:val="18"/>
              </w:rPr>
            </w:pPr>
            <w:r>
              <w:rPr>
                <w:rFonts w:hint="eastAsia" w:ascii="宋体" w:hAnsi="宋体" w:cs="宋体"/>
                <w:b/>
                <w:bCs/>
                <w:sz w:val="18"/>
                <w:szCs w:val="18"/>
              </w:rPr>
              <w:t>想</w:t>
            </w:r>
          </w:p>
          <w:p w14:paraId="1370ACA4">
            <w:pPr>
              <w:spacing w:line="360" w:lineRule="exact"/>
              <w:jc w:val="center"/>
              <w:rPr>
                <w:rFonts w:ascii="宋体" w:hAnsi="宋体" w:cs="宋体"/>
                <w:b/>
                <w:bCs/>
                <w:sz w:val="18"/>
                <w:szCs w:val="18"/>
              </w:rPr>
            </w:pPr>
            <w:r>
              <w:rPr>
                <w:rFonts w:hint="eastAsia" w:ascii="宋体" w:hAnsi="宋体" w:cs="宋体"/>
                <w:b/>
                <w:bCs/>
                <w:sz w:val="18"/>
                <w:szCs w:val="18"/>
              </w:rPr>
              <w:t>政</w:t>
            </w:r>
          </w:p>
          <w:p w14:paraId="649BD09D">
            <w:pPr>
              <w:spacing w:line="360" w:lineRule="exact"/>
              <w:jc w:val="center"/>
              <w:rPr>
                <w:rFonts w:ascii="宋体" w:hAnsi="宋体" w:cs="宋体"/>
                <w:b/>
                <w:bCs/>
                <w:sz w:val="18"/>
                <w:szCs w:val="18"/>
              </w:rPr>
            </w:pPr>
            <w:r>
              <w:rPr>
                <w:rFonts w:hint="eastAsia" w:ascii="宋体" w:hAnsi="宋体" w:cs="宋体"/>
                <w:b/>
                <w:bCs/>
                <w:sz w:val="18"/>
                <w:szCs w:val="18"/>
              </w:rPr>
              <w:t>治</w:t>
            </w:r>
          </w:p>
          <w:p w14:paraId="489F0A59">
            <w:pPr>
              <w:spacing w:line="360" w:lineRule="exact"/>
              <w:jc w:val="center"/>
              <w:rPr>
                <w:rFonts w:ascii="宋体" w:hAnsi="宋体" w:cs="宋体"/>
                <w:b/>
                <w:bCs/>
                <w:sz w:val="18"/>
                <w:szCs w:val="18"/>
              </w:rPr>
            </w:pPr>
            <w:r>
              <w:rPr>
                <w:rFonts w:hint="eastAsia" w:ascii="宋体" w:hAnsi="宋体" w:cs="宋体"/>
                <w:b/>
                <w:bCs/>
                <w:sz w:val="18"/>
                <w:szCs w:val="18"/>
              </w:rPr>
              <w:t>素</w:t>
            </w:r>
          </w:p>
          <w:p w14:paraId="185CE714">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3F19AF93">
            <w:pPr>
              <w:spacing w:line="360" w:lineRule="exact"/>
              <w:rPr>
                <w:rFonts w:ascii="宋体" w:hAnsi="宋体" w:cs="宋体"/>
                <w:bCs/>
                <w:sz w:val="18"/>
                <w:szCs w:val="18"/>
              </w:rPr>
            </w:pPr>
            <w:r>
              <w:rPr>
                <w:rFonts w:hint="eastAsia" w:ascii="宋体" w:hAnsi="宋体" w:cs="宋体"/>
                <w:bCs/>
                <w:sz w:val="18"/>
                <w:szCs w:val="18"/>
              </w:rPr>
              <w:t>（1）具有深厚的爱国情感、国家认同感、中华民族自豪感；</w:t>
            </w:r>
          </w:p>
          <w:p w14:paraId="577174EA">
            <w:pPr>
              <w:spacing w:line="360" w:lineRule="exact"/>
              <w:rPr>
                <w:rFonts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369F1F08">
            <w:pPr>
              <w:spacing w:line="360" w:lineRule="exact"/>
              <w:rPr>
                <w:rFonts w:ascii="宋体" w:hAnsi="宋体" w:cs="宋体"/>
                <w:bCs/>
                <w:sz w:val="18"/>
                <w:szCs w:val="18"/>
              </w:rPr>
            </w:pPr>
            <w:r>
              <w:rPr>
                <w:rFonts w:hint="eastAsia" w:ascii="宋体" w:hAnsi="宋体" w:cs="宋体"/>
                <w:bCs/>
                <w:sz w:val="18"/>
                <w:szCs w:val="18"/>
              </w:rPr>
              <w:t>（3）崇尚宪法、遵守法律、遵规守纪，具有社会责任感和参与意识；</w:t>
            </w:r>
          </w:p>
          <w:p w14:paraId="11765093">
            <w:pPr>
              <w:spacing w:line="360" w:lineRule="exact"/>
              <w:rPr>
                <w:rFonts w:ascii="宋体" w:hAnsi="宋体" w:cs="宋体"/>
                <w:bCs/>
                <w:sz w:val="18"/>
                <w:szCs w:val="18"/>
              </w:rPr>
            </w:pPr>
            <w:r>
              <w:rPr>
                <w:rFonts w:hint="eastAsia" w:ascii="宋体" w:hAnsi="宋体" w:cs="宋体"/>
                <w:bCs/>
                <w:sz w:val="18"/>
                <w:szCs w:val="18"/>
              </w:rPr>
              <w:t>（4）树立正确的世界观、人生观、价值观。</w:t>
            </w:r>
          </w:p>
        </w:tc>
        <w:tc>
          <w:tcPr>
            <w:tcW w:w="2394" w:type="dxa"/>
            <w:vAlign w:val="center"/>
          </w:tcPr>
          <w:p w14:paraId="433227B6">
            <w:pPr>
              <w:pStyle w:val="6"/>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形势与政策</w:t>
            </w:r>
          </w:p>
          <w:p w14:paraId="762A5644">
            <w:pPr>
              <w:pStyle w:val="6"/>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思想道德与法治</w:t>
            </w:r>
          </w:p>
          <w:p w14:paraId="6E7E7490">
            <w:pPr>
              <w:pStyle w:val="6"/>
              <w:spacing w:line="360" w:lineRule="exact"/>
              <w:outlineLvl w:val="3"/>
              <w:rPr>
                <w:rFonts w:ascii="宋体" w:hAnsi="宋体" w:cs="宋体"/>
                <w:b w:val="0"/>
                <w:color w:val="auto"/>
                <w:sz w:val="18"/>
                <w:szCs w:val="18"/>
              </w:rPr>
            </w:pPr>
            <w:r>
              <w:rPr>
                <w:rFonts w:hint="eastAsia" w:ascii="宋体" w:hAnsi="宋体"/>
                <w:b w:val="0"/>
                <w:color w:val="000000" w:themeColor="text1"/>
                <w:sz w:val="18"/>
                <w:szCs w:val="18"/>
                <w14:textFill>
                  <w14:solidFill>
                    <w14:schemeClr w14:val="tx1"/>
                  </w14:solidFill>
                </w14:textFill>
              </w:rPr>
              <w:t>军事理论</w:t>
            </w:r>
          </w:p>
        </w:tc>
      </w:tr>
      <w:tr w14:paraId="3FB9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3D1D652C">
            <w:pPr>
              <w:spacing w:line="360" w:lineRule="exact"/>
              <w:ind w:firstLine="422"/>
              <w:jc w:val="center"/>
              <w:rPr>
                <w:rFonts w:ascii="宋体" w:hAnsi="宋体" w:cs="宋体"/>
                <w:b/>
                <w:bCs/>
                <w:szCs w:val="21"/>
              </w:rPr>
            </w:pPr>
          </w:p>
        </w:tc>
        <w:tc>
          <w:tcPr>
            <w:tcW w:w="704" w:type="dxa"/>
            <w:vAlign w:val="center"/>
          </w:tcPr>
          <w:p w14:paraId="2BBF1FE7">
            <w:pPr>
              <w:spacing w:line="360" w:lineRule="exact"/>
              <w:jc w:val="center"/>
              <w:rPr>
                <w:rFonts w:ascii="宋体" w:hAnsi="宋体" w:cs="宋体"/>
                <w:b/>
                <w:bCs/>
                <w:sz w:val="18"/>
                <w:szCs w:val="18"/>
              </w:rPr>
            </w:pPr>
            <w:r>
              <w:rPr>
                <w:rFonts w:hint="eastAsia" w:ascii="宋体" w:hAnsi="宋体" w:cs="宋体"/>
                <w:b/>
                <w:bCs/>
                <w:sz w:val="18"/>
                <w:szCs w:val="18"/>
              </w:rPr>
              <w:t>职</w:t>
            </w:r>
          </w:p>
          <w:p w14:paraId="5E37AF5E">
            <w:pPr>
              <w:spacing w:line="360" w:lineRule="exact"/>
              <w:jc w:val="center"/>
              <w:rPr>
                <w:rFonts w:ascii="宋体" w:hAnsi="宋体" w:cs="宋体"/>
                <w:b/>
                <w:bCs/>
                <w:sz w:val="18"/>
                <w:szCs w:val="18"/>
              </w:rPr>
            </w:pPr>
            <w:r>
              <w:rPr>
                <w:rFonts w:hint="eastAsia" w:ascii="宋体" w:hAnsi="宋体" w:cs="宋体"/>
                <w:b/>
                <w:bCs/>
                <w:sz w:val="18"/>
                <w:szCs w:val="18"/>
              </w:rPr>
              <w:t>业</w:t>
            </w:r>
          </w:p>
          <w:p w14:paraId="194F89CF">
            <w:pPr>
              <w:spacing w:line="360" w:lineRule="exact"/>
              <w:jc w:val="center"/>
              <w:rPr>
                <w:rFonts w:ascii="宋体" w:hAnsi="宋体" w:cs="宋体"/>
                <w:b/>
                <w:bCs/>
                <w:sz w:val="18"/>
                <w:szCs w:val="18"/>
              </w:rPr>
            </w:pPr>
            <w:r>
              <w:rPr>
                <w:rFonts w:hint="eastAsia" w:ascii="宋体" w:hAnsi="宋体" w:cs="宋体"/>
                <w:b/>
                <w:bCs/>
                <w:sz w:val="18"/>
                <w:szCs w:val="18"/>
              </w:rPr>
              <w:t>素</w:t>
            </w:r>
          </w:p>
          <w:p w14:paraId="1B6689D1">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47C1D292">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71B7F4FE">
            <w:pPr>
              <w:pStyle w:val="6"/>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393E98D4">
            <w:pPr>
              <w:spacing w:line="360" w:lineRule="exact"/>
              <w:rPr>
                <w:rFonts w:ascii="宋体" w:hAnsi="宋体" w:cs="宋体"/>
                <w:bCs/>
                <w:sz w:val="18"/>
                <w:szCs w:val="18"/>
              </w:rPr>
            </w:pPr>
            <w:r>
              <w:rPr>
                <w:rFonts w:hint="eastAsia" w:ascii="宋体" w:hAnsi="宋体" w:cs="宋体"/>
                <w:bCs/>
                <w:sz w:val="18"/>
                <w:szCs w:val="18"/>
              </w:rPr>
              <w:t>（3）具有良好的思想品德、社会公德和职业道德；</w:t>
            </w:r>
          </w:p>
          <w:p w14:paraId="3179CDDD">
            <w:pPr>
              <w:spacing w:line="360" w:lineRule="exact"/>
              <w:rPr>
                <w:rFonts w:ascii="宋体" w:hAnsi="宋体" w:cs="宋体"/>
                <w:sz w:val="18"/>
                <w:szCs w:val="18"/>
              </w:rPr>
            </w:pPr>
            <w:r>
              <w:rPr>
                <w:rFonts w:hint="eastAsia" w:ascii="宋体" w:hAnsi="宋体" w:cs="宋体"/>
                <w:bCs/>
                <w:sz w:val="18"/>
                <w:szCs w:val="18"/>
              </w:rPr>
              <w:t>（4）具有求实创新的科学精神、刻苦钻研的实干精神、团结协作的团队精神。</w:t>
            </w:r>
          </w:p>
        </w:tc>
        <w:tc>
          <w:tcPr>
            <w:tcW w:w="2394" w:type="dxa"/>
            <w:vAlign w:val="center"/>
          </w:tcPr>
          <w:p w14:paraId="01EFEC23">
            <w:pPr>
              <w:pStyle w:val="6"/>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职业发展与就业指导</w:t>
            </w:r>
          </w:p>
          <w:p w14:paraId="6C42AF0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创新创业教育</w:t>
            </w:r>
          </w:p>
          <w:p w14:paraId="4C24ED8C">
            <w:pPr>
              <w:pStyle w:val="6"/>
              <w:spacing w:line="360" w:lineRule="exact"/>
              <w:outlineLvl w:val="3"/>
              <w:rPr>
                <w:rFonts w:ascii="宋体" w:hAnsi="宋体" w:cs="宋体"/>
                <w:b w:val="0"/>
                <w:color w:val="auto"/>
                <w:sz w:val="18"/>
                <w:szCs w:val="18"/>
              </w:rPr>
            </w:pPr>
            <w:r>
              <w:rPr>
                <w:rFonts w:hint="eastAsia" w:ascii="宋体" w:hAnsi="宋体"/>
                <w:b w:val="0"/>
                <w:color w:val="000000" w:themeColor="text1"/>
                <w:sz w:val="18"/>
                <w:szCs w:val="18"/>
                <w14:textFill>
                  <w14:solidFill>
                    <w14:schemeClr w14:val="tx1"/>
                  </w14:solidFill>
                </w14:textFill>
              </w:rPr>
              <w:t>劳动教育与实践</w:t>
            </w:r>
          </w:p>
        </w:tc>
      </w:tr>
      <w:tr w14:paraId="57FD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58DB54FA">
            <w:pPr>
              <w:spacing w:line="360" w:lineRule="exact"/>
              <w:ind w:firstLine="422"/>
              <w:jc w:val="center"/>
              <w:rPr>
                <w:rFonts w:ascii="宋体" w:hAnsi="宋体" w:cs="宋体"/>
                <w:b/>
                <w:bCs/>
                <w:szCs w:val="21"/>
              </w:rPr>
            </w:pPr>
          </w:p>
        </w:tc>
        <w:tc>
          <w:tcPr>
            <w:tcW w:w="704" w:type="dxa"/>
            <w:vAlign w:val="center"/>
          </w:tcPr>
          <w:p w14:paraId="7157E118">
            <w:pPr>
              <w:spacing w:line="360" w:lineRule="exact"/>
              <w:jc w:val="center"/>
              <w:rPr>
                <w:rFonts w:ascii="宋体" w:hAnsi="宋体" w:cs="宋体"/>
                <w:b/>
                <w:bCs/>
                <w:sz w:val="18"/>
                <w:szCs w:val="18"/>
              </w:rPr>
            </w:pPr>
            <w:r>
              <w:rPr>
                <w:rFonts w:hint="eastAsia" w:ascii="宋体" w:hAnsi="宋体" w:cs="宋体"/>
                <w:b/>
                <w:bCs/>
                <w:sz w:val="18"/>
                <w:szCs w:val="18"/>
              </w:rPr>
              <w:t>人</w:t>
            </w:r>
          </w:p>
          <w:p w14:paraId="53635399">
            <w:pPr>
              <w:spacing w:line="360" w:lineRule="exact"/>
              <w:jc w:val="center"/>
              <w:rPr>
                <w:rFonts w:ascii="宋体" w:hAnsi="宋体" w:cs="宋体"/>
                <w:b/>
                <w:bCs/>
                <w:sz w:val="18"/>
                <w:szCs w:val="18"/>
              </w:rPr>
            </w:pPr>
            <w:r>
              <w:rPr>
                <w:rFonts w:hint="eastAsia" w:ascii="宋体" w:hAnsi="宋体" w:cs="宋体"/>
                <w:b/>
                <w:bCs/>
                <w:sz w:val="18"/>
                <w:szCs w:val="18"/>
              </w:rPr>
              <w:t>文</w:t>
            </w:r>
          </w:p>
          <w:p w14:paraId="248AF46B">
            <w:pPr>
              <w:spacing w:line="360" w:lineRule="exact"/>
              <w:jc w:val="center"/>
              <w:rPr>
                <w:rFonts w:ascii="宋体" w:hAnsi="宋体" w:cs="宋体"/>
                <w:b/>
                <w:bCs/>
                <w:sz w:val="18"/>
                <w:szCs w:val="18"/>
              </w:rPr>
            </w:pPr>
            <w:r>
              <w:rPr>
                <w:rFonts w:hint="eastAsia" w:ascii="宋体" w:hAnsi="宋体" w:cs="宋体"/>
                <w:b/>
                <w:bCs/>
                <w:sz w:val="18"/>
                <w:szCs w:val="18"/>
              </w:rPr>
              <w:t>素</w:t>
            </w:r>
          </w:p>
          <w:p w14:paraId="01CF6C90">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0D8492ED">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（1）具有良好的文化修养；</w:t>
            </w:r>
          </w:p>
          <w:p w14:paraId="320553EF">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1171CD65">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55E15FCD">
            <w:pPr>
              <w:pStyle w:val="6"/>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（4）具有较强的自学能力、创新意识和一定的社会活动能力。</w:t>
            </w:r>
          </w:p>
        </w:tc>
        <w:tc>
          <w:tcPr>
            <w:tcW w:w="2394" w:type="dxa"/>
            <w:vAlign w:val="center"/>
          </w:tcPr>
          <w:p w14:paraId="6D55F736">
            <w:pPr>
              <w:pStyle w:val="6"/>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大学语文</w:t>
            </w:r>
          </w:p>
          <w:p w14:paraId="15F9BF1E">
            <w:pPr>
              <w:pStyle w:val="6"/>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大学英语</w:t>
            </w:r>
          </w:p>
          <w:p w14:paraId="292595FA">
            <w:pPr>
              <w:pStyle w:val="6"/>
              <w:keepNext w:val="0"/>
              <w:keepLines w:val="0"/>
              <w:spacing w:line="360" w:lineRule="atLeast"/>
              <w:outlineLvl w:val="3"/>
              <w:rPr>
                <w:rFonts w:ascii="宋体" w:hAnsi="宋体"/>
                <w:b w:val="0"/>
                <w:color w:val="000000" w:themeColor="text1"/>
                <w:sz w:val="18"/>
                <w:szCs w:val="18"/>
                <w14:textFill>
                  <w14:solidFill>
                    <w14:schemeClr w14:val="tx1"/>
                  </w14:solidFill>
                </w14:textFill>
              </w:rPr>
            </w:pPr>
            <w:r>
              <w:rPr>
                <w:rFonts w:hint="eastAsia" w:ascii="宋体" w:hAnsi="宋体"/>
                <w:b w:val="0"/>
                <w:color w:val="000000" w:themeColor="text1"/>
                <w:sz w:val="18"/>
                <w:szCs w:val="18"/>
                <w14:textFill>
                  <w14:solidFill>
                    <w14:schemeClr w14:val="tx1"/>
                  </w14:solidFill>
                </w14:textFill>
              </w:rPr>
              <w:t>美育课程</w:t>
            </w:r>
          </w:p>
          <w:p w14:paraId="267B01B9">
            <w:pPr>
              <w:pStyle w:val="6"/>
              <w:spacing w:line="360" w:lineRule="exact"/>
              <w:outlineLvl w:val="3"/>
              <w:rPr>
                <w:rFonts w:ascii="宋体" w:hAnsi="宋体" w:cs="宋体"/>
                <w:b w:val="0"/>
                <w:color w:val="auto"/>
                <w:sz w:val="18"/>
                <w:szCs w:val="18"/>
              </w:rPr>
            </w:pPr>
            <w:r>
              <w:rPr>
                <w:rFonts w:hint="eastAsia" w:ascii="宋体" w:hAnsi="宋体"/>
                <w:b w:val="0"/>
                <w:color w:val="000000" w:themeColor="text1"/>
                <w:sz w:val="18"/>
                <w:szCs w:val="18"/>
                <w14:textFill>
                  <w14:solidFill>
                    <w14:schemeClr w14:val="tx1"/>
                  </w14:solidFill>
                </w14:textFill>
              </w:rPr>
              <w:t>高等数学</w:t>
            </w:r>
          </w:p>
        </w:tc>
      </w:tr>
      <w:tr w14:paraId="4EB1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407C55BC">
            <w:pPr>
              <w:spacing w:line="360" w:lineRule="exact"/>
              <w:ind w:firstLine="422"/>
              <w:jc w:val="center"/>
              <w:rPr>
                <w:rFonts w:ascii="宋体" w:hAnsi="宋体" w:cs="宋体"/>
                <w:b/>
                <w:bCs/>
                <w:szCs w:val="21"/>
              </w:rPr>
            </w:pPr>
          </w:p>
        </w:tc>
        <w:tc>
          <w:tcPr>
            <w:tcW w:w="704" w:type="dxa"/>
            <w:vAlign w:val="center"/>
          </w:tcPr>
          <w:p w14:paraId="7CF1E5DC">
            <w:pPr>
              <w:spacing w:line="360" w:lineRule="exact"/>
              <w:jc w:val="center"/>
              <w:rPr>
                <w:rFonts w:ascii="宋体" w:hAnsi="宋体" w:cs="宋体"/>
                <w:b/>
                <w:bCs/>
                <w:sz w:val="18"/>
                <w:szCs w:val="18"/>
              </w:rPr>
            </w:pPr>
            <w:r>
              <w:rPr>
                <w:rFonts w:hint="eastAsia" w:ascii="宋体" w:hAnsi="宋体" w:cs="宋体"/>
                <w:b/>
                <w:bCs/>
                <w:sz w:val="18"/>
                <w:szCs w:val="18"/>
              </w:rPr>
              <w:t>身</w:t>
            </w:r>
          </w:p>
          <w:p w14:paraId="670C1D95">
            <w:pPr>
              <w:spacing w:line="360" w:lineRule="exact"/>
              <w:jc w:val="center"/>
              <w:rPr>
                <w:rFonts w:ascii="宋体" w:hAnsi="宋体" w:cs="宋体"/>
                <w:b/>
                <w:bCs/>
                <w:sz w:val="18"/>
                <w:szCs w:val="18"/>
              </w:rPr>
            </w:pPr>
            <w:r>
              <w:rPr>
                <w:rFonts w:hint="eastAsia" w:ascii="宋体" w:hAnsi="宋体" w:cs="宋体"/>
                <w:b/>
                <w:bCs/>
                <w:sz w:val="18"/>
                <w:szCs w:val="18"/>
              </w:rPr>
              <w:t>心</w:t>
            </w:r>
          </w:p>
          <w:p w14:paraId="56D7D649">
            <w:pPr>
              <w:spacing w:line="360" w:lineRule="exact"/>
              <w:jc w:val="center"/>
              <w:rPr>
                <w:rFonts w:ascii="宋体" w:hAnsi="宋体" w:cs="宋体"/>
                <w:b/>
                <w:bCs/>
                <w:sz w:val="18"/>
                <w:szCs w:val="18"/>
              </w:rPr>
            </w:pPr>
            <w:r>
              <w:rPr>
                <w:rFonts w:hint="eastAsia" w:ascii="宋体" w:hAnsi="宋体" w:cs="宋体"/>
                <w:b/>
                <w:bCs/>
                <w:sz w:val="18"/>
                <w:szCs w:val="18"/>
              </w:rPr>
              <w:t>素</w:t>
            </w:r>
          </w:p>
          <w:p w14:paraId="3144A3B5">
            <w:pPr>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314933E4">
            <w:pPr>
              <w:spacing w:line="360" w:lineRule="exac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60588333">
            <w:pPr>
              <w:spacing w:line="360" w:lineRule="exact"/>
              <w:rPr>
                <w:rFonts w:ascii="宋体" w:hAnsi="宋体" w:cs="宋体"/>
                <w:bCs/>
                <w:sz w:val="18"/>
                <w:szCs w:val="18"/>
              </w:rPr>
            </w:pPr>
            <w:r>
              <w:rPr>
                <w:rFonts w:hint="eastAsia" w:ascii="宋体" w:hAnsi="宋体" w:cs="宋体"/>
                <w:bCs/>
                <w:sz w:val="18"/>
                <w:szCs w:val="18"/>
              </w:rPr>
              <w:t>（2）具有坚强的意志和乐观向上的精神风貌。</w:t>
            </w:r>
          </w:p>
        </w:tc>
        <w:tc>
          <w:tcPr>
            <w:tcW w:w="2394" w:type="dxa"/>
            <w:vAlign w:val="center"/>
          </w:tcPr>
          <w:p w14:paraId="55FDE42E">
            <w:pPr>
              <w:spacing w:line="360" w:lineRule="atLeas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大学体育</w:t>
            </w:r>
          </w:p>
          <w:p w14:paraId="12472708">
            <w:pPr>
              <w:spacing w:line="360" w:lineRule="exact"/>
              <w:rPr>
                <w:rFonts w:ascii="宋体" w:hAnsi="宋体" w:cs="宋体"/>
                <w:bCs/>
                <w:sz w:val="18"/>
                <w:szCs w:val="18"/>
              </w:rPr>
            </w:pPr>
            <w:r>
              <w:rPr>
                <w:rFonts w:hint="eastAsia" w:ascii="宋体" w:hAnsi="宋体" w:cs="宋体"/>
                <w:color w:val="000000" w:themeColor="text1"/>
                <w:sz w:val="18"/>
                <w:szCs w:val="18"/>
                <w14:textFill>
                  <w14:solidFill>
                    <w14:schemeClr w14:val="tx1"/>
                  </w14:solidFill>
                </w14:textFill>
              </w:rPr>
              <w:t>大学生心理健康教育</w:t>
            </w:r>
          </w:p>
        </w:tc>
      </w:tr>
    </w:tbl>
    <w:p w14:paraId="79FD4DE2">
      <w:pPr>
        <w:spacing w:line="360" w:lineRule="exact"/>
        <w:ind w:firstLine="422" w:firstLineChars="200"/>
        <w:rPr>
          <w:rFonts w:ascii="宋体" w:hAnsi="宋体" w:cs="宋体"/>
          <w:b/>
          <w:szCs w:val="21"/>
        </w:rPr>
      </w:pPr>
    </w:p>
    <w:p w14:paraId="05A1CA7F">
      <w:pPr>
        <w:pStyle w:val="3"/>
        <w:spacing w:before="0" w:beforeLines="0" w:after="0" w:afterLines="0" w:line="360" w:lineRule="exact"/>
        <w:ind w:firstLine="482"/>
        <w:rPr>
          <w:rFonts w:hint="default" w:ascii="Times New Roman" w:hAnsi="Times New Roman"/>
          <w:kern w:val="2"/>
          <w:sz w:val="24"/>
          <w:szCs w:val="24"/>
        </w:rPr>
      </w:pPr>
    </w:p>
    <w:p w14:paraId="3E0473D0">
      <w:pPr>
        <w:pStyle w:val="3"/>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043A1474">
      <w:pPr>
        <w:spacing w:line="360" w:lineRule="exact"/>
        <w:ind w:firstLine="422" w:firstLineChars="200"/>
        <w:rPr>
          <w:rFonts w:ascii="宋体" w:hAnsi="宋体" w:cs="宋体"/>
          <w:b/>
          <w:szCs w:val="21"/>
        </w:rPr>
      </w:pPr>
      <w:r>
        <w:rPr>
          <w:rFonts w:hint="eastAsia" w:ascii="宋体" w:hAnsi="宋体" w:cs="宋体"/>
          <w:b/>
          <w:szCs w:val="21"/>
        </w:rPr>
        <w:t>（一）公共基础课程</w:t>
      </w:r>
    </w:p>
    <w:tbl>
      <w:tblPr>
        <w:tblStyle w:val="13"/>
        <w:tblpPr w:leftFromText="180" w:rightFromText="180" w:vertAnchor="text" w:horzAnchor="page" w:tblpX="1464" w:tblpY="87"/>
        <w:tblOverlap w:val="never"/>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75A0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32F66F4">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0C8D7D0E">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2B033078">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34672FC8">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7B21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48079A0">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3FC6C42B">
            <w:pPr>
              <w:keepLines/>
              <w:widowControl/>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476085AE">
            <w:pPr>
              <w:keepLines/>
              <w:widowControl/>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5CF538CE">
            <w:pPr>
              <w:keepLines/>
              <w:widowControl/>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46911372">
            <w:pPr>
              <w:keepLines/>
              <w:widowControl/>
              <w:spacing w:line="360" w:lineRule="exact"/>
              <w:rPr>
                <w:rFonts w:ascii="宋体" w:hAnsi="宋体" w:cs="宋体"/>
                <w:bCs/>
                <w:sz w:val="18"/>
                <w:szCs w:val="18"/>
              </w:rPr>
            </w:pPr>
          </w:p>
        </w:tc>
        <w:tc>
          <w:tcPr>
            <w:tcW w:w="2778" w:type="dxa"/>
          </w:tcPr>
          <w:p w14:paraId="46A3E9BC">
            <w:pPr>
              <w:keepLines/>
              <w:widowControl/>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194AABAA">
            <w:pPr>
              <w:keepLines/>
              <w:widowControl/>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60A84E7B">
            <w:pPr>
              <w:keepLines/>
              <w:widowControl/>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33D7A797">
            <w:pPr>
              <w:keepLines/>
              <w:widowControl/>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73451CB3">
            <w:pPr>
              <w:keepLines/>
              <w:widowControl/>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3D6AFEDB">
            <w:pPr>
              <w:keepLines/>
              <w:widowControl/>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4CBFECE7">
            <w:pPr>
              <w:keepLines/>
              <w:widowControl/>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79F02F7C">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E5A9286">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3B3D680">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6538D2B3">
            <w:pPr>
              <w:keepLines/>
              <w:widowControl/>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4FF813F0">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5ED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921C4C1">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7F860CAE">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54A176FB">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515E5A1E">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2BB4100F">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5D8DD27">
            <w:pPr>
              <w:keepLines/>
              <w:spacing w:line="360" w:lineRule="exact"/>
              <w:ind w:firstLine="360" w:firstLineChars="200"/>
              <w:rPr>
                <w:rFonts w:ascii="宋体" w:hAnsi="宋体" w:cs="宋体"/>
                <w:bCs/>
                <w:sz w:val="18"/>
                <w:szCs w:val="18"/>
              </w:rPr>
            </w:pPr>
          </w:p>
        </w:tc>
        <w:tc>
          <w:tcPr>
            <w:tcW w:w="2778" w:type="dxa"/>
          </w:tcPr>
          <w:p w14:paraId="5BA8E281">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790657AF">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035ED934">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68BF407B">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0C19AF6A">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506B2B3B">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A665957">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037E2F75">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1AEF4E9C">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69A76580">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7F65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A3691C6">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tc>
        <w:tc>
          <w:tcPr>
            <w:tcW w:w="2778" w:type="dxa"/>
          </w:tcPr>
          <w:p w14:paraId="0A8318D9">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625CEDFC">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2222BC62">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29A1BB4B">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3C9AEEDC">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1ECA33C2">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4E30580B">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2FAE6B2C">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51525445">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5E77BA60">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3235D083">
            <w:pPr>
              <w:keepLines/>
              <w:widowControl/>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558D110C">
            <w:pPr>
              <w:keepLines/>
              <w:widowControl/>
              <w:spacing w:line="360" w:lineRule="exact"/>
              <w:rPr>
                <w:rFonts w:ascii="宋体" w:hAnsi="宋体" w:cs="宋体"/>
                <w:bCs/>
                <w:sz w:val="18"/>
                <w:szCs w:val="18"/>
              </w:rPr>
            </w:pPr>
            <w:r>
              <w:rPr>
                <w:rFonts w:hint="eastAsia" w:ascii="宋体" w:hAnsi="宋体" w:cs="宋体"/>
                <w:bCs/>
                <w:sz w:val="18"/>
                <w:szCs w:val="18"/>
              </w:rPr>
              <w:t>（5）全面依法治国。</w:t>
            </w:r>
          </w:p>
          <w:p w14:paraId="1FD3E2F0">
            <w:pPr>
              <w:keepLines/>
              <w:widowControl/>
              <w:spacing w:line="360" w:lineRule="exact"/>
              <w:rPr>
                <w:rFonts w:ascii="宋体" w:hAnsi="宋体" w:cs="宋体"/>
                <w:bCs/>
                <w:sz w:val="18"/>
                <w:szCs w:val="18"/>
              </w:rPr>
            </w:pPr>
            <w:r>
              <w:rPr>
                <w:rFonts w:hint="eastAsia" w:ascii="宋体" w:hAnsi="宋体" w:cs="宋体"/>
                <w:bCs/>
                <w:sz w:val="18"/>
                <w:szCs w:val="18"/>
              </w:rPr>
              <w:t>（6）维护和塑造国家安全。</w:t>
            </w:r>
          </w:p>
          <w:p w14:paraId="1EB5C20B">
            <w:pPr>
              <w:keepLines/>
              <w:widowControl/>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3DE1E3F5">
            <w:pPr>
              <w:keepLines/>
              <w:widowControl/>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1DF2FE2E">
            <w:pPr>
              <w:keepLines/>
              <w:widowControl/>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0E0DEBD4">
            <w:pPr>
              <w:keepLines/>
              <w:widowControl/>
              <w:spacing w:line="360" w:lineRule="exact"/>
              <w:rPr>
                <w:rFonts w:ascii="宋体" w:hAnsi="宋体" w:cs="宋体"/>
                <w:bCs/>
                <w:sz w:val="18"/>
                <w:szCs w:val="18"/>
              </w:rPr>
            </w:pPr>
          </w:p>
        </w:tc>
        <w:tc>
          <w:tcPr>
            <w:tcW w:w="2778" w:type="dxa"/>
          </w:tcPr>
          <w:p w14:paraId="471CD192">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A0B8AA">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BD91771">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265210B">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3CB1786A">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C74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8F75FF7">
            <w:pPr>
              <w:pStyle w:val="6"/>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25297075">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41CBF74B">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48DADA54">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0EF69971">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25693E1F">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180FC55">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5C5D373F">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7F1D5B14">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243BFD63">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5ABA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1DE3F9C">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tc>
        <w:tc>
          <w:tcPr>
            <w:tcW w:w="2778" w:type="dxa"/>
          </w:tcPr>
          <w:p w14:paraId="463AE6BD">
            <w:pPr>
              <w:keepLines/>
              <w:widowControl/>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5CB2BACD">
            <w:pPr>
              <w:keepLines/>
              <w:widowControl/>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4FB528A8">
            <w:pPr>
              <w:keepLines/>
              <w:widowControl/>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73E59B3B">
            <w:pPr>
              <w:keepLines/>
              <w:widowControl/>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4A811D58">
            <w:pPr>
              <w:keepLines/>
              <w:widowControl/>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564F9CFF">
            <w:pPr>
              <w:pStyle w:val="7"/>
              <w:keepLines/>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4746CF48">
            <w:pPr>
              <w:pStyle w:val="7"/>
              <w:keepLines/>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028AE589">
            <w:pPr>
              <w:pStyle w:val="7"/>
              <w:keepLines/>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25946D39">
            <w:pPr>
              <w:pStyle w:val="7"/>
              <w:keepLines/>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4A2EDCE1">
            <w:pPr>
              <w:pStyle w:val="7"/>
              <w:keepLines/>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02DC84ED">
            <w:pPr>
              <w:pStyle w:val="7"/>
              <w:keepLines/>
              <w:spacing w:line="360" w:lineRule="exact"/>
              <w:jc w:val="both"/>
              <w:rPr>
                <w:rFonts w:ascii="宋体" w:hAnsi="宋体" w:cs="宋体"/>
                <w:bCs/>
                <w:sz w:val="18"/>
                <w:szCs w:val="18"/>
              </w:rPr>
            </w:pPr>
          </w:p>
          <w:p w14:paraId="60E41BC3">
            <w:pPr>
              <w:pStyle w:val="7"/>
              <w:keepLines/>
              <w:spacing w:line="360" w:lineRule="exact"/>
              <w:jc w:val="both"/>
              <w:rPr>
                <w:rFonts w:ascii="宋体" w:hAnsi="宋体" w:cs="宋体"/>
                <w:bCs/>
                <w:sz w:val="18"/>
                <w:szCs w:val="18"/>
              </w:rPr>
            </w:pPr>
          </w:p>
        </w:tc>
        <w:tc>
          <w:tcPr>
            <w:tcW w:w="2778" w:type="dxa"/>
          </w:tcPr>
          <w:p w14:paraId="2A09F35E">
            <w:pPr>
              <w:pStyle w:val="6"/>
              <w:keepNext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5ACA1A5D">
            <w:pPr>
              <w:pStyle w:val="6"/>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16624AFD">
            <w:pPr>
              <w:pStyle w:val="6"/>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53E38049">
            <w:pPr>
              <w:keepLines/>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F50D2F7">
            <w:pPr>
              <w:keepLines/>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tc>
      </w:tr>
      <w:tr w14:paraId="1A8D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BF5CAA4">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tc>
        <w:tc>
          <w:tcPr>
            <w:tcW w:w="2778" w:type="dxa"/>
          </w:tcPr>
          <w:p w14:paraId="6F6BB27E">
            <w:pPr>
              <w:keepLines/>
              <w:widowControl/>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11AB7F77">
            <w:pPr>
              <w:keepLines/>
              <w:widowControl/>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7B45BD16">
            <w:pPr>
              <w:keepLines/>
              <w:widowControl/>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3D73F26C">
            <w:pPr>
              <w:keepLines/>
              <w:widowControl/>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2427F5C6">
            <w:pPr>
              <w:keepLines/>
              <w:widowControl/>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2C0C6CEC">
            <w:pPr>
              <w:keepLines/>
              <w:widowControl/>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3BB51DA">
            <w:pPr>
              <w:keepLines/>
              <w:widowControl/>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74401A45">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5A3CAF7E">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65255A4D">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65061A88">
            <w:pPr>
              <w:pStyle w:val="6"/>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3634B616">
            <w:pPr>
              <w:pStyle w:val="6"/>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1F3A4C4D">
            <w:pPr>
              <w:pStyle w:val="6"/>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2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508D5DAC">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tc>
        <w:tc>
          <w:tcPr>
            <w:tcW w:w="2778" w:type="dxa"/>
          </w:tcPr>
          <w:p w14:paraId="5A4F734A">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3506B5A0">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5D728980">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0E11CD31">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5BF99489">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10C42D68">
            <w:pPr>
              <w:pStyle w:val="7"/>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510E95E5">
            <w:pPr>
              <w:pStyle w:val="7"/>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379944FD">
            <w:pPr>
              <w:pStyle w:val="7"/>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0DF86CBD">
            <w:pPr>
              <w:pStyle w:val="7"/>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0E704570">
            <w:pPr>
              <w:pStyle w:val="7"/>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042484B3">
            <w:pPr>
              <w:pStyle w:val="7"/>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0803848C">
            <w:pPr>
              <w:pStyle w:val="7"/>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0A00A736">
            <w:pPr>
              <w:pStyle w:val="7"/>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561B6682">
            <w:pPr>
              <w:pStyle w:val="7"/>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7438634A">
            <w:pPr>
              <w:pStyle w:val="7"/>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3245F476">
            <w:pPr>
              <w:pStyle w:val="7"/>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40C01FF8">
            <w:pPr>
              <w:pStyle w:val="7"/>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2597436A">
            <w:pPr>
              <w:pStyle w:val="7"/>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3701F693">
            <w:pPr>
              <w:pStyle w:val="7"/>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615D40AA">
            <w:pPr>
              <w:pStyle w:val="7"/>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51869CBD">
            <w:pPr>
              <w:pStyle w:val="7"/>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3437D67A">
            <w:pPr>
              <w:pStyle w:val="7"/>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5D2BDBAA">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7696DE53">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14DC00A1">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5710D84F">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3C4734E7">
            <w:pPr>
              <w:keepLines/>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6BB6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36F98330">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1D2A87C1">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03A6BD40">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2EB6F454">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BC7F735">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01638B0B">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62D9CFDA">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5907DA80">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1D5652EB">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13B7C2DD">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0BBB4253">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29EC19CF">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61A6E1C1">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5A2F94D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6E6E9D67">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24995E53">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2AC44AD4">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47777517">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4CD3D789">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760076F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0AE1A80C">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0DF889A3">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12C4EB50">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27841F46">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12B097A6">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1BB67F44">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433D23E0">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1B962FDB">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4DEB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A6CE3A7">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tc>
        <w:tc>
          <w:tcPr>
            <w:tcW w:w="2778" w:type="dxa"/>
          </w:tcPr>
          <w:p w14:paraId="4E665BA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47D600C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77E8FBE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4015BC4B">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1CE5533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24B5B015">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6930E653">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1400F00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0305B37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0CC17036">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73FA74A6">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6A59FB81">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1912747C">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40B6CBF">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7557C1F6">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42B8EDD5">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4B88DAC5">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5C3DA1F7">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437B57DF">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6DE6E95D">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4E938F7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0DF2C93B">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361E947B">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4E33076D">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16B0CB26">
            <w:pPr>
              <w:pStyle w:val="7"/>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176E2F86">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7921DC6D">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3123D0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0DBB2F8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6119F6B3">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3C1A0985">
            <w:pPr>
              <w:widowControl/>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tc>
      </w:tr>
      <w:tr w14:paraId="15CE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0FB8925">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7CC93E4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4F675B7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4B2C180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75A2A8C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7C32754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36CAC0B2">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1B4F4FA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4CAF44C2">
            <w:pPr>
              <w:keepLines/>
              <w:widowControl/>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7AED9BD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087F9CD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22B1682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0AF698C3">
            <w:pPr>
              <w:keepLines/>
              <w:widowControl/>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314F217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43C3CE0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49C325A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5E87517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084D93C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232C218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6F0FDE49">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4ECF7BF9">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08D3D734">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41F38DE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3797B09C">
            <w:pPr>
              <w:keepLines/>
              <w:widowControl/>
              <w:spacing w:line="360" w:lineRule="exact"/>
              <w:ind w:firstLine="55"/>
              <w:rPr>
                <w:rFonts w:ascii="宋体" w:hAnsi="宋体" w:cs="宋体"/>
                <w:kern w:val="0"/>
                <w:sz w:val="18"/>
                <w:szCs w:val="18"/>
              </w:rPr>
            </w:pPr>
          </w:p>
        </w:tc>
        <w:tc>
          <w:tcPr>
            <w:tcW w:w="2778" w:type="dxa"/>
          </w:tcPr>
          <w:p w14:paraId="515F146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479EBB6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2F889EF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2747FC5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0FA88AC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FE16AE2">
            <w:pPr>
              <w:keepLines/>
              <w:widowControl/>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7F4E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8413A7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tc>
        <w:tc>
          <w:tcPr>
            <w:tcW w:w="2778" w:type="dxa"/>
          </w:tcPr>
          <w:p w14:paraId="796C3E64">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48A282D4">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1D81ECA3">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1C5FF917">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28E3B2F6">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42554568">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5C548FE7">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（1）函数基础知识。</w:t>
            </w:r>
          </w:p>
          <w:p w14:paraId="33218B0D">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（2）极限与连续。</w:t>
            </w:r>
          </w:p>
          <w:p w14:paraId="28E04E69">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（3）导数与微分。</w:t>
            </w:r>
          </w:p>
          <w:p w14:paraId="402CE012">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149CE8C9">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629B1D1E">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73B8E748">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178D97C4">
            <w:pPr>
              <w:pStyle w:val="6"/>
              <w:keepNext w:val="0"/>
              <w:spacing w:line="360" w:lineRule="exact"/>
              <w:ind w:hanging="5"/>
              <w:outlineLvl w:val="3"/>
              <w:rPr>
                <w:rFonts w:ascii="宋体" w:hAnsi="宋体" w:cs="宋体"/>
                <w:b w:val="0"/>
                <w:color w:val="auto"/>
                <w:sz w:val="18"/>
                <w:szCs w:val="18"/>
              </w:rPr>
            </w:pPr>
          </w:p>
          <w:p w14:paraId="2E03EF2E">
            <w:pPr>
              <w:pStyle w:val="6"/>
              <w:keepNext w:val="0"/>
              <w:spacing w:line="360" w:lineRule="exact"/>
              <w:ind w:hanging="5"/>
              <w:outlineLvl w:val="3"/>
              <w:rPr>
                <w:rFonts w:ascii="宋体" w:hAnsi="宋体" w:cs="宋体"/>
                <w:b w:val="0"/>
                <w:color w:val="auto"/>
                <w:sz w:val="18"/>
                <w:szCs w:val="18"/>
              </w:rPr>
            </w:pPr>
          </w:p>
          <w:p w14:paraId="67FB7B4B">
            <w:pPr>
              <w:pStyle w:val="6"/>
              <w:keepNext w:val="0"/>
              <w:spacing w:line="360" w:lineRule="exact"/>
              <w:ind w:hanging="5"/>
              <w:outlineLvl w:val="3"/>
              <w:rPr>
                <w:rFonts w:ascii="宋体" w:hAnsi="宋体" w:cs="宋体"/>
                <w:b w:val="0"/>
                <w:color w:val="auto"/>
                <w:sz w:val="18"/>
                <w:szCs w:val="18"/>
              </w:rPr>
            </w:pPr>
          </w:p>
          <w:p w14:paraId="35B5E64E">
            <w:pPr>
              <w:pStyle w:val="6"/>
              <w:keepNext w:val="0"/>
              <w:spacing w:line="360" w:lineRule="exact"/>
              <w:ind w:hanging="5"/>
              <w:outlineLvl w:val="3"/>
              <w:rPr>
                <w:rFonts w:ascii="宋体" w:hAnsi="宋体" w:cs="宋体"/>
                <w:b w:val="0"/>
                <w:color w:val="auto"/>
                <w:sz w:val="18"/>
                <w:szCs w:val="18"/>
              </w:rPr>
            </w:pPr>
          </w:p>
          <w:p w14:paraId="1E51140E">
            <w:pPr>
              <w:pStyle w:val="6"/>
              <w:keepNext w:val="0"/>
              <w:spacing w:line="360" w:lineRule="exact"/>
              <w:ind w:hanging="5"/>
              <w:outlineLvl w:val="3"/>
              <w:rPr>
                <w:rFonts w:ascii="宋体" w:hAnsi="宋体" w:cs="宋体"/>
                <w:b w:val="0"/>
                <w:color w:val="auto"/>
                <w:sz w:val="18"/>
                <w:szCs w:val="18"/>
              </w:rPr>
            </w:pPr>
          </w:p>
        </w:tc>
        <w:tc>
          <w:tcPr>
            <w:tcW w:w="2778" w:type="dxa"/>
          </w:tcPr>
          <w:p w14:paraId="277B2F22">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3BCC0138">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1C57A154">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68D4E124">
            <w:pPr>
              <w:pStyle w:val="6"/>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49CE02CF">
            <w:pPr>
              <w:pStyle w:val="6"/>
              <w:keepNext w:val="0"/>
              <w:spacing w:line="360" w:lineRule="exact"/>
              <w:ind w:hanging="6"/>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2DBC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0A2091EC">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tc>
        <w:tc>
          <w:tcPr>
            <w:tcW w:w="2778" w:type="dxa"/>
          </w:tcPr>
          <w:p w14:paraId="1E8ACC60">
            <w:pPr>
              <w:keepLines/>
              <w:widowControl/>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4DCF36D9">
            <w:pPr>
              <w:keepLines/>
              <w:widowControl/>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177F09C">
            <w:pPr>
              <w:keepLines/>
              <w:widowControl/>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15658FB">
            <w:pPr>
              <w:keepLines/>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38A05386">
            <w:pPr>
              <w:spacing w:line="360" w:lineRule="exact"/>
              <w:rPr>
                <w:rFonts w:ascii="宋体" w:hAnsi="宋体" w:cs="宋体"/>
                <w:b/>
                <w:bCs/>
                <w:sz w:val="18"/>
                <w:szCs w:val="18"/>
              </w:rPr>
            </w:pPr>
            <w:r>
              <w:rPr>
                <w:rFonts w:hint="eastAsia" w:ascii="宋体" w:hAnsi="宋体" w:cs="宋体"/>
                <w:b/>
                <w:bCs/>
                <w:sz w:val="18"/>
                <w:szCs w:val="18"/>
              </w:rPr>
              <w:t>Unit 1. A New Start</w:t>
            </w:r>
          </w:p>
          <w:p w14:paraId="79B11A50">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A4B58B7">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7971C73">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B2B5BEA">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9720EAE">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7A9E78E">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6C24EADB">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F52BD35">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4317898">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8EC06A1">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1C73D29">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3820C50">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4F1F184D">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6F4277F">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F9C3810">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71F7A47">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DA2E60A">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D5FC501">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1E159A1F">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DC65A2C">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D7E2BB0">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C5EF9BE">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29FE324">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AD98BF6">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26DB1278">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D603E9D">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04EEFA4">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F4C41EA">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B8997F6">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89765B3">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232559BF">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AF0C66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1F96631">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7D245EF">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8D1BD62">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15B5774">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3836EAD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DDBEA96">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8C343F9">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6138C3D">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6F7BF66">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9769194">
            <w:pPr>
              <w:spacing w:line="360" w:lineRule="exact"/>
              <w:rPr>
                <w:rFonts w:ascii="宋体" w:hAnsi="宋体" w:cs="宋体"/>
                <w:b/>
                <w:bCs/>
                <w:sz w:val="18"/>
                <w:szCs w:val="18"/>
              </w:rPr>
            </w:pPr>
            <w:r>
              <w:rPr>
                <w:rFonts w:hint="eastAsia" w:ascii="宋体" w:hAnsi="宋体" w:cs="宋体"/>
                <w:b/>
                <w:bCs/>
                <w:sz w:val="18"/>
                <w:szCs w:val="18"/>
              </w:rPr>
              <w:t>Unit 8. Travel</w:t>
            </w:r>
          </w:p>
          <w:p w14:paraId="54BBDFB0">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68145C5">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85E6072">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7A6D301">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5F97BD2">
            <w:pPr>
              <w:keepLines/>
              <w:widowControl/>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6F0FF27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1D4BA02">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68F0BA5D">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762A613E">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52E17119">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19E7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72BFEE3">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tc>
        <w:tc>
          <w:tcPr>
            <w:tcW w:w="2778" w:type="dxa"/>
          </w:tcPr>
          <w:p w14:paraId="7DDE3250">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503D1DD3">
            <w:pPr>
              <w:keepLines/>
              <w:widowControl/>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53ADFDBE">
            <w:pPr>
              <w:keepLines/>
              <w:widowControl/>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4EC56E9">
            <w:pPr>
              <w:keepLines/>
              <w:widowControl/>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09CF1046">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67B008EC">
            <w:pPr>
              <w:keepLines/>
              <w:widowControl/>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6753281D">
            <w:pPr>
              <w:keepLines/>
              <w:widowControl/>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7C36CD54">
            <w:pPr>
              <w:keepLines/>
              <w:widowControl/>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5D7005D3">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2D9C68AA">
            <w:pPr>
              <w:keepLines/>
              <w:widowControl/>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646802A5">
            <w:pPr>
              <w:keepLines/>
              <w:widowControl/>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053A5953">
            <w:pPr>
              <w:keepLines/>
              <w:widowControl/>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2A816F6A">
            <w:pPr>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429BFA11">
            <w:pPr>
              <w:spacing w:line="360" w:lineRule="exact"/>
              <w:rPr>
                <w:rFonts w:ascii="宋体" w:hAnsi="宋体" w:cs="宋体"/>
                <w:sz w:val="18"/>
                <w:szCs w:val="18"/>
              </w:rPr>
            </w:pPr>
            <w:r>
              <w:rPr>
                <w:rFonts w:hint="eastAsia" w:ascii="宋体" w:hAnsi="宋体" w:cs="宋体"/>
                <w:sz w:val="18"/>
                <w:szCs w:val="18"/>
              </w:rPr>
              <w:t>1.文档处理</w:t>
            </w:r>
          </w:p>
          <w:p w14:paraId="74D53FBB">
            <w:pPr>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33FAD5CE">
            <w:pPr>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38E916D4">
            <w:pPr>
              <w:spacing w:line="360" w:lineRule="exact"/>
              <w:rPr>
                <w:rFonts w:ascii="宋体" w:hAnsi="宋体" w:cs="宋体"/>
                <w:sz w:val="18"/>
                <w:szCs w:val="18"/>
              </w:rPr>
            </w:pPr>
            <w:r>
              <w:rPr>
                <w:rFonts w:hint="eastAsia" w:ascii="宋体" w:hAnsi="宋体" w:cs="宋体"/>
                <w:sz w:val="18"/>
                <w:szCs w:val="18"/>
              </w:rPr>
              <w:t>2.电子表格处理</w:t>
            </w:r>
          </w:p>
          <w:p w14:paraId="611D986F">
            <w:pPr>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476DB6DC">
            <w:pPr>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570CFC46">
            <w:pPr>
              <w:spacing w:line="360" w:lineRule="exact"/>
              <w:rPr>
                <w:rFonts w:ascii="宋体" w:hAnsi="宋体" w:cs="宋体"/>
                <w:sz w:val="18"/>
                <w:szCs w:val="18"/>
              </w:rPr>
            </w:pPr>
            <w:r>
              <w:rPr>
                <w:rFonts w:hint="eastAsia" w:ascii="宋体" w:hAnsi="宋体" w:cs="宋体"/>
                <w:sz w:val="18"/>
                <w:szCs w:val="18"/>
              </w:rPr>
              <w:t>3.演示文稿制作</w:t>
            </w:r>
          </w:p>
          <w:p w14:paraId="2836E7EB">
            <w:pPr>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5D6BD7B8">
            <w:pPr>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0D3F9446">
            <w:pPr>
              <w:spacing w:line="360" w:lineRule="exact"/>
              <w:rPr>
                <w:rFonts w:ascii="宋体" w:hAnsi="宋体" w:cs="宋体"/>
                <w:sz w:val="18"/>
                <w:szCs w:val="18"/>
              </w:rPr>
            </w:pPr>
            <w:r>
              <w:rPr>
                <w:rFonts w:hint="eastAsia" w:ascii="宋体" w:hAnsi="宋体" w:cs="宋体"/>
                <w:sz w:val="18"/>
                <w:szCs w:val="18"/>
              </w:rPr>
              <w:t>4.信息检索</w:t>
            </w:r>
          </w:p>
          <w:p w14:paraId="5B280085">
            <w:pPr>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28A8C5E9">
            <w:pPr>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6DBD3C15">
            <w:pPr>
              <w:spacing w:line="360" w:lineRule="exact"/>
              <w:rPr>
                <w:rFonts w:ascii="宋体" w:hAnsi="宋体" w:cs="宋体"/>
                <w:sz w:val="18"/>
                <w:szCs w:val="18"/>
              </w:rPr>
            </w:pPr>
            <w:r>
              <w:rPr>
                <w:rFonts w:hint="eastAsia" w:ascii="宋体" w:hAnsi="宋体" w:cs="宋体"/>
                <w:sz w:val="18"/>
                <w:szCs w:val="18"/>
              </w:rPr>
              <w:t>5.新一代信息技术概述</w:t>
            </w:r>
          </w:p>
          <w:p w14:paraId="0FB6D390">
            <w:pPr>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73DEFE5F">
            <w:pPr>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4CD17228">
            <w:pPr>
              <w:spacing w:line="360" w:lineRule="exact"/>
              <w:rPr>
                <w:rFonts w:ascii="宋体" w:hAnsi="宋体" w:cs="宋体"/>
                <w:sz w:val="18"/>
                <w:szCs w:val="18"/>
              </w:rPr>
            </w:pPr>
            <w:r>
              <w:rPr>
                <w:rFonts w:hint="eastAsia" w:ascii="宋体" w:hAnsi="宋体" w:cs="宋体"/>
                <w:sz w:val="18"/>
                <w:szCs w:val="18"/>
              </w:rPr>
              <w:t>6.信息素养与社会责任</w:t>
            </w:r>
          </w:p>
          <w:p w14:paraId="1A1534E3">
            <w:pPr>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3A9A9F76">
            <w:pPr>
              <w:keepLines/>
              <w:widowControl/>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58E45825">
            <w:pPr>
              <w:spacing w:line="360" w:lineRule="exact"/>
              <w:rPr>
                <w:rFonts w:ascii="宋体" w:hAnsi="宋体" w:cs="宋体"/>
                <w:sz w:val="18"/>
                <w:szCs w:val="18"/>
              </w:rPr>
            </w:pPr>
            <w:r>
              <w:rPr>
                <w:rFonts w:hint="eastAsia" w:ascii="宋体" w:hAnsi="宋体" w:cs="宋体"/>
                <w:sz w:val="18"/>
                <w:szCs w:val="18"/>
              </w:rPr>
              <w:t>（1）教学模式</w:t>
            </w:r>
          </w:p>
          <w:p w14:paraId="4B165AF5">
            <w:pPr>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33AC48D7">
            <w:pPr>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73731FCB">
            <w:pPr>
              <w:spacing w:line="360" w:lineRule="exact"/>
              <w:rPr>
                <w:rFonts w:ascii="宋体" w:hAnsi="宋体" w:cs="宋体"/>
                <w:sz w:val="18"/>
                <w:szCs w:val="18"/>
              </w:rPr>
            </w:pPr>
            <w:r>
              <w:rPr>
                <w:rFonts w:hint="eastAsia" w:ascii="宋体" w:hAnsi="宋体" w:cs="宋体"/>
                <w:sz w:val="18"/>
                <w:szCs w:val="18"/>
              </w:rPr>
              <w:t>（2）教学条件</w:t>
            </w:r>
          </w:p>
          <w:p w14:paraId="229797B9">
            <w:pPr>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2CA45A1E">
            <w:pPr>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3821F66F">
            <w:pPr>
              <w:spacing w:line="360" w:lineRule="exact"/>
              <w:rPr>
                <w:rFonts w:ascii="宋体" w:hAnsi="宋体" w:cs="宋体"/>
                <w:sz w:val="18"/>
                <w:szCs w:val="18"/>
              </w:rPr>
            </w:pPr>
            <w:r>
              <w:rPr>
                <w:rFonts w:hint="eastAsia" w:ascii="宋体" w:hAnsi="宋体" w:cs="宋体"/>
                <w:sz w:val="18"/>
                <w:szCs w:val="18"/>
              </w:rPr>
              <w:t>（3）教学方法</w:t>
            </w:r>
          </w:p>
          <w:p w14:paraId="09F7C962">
            <w:pPr>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01F56BE7">
            <w:pPr>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3F393258">
            <w:pPr>
              <w:spacing w:line="360" w:lineRule="exact"/>
              <w:rPr>
                <w:rFonts w:ascii="宋体" w:hAnsi="宋体" w:cs="宋体"/>
                <w:sz w:val="18"/>
                <w:szCs w:val="18"/>
              </w:rPr>
            </w:pPr>
            <w:r>
              <w:rPr>
                <w:rFonts w:hint="eastAsia" w:ascii="宋体" w:hAnsi="宋体" w:cs="宋体"/>
                <w:sz w:val="18"/>
                <w:szCs w:val="18"/>
              </w:rPr>
              <w:t>（4）教师要求</w:t>
            </w:r>
          </w:p>
          <w:p w14:paraId="104D2102">
            <w:pPr>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79F7F555">
            <w:pPr>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388BB324">
            <w:pPr>
              <w:spacing w:line="360" w:lineRule="exact"/>
              <w:rPr>
                <w:rFonts w:ascii="宋体" w:hAnsi="宋体" w:cs="宋体"/>
                <w:sz w:val="18"/>
                <w:szCs w:val="18"/>
              </w:rPr>
            </w:pPr>
            <w:r>
              <w:rPr>
                <w:rFonts w:hint="eastAsia" w:ascii="宋体" w:hAnsi="宋体" w:cs="宋体"/>
                <w:sz w:val="18"/>
                <w:szCs w:val="18"/>
              </w:rPr>
              <w:t>（5）考核方式</w:t>
            </w:r>
          </w:p>
          <w:p w14:paraId="62645041">
            <w:pPr>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3D67C832">
            <w:pPr>
              <w:spacing w:line="360" w:lineRule="exact"/>
              <w:rPr>
                <w:rFonts w:ascii="宋体" w:hAnsi="宋体" w:cs="宋体"/>
                <w:sz w:val="18"/>
                <w:szCs w:val="18"/>
              </w:rPr>
            </w:pPr>
            <w:r>
              <w:rPr>
                <w:rFonts w:hint="eastAsia" w:ascii="宋体" w:hAnsi="宋体" w:cs="宋体"/>
                <w:sz w:val="18"/>
                <w:szCs w:val="18"/>
              </w:rPr>
              <w:t>终结性考核（50%）：</w:t>
            </w:r>
          </w:p>
          <w:p w14:paraId="5178064C">
            <w:pPr>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04966D2D">
            <w:pPr>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6C37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4F6354A7">
            <w:pPr>
              <w:keepLines/>
              <w:shd w:val="clear" w:color="auto" w:fill="FFFFFF"/>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30B36183">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6CB0A612">
            <w:pPr>
              <w:keepLines/>
              <w:widowControl/>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4FDFE551">
            <w:pPr>
              <w:keepLines/>
              <w:widowControl/>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5B6D3A1A">
            <w:pPr>
              <w:keepLines/>
              <w:widowControl/>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085AE3F2">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21E76EFE">
            <w:pPr>
              <w:keepLines/>
              <w:widowControl/>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4699C2F7">
            <w:pPr>
              <w:keepLines/>
              <w:widowControl/>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13D95C85">
            <w:pPr>
              <w:keepLines/>
              <w:widowControl/>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14BF052E">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7F366549">
            <w:pPr>
              <w:keepLines/>
              <w:widowControl/>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64D8AED5">
            <w:pPr>
              <w:keepLines/>
              <w:widowControl/>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67B81165">
            <w:pPr>
              <w:keepLines/>
              <w:widowControl/>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1B803EBD">
            <w:pPr>
              <w:keepLines/>
              <w:widowControl/>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21F3937B">
            <w:pPr>
              <w:keepLines/>
              <w:widowControl/>
              <w:spacing w:line="360" w:lineRule="exact"/>
              <w:rPr>
                <w:rFonts w:ascii="宋体" w:hAnsi="宋体" w:cs="宋体"/>
                <w:bCs/>
                <w:sz w:val="18"/>
                <w:szCs w:val="18"/>
              </w:rPr>
            </w:pPr>
            <w:r>
              <w:rPr>
                <w:rFonts w:hint="eastAsia" w:ascii="宋体" w:hAnsi="宋体" w:cs="宋体"/>
                <w:bCs/>
                <w:sz w:val="18"/>
                <w:szCs w:val="18"/>
              </w:rPr>
              <w:t>1.基础理论</w:t>
            </w:r>
          </w:p>
          <w:p w14:paraId="186D9FB7">
            <w:pPr>
              <w:keepLines/>
              <w:widowControl/>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4094F4A4">
            <w:pPr>
              <w:keepLines/>
              <w:widowControl/>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2D7A0428">
            <w:pPr>
              <w:keepLines/>
              <w:widowControl/>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3CFE3E6F">
            <w:pPr>
              <w:keepLines/>
              <w:widowControl/>
              <w:spacing w:line="360" w:lineRule="exact"/>
              <w:rPr>
                <w:rFonts w:ascii="宋体" w:hAnsi="宋体" w:cs="宋体"/>
                <w:bCs/>
                <w:sz w:val="18"/>
                <w:szCs w:val="18"/>
              </w:rPr>
            </w:pPr>
            <w:r>
              <w:rPr>
                <w:rFonts w:hint="eastAsia" w:ascii="宋体" w:hAnsi="宋体" w:cs="宋体"/>
                <w:bCs/>
                <w:sz w:val="18"/>
                <w:szCs w:val="18"/>
              </w:rPr>
              <w:t>2.技术方法</w:t>
            </w:r>
          </w:p>
          <w:p w14:paraId="00AE023E">
            <w:pPr>
              <w:keepLines/>
              <w:widowControl/>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2E98B6CD">
            <w:pPr>
              <w:keepLines/>
              <w:widowControl/>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33A9ABBE">
            <w:pPr>
              <w:keepLines/>
              <w:widowControl/>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0F2E7221">
            <w:pPr>
              <w:keepLines/>
              <w:widowControl/>
              <w:spacing w:line="360" w:lineRule="exact"/>
              <w:rPr>
                <w:rFonts w:ascii="宋体" w:hAnsi="宋体" w:cs="宋体"/>
                <w:bCs/>
                <w:sz w:val="18"/>
                <w:szCs w:val="18"/>
              </w:rPr>
            </w:pPr>
            <w:r>
              <w:rPr>
                <w:rFonts w:hint="eastAsia" w:ascii="宋体" w:hAnsi="宋体" w:cs="宋体"/>
                <w:bCs/>
                <w:sz w:val="18"/>
                <w:szCs w:val="18"/>
              </w:rPr>
              <w:t>3.应用实践</w:t>
            </w:r>
          </w:p>
          <w:p w14:paraId="03DD0C82">
            <w:pPr>
              <w:keepLines/>
              <w:widowControl/>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52358F03">
            <w:pPr>
              <w:keepLines/>
              <w:widowControl/>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6BBC35A0">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2E6220E1">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059424FE">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1F5BE22B">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23004073">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5BB5316D">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5135FE89">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1F72A2BE">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0BDA05C1">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461B6F77">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25900478">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21083A13">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53A8B382">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09FB5C72">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0B162934">
            <w:pPr>
              <w:pStyle w:val="6"/>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0FF6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2683E0F3">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2C598480">
            <w:pPr>
              <w:keepLines/>
              <w:widowControl/>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013CDB26">
            <w:pPr>
              <w:keepLines/>
              <w:widowControl/>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16B00092">
            <w:pPr>
              <w:keepLines/>
              <w:widowControl/>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7912AA9E">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5C2862F9">
            <w:pPr>
              <w:keepLines/>
              <w:widowControl/>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1469DE86">
            <w:pPr>
              <w:keepLines/>
              <w:widowControl/>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3C8A7C05">
            <w:pPr>
              <w:pStyle w:val="7"/>
              <w:keepLines/>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27C48E48">
            <w:pPr>
              <w:pStyle w:val="7"/>
              <w:keepLines/>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3A93180E">
            <w:pPr>
              <w:pStyle w:val="7"/>
              <w:keepLines/>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380E97E5">
            <w:pPr>
              <w:pStyle w:val="7"/>
              <w:keepLines/>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22E5F89F">
            <w:pPr>
              <w:pStyle w:val="7"/>
              <w:keepLines/>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6B7FA9BA">
            <w:pPr>
              <w:pStyle w:val="7"/>
              <w:keepLines/>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1B9F26BB">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439D859C">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0D1B9BEC">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773975F0">
            <w:pPr>
              <w:pStyle w:val="6"/>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726E63C8">
            <w:pPr>
              <w:pStyle w:val="6"/>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331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shd w:val="clear" w:color="auto" w:fill="auto"/>
            <w:vAlign w:val="center"/>
          </w:tcPr>
          <w:p w14:paraId="3FD86DAA">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tc>
        <w:tc>
          <w:tcPr>
            <w:tcW w:w="2778" w:type="dxa"/>
            <w:shd w:val="clear" w:color="auto" w:fill="auto"/>
          </w:tcPr>
          <w:p w14:paraId="6CF3E3C1">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63754A83">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25B876E8">
            <w:pPr>
              <w:pStyle w:val="6"/>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30B66AAA">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6126C111">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26C983B1">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1BCDE0F7">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443C1808">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072BC81">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5CB67348">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5E7189DD">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44C2D507">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01733D0C">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3CF99E1F">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4F33DDE8">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13D50000">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6D6DB6FF">
            <w:pPr>
              <w:pStyle w:val="6"/>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25123AEA">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476AFA99">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6E1CA662">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5C27DF88">
            <w:pPr>
              <w:pStyle w:val="6"/>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00B74DD6">
            <w:pPr>
              <w:pStyle w:val="6"/>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6747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Align w:val="center"/>
          </w:tcPr>
          <w:p w14:paraId="73DFF898">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7250E081">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23C1B212">
            <w:pPr>
              <w:keepLines/>
              <w:widowControl/>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58D92418">
            <w:pPr>
              <w:keepLines/>
              <w:widowControl/>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1D4A9878">
            <w:pPr>
              <w:keepLines/>
              <w:widowControl/>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51C7EEB6">
            <w:pPr>
              <w:keepLines/>
              <w:widowControl/>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7E1DA204">
            <w:pPr>
              <w:keepLines/>
              <w:widowControl/>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51DD74DB">
            <w:pPr>
              <w:keepLines/>
              <w:widowControl/>
              <w:adjustRightInd w:val="0"/>
              <w:snapToGrid w:val="0"/>
              <w:spacing w:line="360" w:lineRule="exact"/>
              <w:rPr>
                <w:rFonts w:ascii="宋体" w:hAnsi="宋体" w:cs="宋体"/>
                <w:bCs/>
                <w:sz w:val="18"/>
                <w:szCs w:val="18"/>
              </w:rPr>
            </w:pPr>
          </w:p>
        </w:tc>
        <w:tc>
          <w:tcPr>
            <w:tcW w:w="2778" w:type="dxa"/>
          </w:tcPr>
          <w:p w14:paraId="37D8C3B6">
            <w:pPr>
              <w:keepLines/>
              <w:widowControl/>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1D8E1E8">
            <w:pPr>
              <w:keepLines/>
              <w:widowControl/>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485F2B04">
            <w:pPr>
              <w:keepLines/>
              <w:widowControl/>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60218F7">
            <w:pPr>
              <w:keepLines/>
              <w:widowControl/>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19846D69">
            <w:pPr>
              <w:keepLines/>
              <w:widowControl/>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08661909">
            <w:pPr>
              <w:keepLines/>
              <w:widowControl/>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4FDB111C">
            <w:pPr>
              <w:keepLines/>
              <w:widowControl/>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22C4AC5">
            <w:pPr>
              <w:keepLines/>
              <w:widowControl/>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183D3B1D">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0118F52">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CB3F0B7">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5E267199">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03E0EF40">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3FDCF4EA">
      <w:pPr>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1AAC87A8">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2647"/>
        <w:gridCol w:w="2266"/>
        <w:gridCol w:w="2266"/>
      </w:tblGrid>
      <w:tr w14:paraId="5228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67DCF8EB">
            <w:pPr>
              <w:spacing w:line="360" w:lineRule="atLeas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647" w:type="dxa"/>
            <w:vAlign w:val="center"/>
          </w:tcPr>
          <w:p w14:paraId="234634C0">
            <w:pPr>
              <w:spacing w:line="360" w:lineRule="atLeas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6" w:type="dxa"/>
            <w:vAlign w:val="center"/>
          </w:tcPr>
          <w:p w14:paraId="57627A5F">
            <w:pPr>
              <w:spacing w:line="360" w:lineRule="atLeas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6" w:type="dxa"/>
            <w:vAlign w:val="center"/>
          </w:tcPr>
          <w:p w14:paraId="77FD796E">
            <w:pPr>
              <w:spacing w:line="360" w:lineRule="atLeas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2174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5B23CC2">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汽车机械基础</w:t>
            </w:r>
          </w:p>
        </w:tc>
        <w:tc>
          <w:tcPr>
            <w:tcW w:w="2647" w:type="dxa"/>
          </w:tcPr>
          <w:p w14:paraId="51D1C354">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（1）掌握汽车中常见零件的种类及材料、标准和技术性能。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（2）掌握常见机构的种类和工作原理。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（3）掌握汽车常用维修和测量工具的使用和工作原理。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（1）能够结合课程体系和内容，贴近实际工作。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（2）能够正确运用汽车常见机构原理。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（3）具备汽车相关信息的搜索、整理和分享能力。</w:t>
            </w:r>
          </w:p>
        </w:tc>
        <w:tc>
          <w:tcPr>
            <w:tcW w:w="2266" w:type="dxa"/>
          </w:tcPr>
          <w:p w14:paraId="773F5A3C">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模块一：力学分析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模块二：汽车工程材料基础知识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模块三：汽车常用机构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模块四：汽车常用机械传动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模块五：汽车轴系零件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模块六：零部件的连接</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模块七：汽车液压与液力传动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模块八：汽车零件配合与技术测量</w:t>
            </w:r>
          </w:p>
        </w:tc>
        <w:tc>
          <w:tcPr>
            <w:tcW w:w="2266" w:type="dxa"/>
          </w:tcPr>
          <w:p w14:paraId="54759F24">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讲授法、问答法、讨论法；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rFonts w:hint="eastAsia" w:ascii="宋体" w:hAnsi="宋体" w:cs="宋体"/>
                <w:bCs/>
                <w:color w:val="000000" w:themeColor="text1"/>
                <w:sz w:val="18"/>
                <w:szCs w:val="18"/>
                <w14:textFill>
                  <w14:solidFill>
                    <w14:schemeClr w14:val="tx1"/>
                  </w14:solidFill>
                </w14:textFill>
              </w:rPr>
              <w:t>教师要求：</w:t>
            </w:r>
          </w:p>
          <w:p w14:paraId="3F66FEEC">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6D4E6B37">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747401C2">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3697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06F3A5BE">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汽车机械制图</w:t>
            </w:r>
          </w:p>
        </w:tc>
        <w:tc>
          <w:tcPr>
            <w:tcW w:w="2647" w:type="dxa"/>
          </w:tcPr>
          <w:p w14:paraId="4C2A2511">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（1）培养学生具备良好的工程职业道德，能够在设计过程中坚持科学性和准确性，注重细节与质量。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（2）激发学生的创新思维和设计创新能力，鼓励在实际操作中探索新的设计方案和改进方法。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（3）增强团队合作意识和交流协作能力，能够在团队项目中有效沟通、协作解决问题。</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（1）掌握机械制图基础知识，包括图纸标准、尺寸标注规则和公差配合等。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（2）熟悉汽车主要结构部件和功能，了解汽车零部件的基本构造和工作原理。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（3）学会使用简单的绘图工具，绘制简单的机械图纸。</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（1）能够熟练进行手工绘图和计算机辅助绘图，准确表达设计意图和技术要求。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（2）具备使用所学知识分析问题和解决实际工程问题的能力。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（3）通过实际绘图项目，培养将理论知识应用到实际设计中的能力。</w:t>
            </w:r>
          </w:p>
        </w:tc>
        <w:tc>
          <w:tcPr>
            <w:tcW w:w="2266" w:type="dxa"/>
          </w:tcPr>
          <w:p w14:paraId="07DCDC1D">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项目一：制图基础知识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项目二：汽车构造图绘制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项目三：汽车装配图绘制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项目四：汽车工程图绘制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项目五;汽车电气布线图绘制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项目六：汽车液压原理图绘制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项目七：汽车焊接图绘制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项目八：制图规范与实践</w:t>
            </w:r>
          </w:p>
        </w:tc>
        <w:tc>
          <w:tcPr>
            <w:tcW w:w="2266" w:type="dxa"/>
          </w:tcPr>
          <w:p w14:paraId="3EF4FD55">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通过理论课程和实践操作相结合的方式，帮助学生理解和掌握汽车机械制图的基本原理和技能；在集体教学的基础上，根据学生的个体特点和需求，提供个别指导和辅导，帮助学生更好地学习和应用知识；利用在线教学平台和实体教学设施相结合，为学生提供更全面的学习资源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老师通过讲解理论知识和演示实际操作，帮助学生理解和掌握汽车机械制图的基本要点和技巧；通过实际的绘图操作训练，让学生在实践中提升技能水平和解决问题的能力；引导学生通过分析真实的汽车机械制图案例，培养他们的设计思维和解决问题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提供符合汽车机械制图需求的教学设施和实验室，包括绘图工具、CAD软件、汽车机械零部件等；拥有相关专业背景和丰富教学经验的老师，能够指导学生掌握汽车机械制图的基本理论和实践技能；为学生提供丰富的学习资源，如教材、案例资料、实习机会等。</w:t>
            </w:r>
          </w:p>
          <w:p w14:paraId="57A77394">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4E09DC77">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6B5BAA0E">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通过布置书面作业，考察学生对汽车机械制图知识的理解和应用能力；设置实际制图项目，要求学生独立完成并提交，评估他们的设计水平和能力；综合考虑学生的书面作业、课堂表现、实际操作成果等多方面的表现，给予学生成绩评定和反馈。</w:t>
            </w:r>
          </w:p>
        </w:tc>
      </w:tr>
      <w:tr w14:paraId="21D5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5AE5249">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汽车文化</w:t>
            </w:r>
          </w:p>
        </w:tc>
        <w:tc>
          <w:tcPr>
            <w:tcW w:w="2647" w:type="dxa"/>
          </w:tcPr>
          <w:p w14:paraId="3B97BB3F">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（1）培养学生对汽车的历史、发展和文化背景的兴趣和理解。</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（2）增强学生对汽车行业的社会、经济和环境影响的意识。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（3）培养学生的团队合作和沟通能力，以及跨文化交流的能力。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（1）了解汽车的历史、发展和不同类型的汽车（如电动汽车、混合动力汽车等）。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（2）理解汽车文化对社会、经济和环境的影响。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（3）掌握汽车相关的法律、安全和环保知识。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（1）能够分析和评估不同类型汽车的优缺点，以及它们对环境和经济的影响。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（2）具备汽车相关信息的搜索、整理和分享能力。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（3）能够参与和组织有关汽车文化的讨论和项目。</w:t>
            </w:r>
          </w:p>
        </w:tc>
        <w:tc>
          <w:tcPr>
            <w:tcW w:w="2266" w:type="dxa"/>
          </w:tcPr>
          <w:p w14:paraId="46F73C20">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项目一：汽车历史与发展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项目二：汽车设计与美学</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项目三：汽车制造与工艺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项目四：汽车技术与性能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项目五：汽车品牌与营销</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项目六：汽车法规与安全标准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项目七：未来汽车与创新趋势</w:t>
            </w:r>
          </w:p>
        </w:tc>
        <w:tc>
          <w:tcPr>
            <w:tcW w:w="2266" w:type="dxa"/>
          </w:tcPr>
          <w:p w14:paraId="15CA621B">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10226E6B">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13F2B2B9">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60BF315B">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702F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1118D05B">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新能源汽车电力电子技术</w:t>
            </w:r>
          </w:p>
        </w:tc>
        <w:tc>
          <w:tcPr>
            <w:tcW w:w="2647" w:type="dxa"/>
          </w:tcPr>
          <w:p w14:paraId="7FFDED33">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（1）能够掌握汽车电路基本物理量的含义。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（2）能够掌握汽车开路与短路的概念。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（3）能够识别汽车维修工具和检测设备。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（4）新能源汽车高低压电能的应用及结构。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（5）新能源汽车高压部件保护。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（6）掌握新能源汽车维修场地的要求。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（1）能够掌握串联与并联的概念、特点及判别方法。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（2）能够描述新能源汽车维修工具和检测设备的类型与作用。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（3）了解新能源汽车维修场地安全操作环境的建立。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（4）新能源汽车高压部件保护。</w:t>
            </w:r>
          </w:p>
        </w:tc>
        <w:tc>
          <w:tcPr>
            <w:tcW w:w="2266" w:type="dxa"/>
          </w:tcPr>
          <w:p w14:paraId="4B81BBEE">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4B1383C9">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6B3863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6A76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79AE90B6">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汽车高压与安全与防护</w:t>
            </w:r>
          </w:p>
        </w:tc>
        <w:tc>
          <w:tcPr>
            <w:tcW w:w="2647" w:type="dxa"/>
          </w:tcPr>
          <w:p w14:paraId="38F280BE">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（1）严格遵守高压操作规程。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（2）强化高压安全意识与团队合作精神。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（3）遵守高压电气安全法规与标准。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（1）掌握高压电气系统的基本原理。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（2）了解高压电气系统的安全标识与防护要求。</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（3）掌握高压电气事故的潜在风险和预防措施。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（4）熟悉高压电气系统的安全操作规程。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（1）执行高压电气系统的安全操作。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（2）进行高压电气系统的检查和维护。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（3）应对高压电气事故的应急处理。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（4）应用法规和标准进行高压作业。</w:t>
            </w:r>
          </w:p>
        </w:tc>
        <w:tc>
          <w:tcPr>
            <w:tcW w:w="2266" w:type="dxa"/>
          </w:tcPr>
          <w:p w14:paraId="4A41BEC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项目一：新能源汽车电路基本知识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项目二：新能源汽车维修工具及检测设备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项目三：新能源汽车触电的危害与急救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项目四：新能源汽车高压安全防护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项目五：安全操作</w:t>
            </w:r>
          </w:p>
        </w:tc>
        <w:tc>
          <w:tcPr>
            <w:tcW w:w="2266" w:type="dxa"/>
          </w:tcPr>
          <w:p w14:paraId="5740DC9D">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6E5C6AB1">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659A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vAlign w:val="center"/>
          </w:tcPr>
          <w:p w14:paraId="4DA6E93B">
            <w:pPr>
              <w:spacing w:line="360" w:lineRule="atLeas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新能源汽车构造</w:t>
            </w:r>
          </w:p>
        </w:tc>
        <w:tc>
          <w:tcPr>
            <w:tcW w:w="2647" w:type="dxa"/>
          </w:tcPr>
          <w:p w14:paraId="174E6CAE">
            <w:pPr>
              <w:spacing w:line="360" w:lineRule="atLeas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（1）掌握汽车发动机的基本构造、工作原理。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（2）掌握汽车底盘的基本构造、工作原理。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（3）掌握汽车车身的基本构造、工作原理。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（4）掌握汽车电气设备的基本构造、工作原理。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（5）掌握了解新能源汽车的特点及应用。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（1）掌握现代汽车的典型结构及其工作原理。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（2）了解国内外汽车的新结构及其工作原理。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（3）初步掌握正确使用和维护汽车的方法。</w:t>
            </w:r>
          </w:p>
        </w:tc>
        <w:tc>
          <w:tcPr>
            <w:tcW w:w="2266" w:type="dxa"/>
          </w:tcPr>
          <w:p w14:paraId="36AC066F">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项目一：发动机概述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项目二：曲柄连杆机构和配气机构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项目三：燃料供给系统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项目四：冷却系统和润滑系统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项目五;点火系统和启动系统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项目六：传动系统和行驶系统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项目七：转向系统和制动系统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项目八：汽车车身</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项目九：电源系统和照明系统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项目十：信息显示系统</w:t>
            </w:r>
          </w:p>
        </w:tc>
        <w:tc>
          <w:tcPr>
            <w:tcW w:w="2266" w:type="dxa"/>
          </w:tcPr>
          <w:p w14:paraId="007FA526">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应用现代化的信息技术，充分调动学生的积极性，注重培养自主学习和实践操作能力，构建特色鲜明的立体化教学系统。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采用多媒体教学，激发学习兴趣，培养创新思维。</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课件将文字、图片、声音、视频、动画完美融和，内容形象逼真，气氛积极活跃，能够提高学生的学习热忱，增强教师的教学效果；文字教材于电子和网络教材的结合，构建了一个内容丰富、可视性强、多种素材为一体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3BEF4798">
            <w:pPr>
              <w:spacing w:line="360" w:lineRule="atLeas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作业和项目作业的质量评价；同行评审和自我评估；实习和实践活动的绩效评估；定期的考试和测试。</w:t>
            </w:r>
          </w:p>
        </w:tc>
      </w:tr>
    </w:tbl>
    <w:p w14:paraId="71416C4C">
      <w:pPr>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2A58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7F6D1918">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1768A3BC">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245E1A12">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491AF5E9">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1C5E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C1E2664">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新能源汽车整车控制技术</w:t>
            </w:r>
          </w:p>
        </w:tc>
        <w:tc>
          <w:tcPr>
            <w:tcW w:w="2261" w:type="dxa"/>
          </w:tcPr>
          <w:p w14:paraId="1BB3949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（2）培养学生的问题分析与解决能力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（1）掌握整车控制系统的基本构造、工作原理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（3）掌握整车控制系统故障诊断与维修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（1）学生能够熟练查阅各种维修资料</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（2）能够熟练使用各种检测设备及维修工具进行各系统的故障诊断与排除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（3）具备较强的数据分析能力</w:t>
            </w:r>
          </w:p>
        </w:tc>
        <w:tc>
          <w:tcPr>
            <w:tcW w:w="2261" w:type="dxa"/>
          </w:tcPr>
          <w:p w14:paraId="5357F23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项目一：整车控制系统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项目二：整车控制系统功能测试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项目三：整车控制系统故障诊断与维修</w:t>
            </w:r>
          </w:p>
        </w:tc>
        <w:tc>
          <w:tcPr>
            <w:tcW w:w="2265" w:type="dxa"/>
          </w:tcPr>
          <w:p w14:paraId="6FF3286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5E60DE4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53BA60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6F3D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633BE051">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新能源汽车动力蓄电池及管理技术</w:t>
            </w:r>
          </w:p>
        </w:tc>
        <w:tc>
          <w:tcPr>
            <w:tcW w:w="2261" w:type="dxa"/>
          </w:tcPr>
          <w:p w14:paraId="0B1969E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（1）了解和掌握汽车动力电池故障诊断方法和常用故障诊断设备的使用；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（2）掌握动力电池高压系统各种故障现象、产生原因及诊断方法，并学会维修；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（3）掌握动力电池低压系统各种故障现象、产生原因及诊断方法，并学会维修；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（4）掌握汽车动力电池充电系统各种故障现象、产生原因及诊断方法，并学会维修；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6901958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项目一：新能源汽车动力电池作用及结构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项目二：新能源汽车动力电池分类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项目三：新能源汽车动力电池高压系统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项目四：新能源汽车动力电池低压系统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项目五：新能源汽车动力电池充电故障</w:t>
            </w:r>
          </w:p>
        </w:tc>
        <w:tc>
          <w:tcPr>
            <w:tcW w:w="2265" w:type="dxa"/>
          </w:tcPr>
          <w:p w14:paraId="7CD1E2C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1AF6203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55EC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38124805">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新能源汽车驱动电机及控制技术</w:t>
            </w:r>
          </w:p>
        </w:tc>
        <w:tc>
          <w:tcPr>
            <w:tcW w:w="2261" w:type="dxa"/>
          </w:tcPr>
          <w:p w14:paraId="3061A7E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（2）培养了学生遵纪守法、诚实、守信、善于沟通与合作的良好品质，树立良好的环保、节能、安全和为客户服务的意识；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（3）培养和职业素养，学生毕业后完全能胜任岗位任职要求；</w:t>
            </w:r>
          </w:p>
        </w:tc>
        <w:tc>
          <w:tcPr>
            <w:tcW w:w="2261" w:type="dxa"/>
          </w:tcPr>
          <w:p w14:paraId="2D72483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项目一：新能源汽车电动机部分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项目二：新能源汽车直流电动机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项目三：汽车驱动电机电控部分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项目四：单相异步电动机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项目五：三相异步电动机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项目六：磁阻电机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项目七：特斯拉异步电机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项目八：故障检修方法</w:t>
            </w:r>
          </w:p>
        </w:tc>
        <w:tc>
          <w:tcPr>
            <w:tcW w:w="2265" w:type="dxa"/>
          </w:tcPr>
          <w:p w14:paraId="1448576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364D7E2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471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70D9B5B8">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汽车制造工艺技术</w:t>
            </w:r>
          </w:p>
        </w:tc>
        <w:tc>
          <w:tcPr>
            <w:tcW w:w="2261" w:type="dxa"/>
          </w:tcPr>
          <w:p w14:paraId="6B1D3C84">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（1）树立精益求精的工匠精神与质量第一的职业态度；</w:t>
            </w:r>
          </w:p>
          <w:p w14:paraId="5BA78AB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（2）培养绿色制造理念和节能环保意识；</w:t>
            </w:r>
          </w:p>
          <w:p w14:paraId="4581649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（3）强化安全生产规范与团队协作能力；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（1）掌握冲压、焊接、涂装、总装四大工艺原理与流程；</w:t>
            </w:r>
          </w:p>
          <w:p w14:paraId="0FFC29E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（2）理解车身材料（钢、铝、复合材料）的加工特性与工艺匹配；</w:t>
            </w:r>
          </w:p>
          <w:p w14:paraId="57E150B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（3）熟悉智能制造设备（如机器人焊接、激光切割）的技术要点；</w:t>
            </w:r>
          </w:p>
          <w:p w14:paraId="79E2AB0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（4）了解数字化工厂中的MES系统应用与工艺优化逻辑；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（1）能独立操作基础设备完成钣金冲压或点焊工艺</w:t>
            </w:r>
          </w:p>
          <w:p w14:paraId="07C9673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能根据工艺卡编制简单部件的制造流程图；</w:t>
            </w:r>
          </w:p>
          <w:p w14:paraId="5488AFA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（2）能使用检测工具（如三坐标仪）验证零件制造精度；</w:t>
            </w:r>
          </w:p>
          <w:p w14:paraId="1AC8306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（3）能分析常见工艺缺陷（如焊接虚焊、涂装橘皮）并提出改进方案；</w:t>
            </w:r>
          </w:p>
        </w:tc>
        <w:tc>
          <w:tcPr>
            <w:tcW w:w="2261" w:type="dxa"/>
          </w:tcPr>
          <w:p w14:paraId="0CF5ADD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项目一：冲压工艺与模具设计</w:t>
            </w:r>
          </w:p>
          <w:p w14:paraId="481BFE4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任务1：薄钢板冲裁工艺参数实验</w:t>
            </w:r>
          </w:p>
          <w:p w14:paraId="74F7DC4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任务2：车门内板拉深模具仿真调试</w:t>
            </w:r>
          </w:p>
          <w:p w14:paraId="63CBCB11">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项目二：车身焊接工艺技术</w:t>
            </w:r>
          </w:p>
          <w:p w14:paraId="1C3A3B7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任务1：机器人点焊轨迹编程实训</w:t>
            </w:r>
          </w:p>
          <w:p w14:paraId="0109355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任务2：铝合金激光拼焊质量检测</w:t>
            </w:r>
          </w:p>
          <w:p w14:paraId="594FA83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项目三：涂装工艺与缺陷分析</w:t>
            </w:r>
          </w:p>
          <w:p w14:paraId="5FF5118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任务1：电泳涂装工艺参数优化实验</w:t>
            </w:r>
          </w:p>
          <w:p w14:paraId="57AD912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任务2：涂层附着力与耐腐蚀性测试</w:t>
            </w:r>
          </w:p>
          <w:p w14:paraId="38A55DD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项目四：总装工艺数字化管理</w:t>
            </w:r>
          </w:p>
          <w:p w14:paraId="3B0E5D3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任务1：基于MES系统的整车装配线仿真</w:t>
            </w:r>
          </w:p>
          <w:p w14:paraId="311C06B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任务2：扭矩关键工位防错系统设计</w:t>
            </w:r>
          </w:p>
        </w:tc>
        <w:tc>
          <w:tcPr>
            <w:tcW w:w="2265" w:type="dxa"/>
          </w:tcPr>
          <w:p w14:paraId="1B396EB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理论教学（传统课堂+微课）；企业现场教学（工厂实地观摩）；虚拟仿真与实操结合（数字化孪生系统）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工艺案例对比分析（传统工艺VS智能工艺）；小组工艺优化竞赛（以成本、质量、效率为指标）；缺陷图谱绘制与解决方案答辩</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材料成型实验室（冲压机、焊接机器人）；涂装缺陷样本库（含20种典型缺陷件）；数字化工艺仿真软件（AutoForm、DELMIA）；</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055A62F1">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熟悉工业4.0背景下汽车制造技术革新（如一体化压铸工艺）；具备企业工艺工程师实践经验（至少参与过1个整车厂工艺项目）；</w:t>
            </w:r>
          </w:p>
          <w:p w14:paraId="77926AF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工艺参数设计报告（30%）；虚拟工艺仿真结果（20%）；实操考核（设备操作规范性+成品合格率）（40%）；团队协作与问题解决能力（10%）；</w:t>
            </w:r>
          </w:p>
        </w:tc>
      </w:tr>
      <w:tr w14:paraId="4D49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FC1568D">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新能源汽车试验技术</w:t>
            </w:r>
          </w:p>
        </w:tc>
        <w:tc>
          <w:tcPr>
            <w:tcW w:w="2261" w:type="dxa"/>
          </w:tcPr>
          <w:p w14:paraId="17225A68">
            <w:pPr>
              <w:spacing w:line="36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（1）培育严谨的数据敏感度与试验安全意识；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（2）培养对技术标准的敬畏心与规范执行意识；</w:t>
            </w:r>
          </w:p>
          <w:p w14:paraId="1BF312F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（3）增强跨部门协作与试验数据共享观念；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（1）掌握动力电池（充放电、热管理）、电机（效率、NVH）、电控（CAN通信）试验规范；</w:t>
            </w:r>
          </w:p>
          <w:p w14:paraId="572A3BC8">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（2）理解整车性能试验方法（续航、动力性、EMC）；</w:t>
            </w:r>
          </w:p>
          <w:p w14:paraId="0A44432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（3）熟悉氢燃料电池系统台架试验流程；</w:t>
            </w:r>
          </w:p>
          <w:p w14:paraId="77D0B3F6">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（5）了解智能驾驶系统（ADAS）测试场景构建逻辑；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（1）能编制简单试验大纲（如电池循环寿命测试）；</w:t>
            </w:r>
          </w:p>
          <w:p w14:paraId="1C94D63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（2）能操作测试设备（电池充放电仪、电机测功机）采集数据；</w:t>
            </w:r>
          </w:p>
          <w:p w14:paraId="14E99F9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）能分析试验数据异常（如电压突降、温度失控）；</w:t>
            </w:r>
          </w:p>
          <w:p w14:paraId="619D425E">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（4）能撰写符合国标的试验报告（GB/T 18385-2022）；</w:t>
            </w:r>
          </w:p>
        </w:tc>
        <w:tc>
          <w:tcPr>
            <w:tcW w:w="2261" w:type="dxa"/>
          </w:tcPr>
          <w:p w14:paraId="6908056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项目一：动力电池系统试验</w:t>
            </w:r>
          </w:p>
          <w:p w14:paraId="73C4713F">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任务1：三元锂电池低温充放电特性测试</w:t>
            </w:r>
          </w:p>
          <w:p w14:paraId="5239718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任务2：电池包振动与IP67防水试验</w:t>
            </w:r>
          </w:p>
          <w:p w14:paraId="00C41FD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项目二：驱动电机性能测试</w:t>
            </w:r>
          </w:p>
          <w:p w14:paraId="7F05EA2B">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任务1：永磁同步电机效率MAP图绘制</w:t>
            </w:r>
          </w:p>
          <w:p w14:paraId="20F571E1">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任务2：电机NVH（噪声、振动）台架试验</w:t>
            </w:r>
          </w:p>
          <w:p w14:paraId="031E864E">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项目三：整车能量管理试验</w:t>
            </w:r>
          </w:p>
          <w:p w14:paraId="45130F5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任务1：CLTC工况下续航里程标定</w:t>
            </w:r>
          </w:p>
          <w:p w14:paraId="07404E82">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任务2：快充策略对电池寿命影响分析</w:t>
            </w:r>
          </w:p>
          <w:p w14:paraId="491089CC">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项目四：智能驾驶系统测试</w:t>
            </w:r>
          </w:p>
          <w:p w14:paraId="1A83364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任务1：AEB自动紧急制动系统场景测试</w:t>
            </w:r>
          </w:p>
          <w:p w14:paraId="36C5C2C5">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任务2：组合定位系统（GNSS+IMU）精度验证</w:t>
            </w:r>
          </w:p>
        </w:tc>
        <w:tc>
          <w:tcPr>
            <w:tcW w:w="2265" w:type="dxa"/>
          </w:tcPr>
          <w:p w14:paraId="5BCDC0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仿真试验模型搭建；台架实操（电池/电机综合试验台）；实车路试（校园封闭场地测试）；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试验方案小组辩论（如常温VS低温测试优先级）；故障树分析（FTA）法诊断测试异常；行业专家远程评审试验报告；</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新能源试验中心（含电池充放电设备、整车转鼓试验台）；智能网联试验场（含V2X通信基站、高精度定位系统）；国家/行业标准数据库（GB、ISO、SAE标准）；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7F6E46B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掌握新能源汽车最新测试技术（如锂枝晶快检设备）；熟悉国家级检测中心工作流程（如中汽研CATARC）；</w:t>
            </w:r>
          </w:p>
          <w:p w14:paraId="449CC54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试验方案设计合理性（20%）；数据采集完整性与准确性（30%）；试验报告规范性（30%）；安全防护与应急处置能力（20%）；</w:t>
            </w:r>
          </w:p>
        </w:tc>
      </w:tr>
      <w:tr w14:paraId="7096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0F6E4AB0">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新能源汽车底盘技术</w:t>
            </w:r>
          </w:p>
        </w:tc>
        <w:tc>
          <w:tcPr>
            <w:tcW w:w="2261" w:type="dxa"/>
          </w:tcPr>
          <w:p w14:paraId="1533F7A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（1）能够熟练掌握底盘各系统的工作原理及相关技术规范；</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（2）能够了解熟悉汽车底盘各系统各种故障现象；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（3）能根据相关法律、技术规定，制订维修方案，保证汽车底盘维修质量；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（1）能够掌握汽车底盘的构造；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（2）能够描述汽车底盘各部件的位置与作用；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（3）了解汽车底盘的功用；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（4）掌握骑车底盘的常见故障及排除方法；</w:t>
            </w:r>
          </w:p>
        </w:tc>
        <w:tc>
          <w:tcPr>
            <w:tcW w:w="2261" w:type="dxa"/>
          </w:tcPr>
          <w:p w14:paraId="05B0F14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项目一：汽车底盘概述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项目二：汽车底盘构造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项目三：传动系统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项目五：转向系统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项目七：汽车底盘案例分析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项目八：汽车底盘故障诊断排除</w:t>
            </w:r>
          </w:p>
        </w:tc>
        <w:tc>
          <w:tcPr>
            <w:tcW w:w="2265" w:type="dxa"/>
          </w:tcPr>
          <w:p w14:paraId="7025E7D1">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讲座和演示；小组讨论和协作学习；互动式问答；模拟和角色扮演；项目式学习；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793B3CC0">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定期的课堂表现评估；作业和项目作业的质量评价；同行评审和自我评估；实习和实践活动的绩效评估；定期的自检；</w:t>
            </w:r>
          </w:p>
        </w:tc>
      </w:tr>
      <w:tr w14:paraId="36C9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ABD9725">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cs="宋体"/>
                <w:b/>
                <w:szCs w:val="21"/>
              </w:rPr>
              <w:t>新能源汽车电气技术</w:t>
            </w:r>
          </w:p>
        </w:tc>
        <w:tc>
          <w:tcPr>
            <w:tcW w:w="2261" w:type="dxa"/>
          </w:tcPr>
          <w:p w14:paraId="365C57F5">
            <w:pPr>
              <w:pStyle w:val="6"/>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1.</w:t>
            </w:r>
            <w:r>
              <w:rPr>
                <w:rFonts w:ascii="宋体" w:hAnsi="宋体" w:cs="宋体"/>
                <w:color w:val="auto"/>
                <w:sz w:val="18"/>
                <w:szCs w:val="18"/>
              </w:rPr>
              <w:t>素质目标：</w:t>
            </w:r>
          </w:p>
          <w:p w14:paraId="0FA732F7">
            <w:pPr>
              <w:spacing w:before="120" w:beforeLines="50" w:after="120" w:afterLines="50" w:line="360" w:lineRule="exact"/>
              <w:rPr>
                <w:bCs/>
                <w:sz w:val="18"/>
                <w:szCs w:val="18"/>
              </w:rPr>
            </w:pPr>
            <w:r>
              <w:rPr>
                <w:bCs/>
                <w:sz w:val="18"/>
                <w:szCs w:val="18"/>
              </w:rPr>
              <w:t>（1）培养学生具备勤奋、细致、耐心的学习态度，能够尊重职业道德，关注安全意识；</w:t>
            </w:r>
          </w:p>
          <w:p w14:paraId="1C5AE2DB">
            <w:pPr>
              <w:spacing w:before="120" w:beforeLines="50" w:after="120" w:afterLines="50" w:line="360" w:lineRule="exact"/>
              <w:rPr>
                <w:bCs/>
                <w:sz w:val="18"/>
                <w:szCs w:val="18"/>
              </w:rPr>
            </w:pPr>
            <w:r>
              <w:rPr>
                <w:bCs/>
                <w:sz w:val="18"/>
                <w:szCs w:val="18"/>
              </w:rPr>
              <w:t>（2）培养学生具备团队合作精神，能够有效沟通和协作，解决汽车电气设备维修过程中的问题；</w:t>
            </w:r>
          </w:p>
          <w:p w14:paraId="65BDBD14">
            <w:pPr>
              <w:spacing w:before="120" w:beforeLines="50" w:after="120" w:afterLines="50" w:line="360" w:lineRule="exact"/>
              <w:rPr>
                <w:bCs/>
                <w:sz w:val="18"/>
                <w:szCs w:val="18"/>
              </w:rPr>
            </w:pPr>
            <w:r>
              <w:rPr>
                <w:bCs/>
                <w:sz w:val="18"/>
                <w:szCs w:val="18"/>
              </w:rPr>
              <w:t>（3）培养学生具备持续学习和自我提升的意识，能够跟随汽车技术发展，不断提升专业技能和知识水平。</w:t>
            </w:r>
          </w:p>
          <w:p w14:paraId="3B0B9A15">
            <w:pPr>
              <w:pStyle w:val="6"/>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2.</w:t>
            </w:r>
            <w:r>
              <w:rPr>
                <w:rFonts w:ascii="宋体" w:hAnsi="宋体" w:cs="宋体"/>
                <w:color w:val="auto"/>
                <w:sz w:val="18"/>
                <w:szCs w:val="18"/>
              </w:rPr>
              <w:t>知识目标：</w:t>
            </w:r>
          </w:p>
          <w:p w14:paraId="4722EE19">
            <w:pPr>
              <w:spacing w:before="120" w:beforeLines="50" w:after="120" w:afterLines="50" w:line="360" w:lineRule="exact"/>
              <w:rPr>
                <w:bCs/>
                <w:sz w:val="18"/>
                <w:szCs w:val="18"/>
              </w:rPr>
            </w:pPr>
            <w:r>
              <w:rPr>
                <w:bCs/>
                <w:sz w:val="18"/>
                <w:szCs w:val="18"/>
              </w:rPr>
              <w:t>（1）掌握汽车电气设备的基本构造原理，包括电路结构、传感器原理、电子控制单元原理等相关知识；</w:t>
            </w:r>
          </w:p>
          <w:p w14:paraId="22150016">
            <w:pPr>
              <w:spacing w:before="120" w:beforeLines="50" w:after="120" w:afterLines="50" w:line="360" w:lineRule="exact"/>
              <w:rPr>
                <w:bCs/>
                <w:sz w:val="18"/>
                <w:szCs w:val="18"/>
              </w:rPr>
            </w:pPr>
            <w:r>
              <w:rPr>
                <w:bCs/>
                <w:sz w:val="18"/>
                <w:szCs w:val="18"/>
              </w:rPr>
              <w:t>（2）理解汽车电气设备的维修方法和流程，包括故障诊断、电路测试、零部件更换等技；</w:t>
            </w:r>
          </w:p>
          <w:p w14:paraId="1AB11F04">
            <w:pPr>
              <w:spacing w:before="120" w:beforeLines="50" w:after="120" w:afterLines="50" w:line="360" w:lineRule="exact"/>
              <w:rPr>
                <w:bCs/>
                <w:sz w:val="18"/>
                <w:szCs w:val="18"/>
              </w:rPr>
            </w:pPr>
            <w:r>
              <w:rPr>
                <w:bCs/>
                <w:sz w:val="18"/>
                <w:szCs w:val="18"/>
              </w:rPr>
              <w:t>（3）熟悉汽车电气设备的常见故障及解决方法，能够快速准确地定位问题并采取有效措施修复。</w:t>
            </w:r>
          </w:p>
          <w:p w14:paraId="17FF99D2">
            <w:pPr>
              <w:pStyle w:val="6"/>
              <w:keepNext w:val="0"/>
              <w:keepLines w:val="0"/>
              <w:adjustRightInd w:val="0"/>
              <w:snapToGrid w:val="0"/>
              <w:spacing w:line="360" w:lineRule="exact"/>
              <w:ind w:left="5"/>
              <w:outlineLvl w:val="3"/>
              <w:rPr>
                <w:rFonts w:ascii="宋体" w:hAnsi="宋体" w:cs="宋体"/>
                <w:color w:val="auto"/>
                <w:sz w:val="18"/>
                <w:szCs w:val="18"/>
              </w:rPr>
            </w:pPr>
            <w:r>
              <w:rPr>
                <w:rFonts w:hint="eastAsia" w:ascii="宋体" w:hAnsi="宋体" w:cs="宋体"/>
                <w:color w:val="auto"/>
                <w:sz w:val="18"/>
                <w:szCs w:val="18"/>
              </w:rPr>
              <w:t>3.</w:t>
            </w:r>
            <w:r>
              <w:rPr>
                <w:rFonts w:ascii="宋体" w:hAnsi="宋体" w:cs="宋体"/>
                <w:color w:val="auto"/>
                <w:sz w:val="18"/>
                <w:szCs w:val="18"/>
              </w:rPr>
              <w:t>能力目标：</w:t>
            </w:r>
          </w:p>
          <w:p w14:paraId="43BCDE10">
            <w:pPr>
              <w:spacing w:before="120" w:beforeLines="50" w:after="120" w:afterLines="50" w:line="360" w:lineRule="exact"/>
              <w:rPr>
                <w:bCs/>
                <w:sz w:val="18"/>
                <w:szCs w:val="18"/>
              </w:rPr>
            </w:pPr>
            <w:r>
              <w:rPr>
                <w:bCs/>
                <w:sz w:val="18"/>
                <w:szCs w:val="18"/>
              </w:rPr>
              <w:t>（1）能够独立进行汽车电气设备的故障诊断和维修工作，包括使用电气测试仪器、查阅电路图和技术资料等；</w:t>
            </w:r>
          </w:p>
          <w:p w14:paraId="3F9FDE4F">
            <w:pPr>
              <w:spacing w:before="120" w:beforeLines="50" w:after="120" w:afterLines="50" w:line="360" w:lineRule="exact"/>
              <w:rPr>
                <w:bCs/>
                <w:sz w:val="18"/>
                <w:szCs w:val="18"/>
              </w:rPr>
            </w:pPr>
            <w:r>
              <w:rPr>
                <w:bCs/>
                <w:sz w:val="18"/>
                <w:szCs w:val="18"/>
              </w:rPr>
              <w:t>（2）具备制定和执行汽车电气设备维护计划的能力，保证汽车电气系统的正常运行；</w:t>
            </w:r>
          </w:p>
          <w:p w14:paraId="73205603">
            <w:pPr>
              <w:spacing w:line="360" w:lineRule="exact"/>
              <w:rPr>
                <w:rFonts w:ascii="宋体" w:hAnsi="宋体"/>
                <w:b/>
                <w:bCs/>
                <w:color w:val="000000" w:themeColor="text1"/>
                <w:sz w:val="18"/>
                <w:szCs w:val="18"/>
                <w14:textFill>
                  <w14:solidFill>
                    <w14:schemeClr w14:val="tx1"/>
                  </w14:solidFill>
                </w14:textFill>
              </w:rPr>
            </w:pPr>
            <w:r>
              <w:rPr>
                <w:bCs/>
                <w:sz w:val="18"/>
                <w:szCs w:val="18"/>
              </w:rPr>
              <w:t>（3）能够评估汽车电气设备维修工作的质量，遵守相关安全规范和职业道德标准，确保维修工作符合要求。</w:t>
            </w:r>
          </w:p>
        </w:tc>
        <w:tc>
          <w:tcPr>
            <w:tcW w:w="2261" w:type="dxa"/>
          </w:tcPr>
          <w:p w14:paraId="3A909EB6">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模块一：汽车电气系统简介</w:t>
            </w:r>
          </w:p>
          <w:p w14:paraId="59257C11">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模块二：电气系统的基本电路和元件</w:t>
            </w:r>
          </w:p>
          <w:p w14:paraId="0E156AC0">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模块三：汽车电子控制单(ECU)</w:t>
            </w:r>
          </w:p>
          <w:p w14:paraId="66AD01AB">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模块四：传感器与执行器</w:t>
            </w:r>
          </w:p>
          <w:p w14:paraId="1625E69F">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模块五;故障诊断与维修技术</w:t>
            </w:r>
          </w:p>
          <w:p w14:paraId="470D3203">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模块六：电气系统维护与保养</w:t>
            </w:r>
          </w:p>
          <w:p w14:paraId="6044652B">
            <w:pPr>
              <w:spacing w:before="120" w:beforeLines="50" w:after="120" w:afterLines="50" w:line="360" w:lineRule="exact"/>
              <w:rPr>
                <w:rFonts w:ascii="宋体" w:hAnsi="宋体" w:cs="宋体"/>
                <w:bCs/>
                <w:sz w:val="18"/>
                <w:szCs w:val="18"/>
              </w:rPr>
            </w:pPr>
            <w:r>
              <w:rPr>
                <w:rFonts w:hint="eastAsia" w:ascii="宋体" w:hAnsi="宋体" w:cs="宋体"/>
                <w:bCs/>
                <w:sz w:val="18"/>
                <w:szCs w:val="18"/>
              </w:rPr>
              <w:t>模块七：新能源汽车电气系统</w:t>
            </w:r>
          </w:p>
          <w:p w14:paraId="3AEA18C9">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模块八：安全与法规汽车CAD绘图技术</w:t>
            </w:r>
          </w:p>
        </w:tc>
        <w:tc>
          <w:tcPr>
            <w:tcW w:w="2265" w:type="dxa"/>
          </w:tcPr>
          <w:p w14:paraId="41C59BA7">
            <w:pPr>
              <w:spacing w:before="120" w:beforeLines="50" w:after="120" w:afterLines="50" w:line="360" w:lineRule="exact"/>
              <w:rPr>
                <w:rFonts w:ascii="宋体" w:hAnsi="宋体" w:cs="宋体"/>
                <w:bCs/>
                <w:sz w:val="18"/>
                <w:szCs w:val="18"/>
              </w:rPr>
            </w:pPr>
            <w:r>
              <w:rPr>
                <w:rFonts w:hint="eastAsia" w:ascii="宋体" w:hAnsi="宋体" w:cs="宋体"/>
                <w:bCs/>
                <w:sz w:val="18"/>
                <w:szCs w:val="18"/>
              </w:rPr>
              <w:t>1.教学模式：</w:t>
            </w:r>
          </w:p>
          <w:p w14:paraId="54F13E31">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实验操作和案例分析来深入理解汽车电气设备构造与维修的知识点，加强学生的动手能力和解决问题的能力；在集体教学的基础上，注重讨论、合作和分享，促进学生之间的交流和合作，培养团队合作精神；结合线上课堂教学和线下实验室实践，使学生能够灵活应用数字资源和实体设备，全面提升学习体验。</w:t>
            </w:r>
          </w:p>
          <w:p w14:paraId="45EBC68D">
            <w:pPr>
              <w:spacing w:before="120" w:beforeLines="50" w:after="120" w:afterLines="50" w:line="360" w:lineRule="exact"/>
              <w:rPr>
                <w:rFonts w:ascii="宋体" w:hAnsi="宋体" w:cs="宋体"/>
                <w:bCs/>
                <w:sz w:val="18"/>
                <w:szCs w:val="18"/>
              </w:rPr>
            </w:pPr>
            <w:r>
              <w:rPr>
                <w:rFonts w:hint="eastAsia" w:ascii="宋体" w:hAnsi="宋体" w:cs="宋体"/>
                <w:bCs/>
                <w:sz w:val="18"/>
                <w:szCs w:val="18"/>
              </w:rPr>
              <w:t>2.教学方法：</w:t>
            </w:r>
          </w:p>
          <w:p w14:paraId="012CE685">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通过真实案例和故障实例分析，引导学生理解汽车电气设备维修和故障排除的过程，培养解决问题的能力；利用模拟器、模型和虚拟实验平台进行实际操作演练，让学生熟悉维修工具和流程，提高操作技能；以项目为中心，让学生参与真实案例分析和解决方案设计，培养学生综合运用知识的能力。</w:t>
            </w:r>
          </w:p>
          <w:p w14:paraId="329420E2">
            <w:pPr>
              <w:spacing w:before="120" w:beforeLines="50" w:after="120" w:afterLines="50" w:line="360" w:lineRule="exact"/>
              <w:rPr>
                <w:rFonts w:ascii="宋体" w:hAnsi="宋体" w:cs="宋体"/>
                <w:bCs/>
                <w:sz w:val="18"/>
                <w:szCs w:val="18"/>
              </w:rPr>
            </w:pPr>
            <w:r>
              <w:rPr>
                <w:rFonts w:hint="eastAsia" w:ascii="宋体" w:hAnsi="宋体" w:cs="宋体"/>
                <w:bCs/>
                <w:sz w:val="18"/>
                <w:szCs w:val="18"/>
              </w:rPr>
              <w:t>3.教学条件：</w:t>
            </w:r>
          </w:p>
          <w:p w14:paraId="77BE4A27">
            <w:pPr>
              <w:spacing w:before="120" w:beforeLines="50" w:after="120" w:afterLines="50" w:line="360" w:lineRule="exact"/>
              <w:rPr>
                <w:rFonts w:ascii="宋体" w:hAnsi="宋体" w:cs="宋体"/>
                <w:bCs/>
                <w:sz w:val="18"/>
                <w:szCs w:val="18"/>
              </w:rPr>
            </w:pPr>
            <w:r>
              <w:rPr>
                <w:rFonts w:hint="eastAsia" w:ascii="宋体" w:hAnsi="宋体" w:cs="宋体"/>
                <w:bCs/>
                <w:sz w:val="18"/>
                <w:szCs w:val="18"/>
              </w:rPr>
              <w:t>配备先进的汽车电气设备维修实验室，包括测试仪器、示波器、电路图资料等，支持学生进行实验操作和维修训练；提供专业的CAD/CAE软件、模拟器和虚拟实验平台，帮助学生进行模拟练习和电路设计，扩展学习方式；积极开展实习和校企合作项目，让学生有机会实地参与汽车电气设备的维修实践，增强专业技能和经验。</w:t>
            </w:r>
          </w:p>
          <w:p w14:paraId="5A2FAD85">
            <w:pPr>
              <w:spacing w:before="120" w:beforeLines="50" w:after="120" w:afterLines="50" w:line="360" w:lineRule="exact"/>
              <w:rPr>
                <w:rFonts w:ascii="宋体" w:hAnsi="宋体" w:cs="宋体"/>
                <w:bCs/>
                <w:sz w:val="18"/>
                <w:szCs w:val="18"/>
              </w:rPr>
            </w:pPr>
            <w:r>
              <w:rPr>
                <w:rFonts w:hint="eastAsia" w:ascii="宋体" w:hAnsi="宋体" w:cs="宋体"/>
                <w:bCs/>
                <w:sz w:val="18"/>
                <w:szCs w:val="18"/>
              </w:rPr>
              <w:t>4.教师要求：</w:t>
            </w:r>
          </w:p>
          <w:p w14:paraId="7220A666">
            <w:pPr>
              <w:spacing w:before="120" w:beforeLines="50" w:after="120" w:afterLines="50" w:line="360" w:lineRule="exact"/>
              <w:rPr>
                <w:rFonts w:ascii="宋体" w:hAnsi="宋体" w:cs="宋体"/>
                <w:bCs/>
                <w:sz w:val="18"/>
                <w:szCs w:val="18"/>
              </w:rPr>
            </w:pPr>
            <w:r>
              <w:rPr>
                <w:rFonts w:hint="eastAsia" w:ascii="宋体" w:hAnsi="宋体" w:cs="宋体"/>
                <w:bCs/>
                <w:sz w:val="18"/>
                <w:szCs w:val="18"/>
              </w:rPr>
              <w:t>任课教师要关注行业发展前沿，及时把最新的技术、技能，融入教学内容。</w:t>
            </w:r>
          </w:p>
          <w:p w14:paraId="699C8426">
            <w:pPr>
              <w:spacing w:before="120" w:beforeLines="50" w:after="120" w:afterLines="50" w:line="360" w:lineRule="exact"/>
              <w:rPr>
                <w:rFonts w:ascii="宋体" w:hAnsi="宋体" w:cs="宋体"/>
                <w:bCs/>
                <w:sz w:val="18"/>
                <w:szCs w:val="18"/>
              </w:rPr>
            </w:pPr>
            <w:r>
              <w:rPr>
                <w:rFonts w:hint="eastAsia" w:ascii="宋体" w:hAnsi="宋体" w:cs="宋体"/>
                <w:bCs/>
                <w:sz w:val="18"/>
                <w:szCs w:val="18"/>
              </w:rPr>
              <w:t>5.评价建议：</w:t>
            </w:r>
          </w:p>
          <w:p w14:paraId="348691A1">
            <w:pPr>
              <w:spacing w:before="120" w:beforeLines="50" w:after="120" w:afterLines="50" w:line="360" w:lineRule="exact"/>
              <w:rPr>
                <w:rFonts w:ascii="宋体" w:hAnsi="宋体" w:cs="宋体"/>
                <w:bCs/>
                <w:sz w:val="18"/>
                <w:szCs w:val="18"/>
              </w:rPr>
            </w:pPr>
            <w:r>
              <w:rPr>
                <w:rFonts w:hint="eastAsia" w:ascii="宋体" w:hAnsi="宋体" w:cs="宋体"/>
                <w:bCs/>
                <w:sz w:val="18"/>
                <w:szCs w:val="18"/>
              </w:rPr>
              <w:t>要求学生撰写实验报告，详细记录实验过程和结果，评估学生的实验操作能力和数据分析能力；根据学生的课堂参与程度、提问质量、互动表现等，评估学生的学习态度和团队协作精神；结合学习成绩、课堂表现、考试等多方面进行综合评定，全面评价学生对课程内容和要求的掌握程度。</w:t>
            </w:r>
          </w:p>
          <w:p w14:paraId="298D8F94">
            <w:pPr>
              <w:spacing w:line="360" w:lineRule="exact"/>
              <w:rPr>
                <w:rFonts w:ascii="宋体" w:hAnsi="宋体"/>
                <w:color w:val="000000" w:themeColor="text1"/>
                <w:sz w:val="18"/>
                <w:szCs w:val="18"/>
                <w14:textFill>
                  <w14:solidFill>
                    <w14:schemeClr w14:val="tx1"/>
                  </w14:solidFill>
                </w14:textFill>
              </w:rPr>
            </w:pPr>
          </w:p>
        </w:tc>
      </w:tr>
      <w:tr w14:paraId="2815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7910D27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新能源汽车的维护与故障诊断</w:t>
            </w:r>
          </w:p>
        </w:tc>
        <w:tc>
          <w:tcPr>
            <w:tcW w:w="2261" w:type="dxa"/>
          </w:tcPr>
          <w:p w14:paraId="1567CFF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（1）获取信息：能够从较复杂的任务中获取关键信息，并熟练地应用先进手段获得解决任务地信息；</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（2）自主学习：能够自主学习并掌握新知识、新技能；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（3）解决问题：能够自主正确分析问题，并能提出解决方案；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（4）负责耐劳：能够在一定目标下，负责、踏实、稳定、注重质量地完成比较脏累地工作任务；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（5）人际沟通：具有较复杂地书面和口头表达能力；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（6）团队合作：能够与他人协作完成较复杂地工作任务；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（1）了解和掌握汽车故障诊断方法和常用故障诊断设备的使用；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（2）掌握电动机各种故障现象、产生原因及诊断方法，并学会维修；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（3）掌握底盘各种故障现象、产生原因及诊断方法，并学会维修；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（4）掌握车身故障现象、产生原因并学会维修；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（5）掌握汽车电控系统各种故障现象、产生原因及诊断方法，并学会维修；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（1）使学生掌握汽车综合故障诊断方法和步骤，重点培养学生分析、解决实际问题能力.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（2）使学生掌握各系统组成部件安装位置；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（3）使学生掌握各系统部件检修方式；</w:t>
            </w:r>
          </w:p>
        </w:tc>
        <w:tc>
          <w:tcPr>
            <w:tcW w:w="2261" w:type="dxa"/>
          </w:tcPr>
          <w:p w14:paraId="4AA2066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项目一：新能源汽车电动机部分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项目二：高压系统检修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项目三：汽车底盘组成部分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项目四：各部件故障检修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 汽车电控部分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项目六：电控故障表现及检修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项目七：常用汽车检测仪器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项目八：常用仪器使用方法</w:t>
            </w:r>
          </w:p>
        </w:tc>
        <w:tc>
          <w:tcPr>
            <w:tcW w:w="2265" w:type="dxa"/>
          </w:tcPr>
          <w:p w14:paraId="44DB944D">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传统课堂讲授模式；翻转课堂模式；混合学习（线上线下结合）；实践操作和案例研究；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角色转换；老师变师傅，学生变学徒，教室变车间，课本变工具</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36D51861">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bl>
    <w:p w14:paraId="5EC4C246">
      <w:pPr>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2261"/>
        <w:gridCol w:w="2261"/>
        <w:gridCol w:w="2265"/>
      </w:tblGrid>
      <w:tr w14:paraId="7F0C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5859729">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课程名称</w:t>
            </w:r>
          </w:p>
        </w:tc>
        <w:tc>
          <w:tcPr>
            <w:tcW w:w="2261" w:type="dxa"/>
            <w:vAlign w:val="center"/>
          </w:tcPr>
          <w:p w14:paraId="1104B579">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7CB2918F">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5" w:type="dxa"/>
            <w:vAlign w:val="center"/>
          </w:tcPr>
          <w:p w14:paraId="69871A66">
            <w:pPr>
              <w:spacing w:line="360" w:lineRule="exact"/>
              <w:jc w:val="center"/>
              <w:rPr>
                <w:rFonts w:ascii="宋体" w:hAnsi="宋体" w:cs="黑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6EEB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6506676">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智能网联汽车概论</w:t>
            </w:r>
          </w:p>
        </w:tc>
        <w:tc>
          <w:tcPr>
            <w:tcW w:w="2261" w:type="dxa"/>
          </w:tcPr>
          <w:p w14:paraId="75778339">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（1）培养他学生的创新思维和探索精神；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（1）学生应掌握智能网联汽车的基本概念、发展历程、标准体系以及相关法规政策；</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（2）学生应了解和掌握智能网联汽车的关键技术，如传感器技术、数据通讯、车辆控制策略、人工智能应用等；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（3）鼓励学生参与科研项目和创新竞赛，培养他们的创新能力，提高他们的实践技能；</w:t>
            </w:r>
          </w:p>
        </w:tc>
        <w:tc>
          <w:tcPr>
            <w:tcW w:w="2261" w:type="dxa"/>
          </w:tcPr>
          <w:p w14:paraId="04F2110E">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项目一：基础知识项目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项目二：硬件项目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项目三：软件项目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项目四：测试与评估项目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项目五：实际应用项目</w:t>
            </w:r>
          </w:p>
        </w:tc>
        <w:tc>
          <w:tcPr>
            <w:tcW w:w="2265" w:type="dxa"/>
          </w:tcPr>
          <w:p w14:paraId="5584F690">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以项目式探究为主，旨在通过实际操作和探究，使学生掌握智能网联汽车的关键技术和应用方法；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探究式、实践式和小组合作式等方法，鼓励学生积极参与教学过程，实现知识的内化和迁移；同时，教师也会根据学生的特点和需求，选择适合的教学方法，提供必要的指导和支持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实验室、计算机房等教学资源和设备，为学生提供实际操作和探究的机会；</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68F3E02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注重学生的实际操作能力和综合素质的培养，提供充足的教学资源和有效的指导，以促进学生的自主学习和探索；</w:t>
            </w:r>
          </w:p>
        </w:tc>
      </w:tr>
      <w:tr w14:paraId="552B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282134D">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宋体"/>
                <w:bCs/>
                <w:szCs w:val="21"/>
              </w:rPr>
              <w:t>P</w:t>
            </w:r>
            <w:r>
              <w:rPr>
                <w:rFonts w:hint="eastAsia" w:ascii="宋体" w:hAnsi="宋体" w:cs="宋体"/>
                <w:b/>
                <w:sz w:val="18"/>
                <w:szCs w:val="18"/>
              </w:rPr>
              <w:t>ython 程序设计</w:t>
            </w:r>
          </w:p>
        </w:tc>
        <w:tc>
          <w:tcPr>
            <w:tcW w:w="2261" w:type="dxa"/>
          </w:tcPr>
          <w:p w14:paraId="632B5680">
            <w:pPr>
              <w:keepLines/>
              <w:widowControl/>
              <w:spacing w:line="360" w:lineRule="exact"/>
              <w:ind w:firstLine="55"/>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w:t>
            </w:r>
            <w:r>
              <w:rPr>
                <w:rFonts w:hint="eastAsia" w:ascii="宋体" w:hAnsi="宋体" w:cs="宋体"/>
                <w:b/>
                <w:bCs/>
                <w:sz w:val="18"/>
                <w:szCs w:val="18"/>
              </w:rPr>
              <w:t>素质目标：</w:t>
            </w:r>
          </w:p>
          <w:p w14:paraId="10A24B10">
            <w:pPr>
              <w:keepLines/>
              <w:widowControl/>
              <w:spacing w:line="360" w:lineRule="exact"/>
              <w:ind w:firstLine="55"/>
              <w:rPr>
                <w:rFonts w:ascii="宋体" w:hAnsi="宋体" w:cs="宋体"/>
                <w:sz w:val="18"/>
                <w:szCs w:val="18"/>
              </w:rPr>
            </w:pPr>
            <w:r>
              <w:rPr>
                <w:rFonts w:hint="eastAsia" w:ascii="宋体" w:hAnsi="宋体" w:cs="宋体"/>
                <w:sz w:val="18"/>
                <w:szCs w:val="18"/>
              </w:rPr>
              <w:t>（1）通过Python编程实现创新的想法和模块，树立创新意识；</w:t>
            </w:r>
          </w:p>
          <w:p w14:paraId="3D266121">
            <w:pPr>
              <w:keepLines/>
              <w:widowControl/>
              <w:spacing w:line="360" w:lineRule="exact"/>
              <w:ind w:firstLine="55"/>
              <w:rPr>
                <w:rFonts w:ascii="宋体" w:hAnsi="宋体" w:cs="宋体"/>
                <w:sz w:val="18"/>
                <w:szCs w:val="18"/>
              </w:rPr>
            </w:pPr>
            <w:r>
              <w:rPr>
                <w:rFonts w:hint="eastAsia" w:ascii="宋体" w:hAnsi="宋体" w:cs="宋体"/>
                <w:sz w:val="18"/>
                <w:szCs w:val="18"/>
              </w:rPr>
              <w:t>（2）形成自主学习意识；</w:t>
            </w:r>
          </w:p>
          <w:p w14:paraId="0469114C">
            <w:pPr>
              <w:keepLines/>
              <w:widowControl/>
              <w:spacing w:line="360" w:lineRule="exact"/>
              <w:ind w:firstLine="55"/>
              <w:rPr>
                <w:rFonts w:ascii="宋体" w:hAnsi="宋体" w:cs="宋体"/>
                <w:sz w:val="18"/>
                <w:szCs w:val="18"/>
              </w:rPr>
            </w:pPr>
            <w:r>
              <w:rPr>
                <w:rFonts w:hint="eastAsia" w:ascii="宋体" w:hAnsi="宋体" w:cs="宋体"/>
                <w:sz w:val="18"/>
                <w:szCs w:val="18"/>
              </w:rPr>
              <w:t>（3）树立责任心和团队合作意识。</w:t>
            </w:r>
          </w:p>
          <w:p w14:paraId="4DC95013">
            <w:pPr>
              <w:keepLines/>
              <w:widowControl/>
              <w:spacing w:line="360" w:lineRule="exact"/>
              <w:ind w:firstLine="55"/>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w:t>
            </w:r>
            <w:r>
              <w:rPr>
                <w:rFonts w:hint="eastAsia" w:ascii="宋体" w:hAnsi="宋体" w:cs="宋体"/>
                <w:b/>
                <w:bCs/>
                <w:sz w:val="18"/>
                <w:szCs w:val="18"/>
              </w:rPr>
              <w:t>知识目标：</w:t>
            </w:r>
          </w:p>
          <w:p w14:paraId="3F11BCF9">
            <w:pPr>
              <w:keepLines/>
              <w:widowControl/>
              <w:spacing w:line="360" w:lineRule="exact"/>
              <w:ind w:firstLine="55"/>
              <w:rPr>
                <w:rFonts w:ascii="宋体" w:hAnsi="宋体" w:cs="宋体"/>
                <w:sz w:val="18"/>
                <w:szCs w:val="18"/>
              </w:rPr>
            </w:pPr>
            <w:r>
              <w:rPr>
                <w:rFonts w:hint="eastAsia" w:ascii="宋体" w:hAnsi="宋体" w:cs="宋体"/>
                <w:sz w:val="18"/>
                <w:szCs w:val="18"/>
              </w:rPr>
              <w:t>（1）了解Python标准库提供的各种模块和功能，以及常用的第三方库，如NumPy、Pandas、Matplotlib等；</w:t>
            </w:r>
          </w:p>
          <w:p w14:paraId="268B6EA8">
            <w:pPr>
              <w:keepLines/>
              <w:widowControl/>
              <w:spacing w:line="360" w:lineRule="exact"/>
              <w:ind w:firstLine="55"/>
              <w:rPr>
                <w:rFonts w:ascii="宋体" w:hAnsi="宋体" w:cs="宋体"/>
                <w:sz w:val="18"/>
                <w:szCs w:val="18"/>
              </w:rPr>
            </w:pPr>
            <w:r>
              <w:rPr>
                <w:rFonts w:hint="eastAsia" w:ascii="宋体" w:hAnsi="宋体" w:cs="宋体"/>
                <w:sz w:val="18"/>
                <w:szCs w:val="18"/>
              </w:rPr>
              <w:t>（2）熟悉Python开发环境的搭建和使用，包括IDE（如PyCharm、VS Code）、解释器、虚拟环境等；</w:t>
            </w:r>
          </w:p>
          <w:p w14:paraId="4E20E079">
            <w:pPr>
              <w:keepLines/>
              <w:widowControl/>
              <w:spacing w:line="360" w:lineRule="exact"/>
              <w:ind w:firstLine="55"/>
              <w:rPr>
                <w:rFonts w:ascii="宋体" w:hAnsi="宋体" w:cs="宋体"/>
                <w:sz w:val="18"/>
                <w:szCs w:val="18"/>
              </w:rPr>
            </w:pPr>
            <w:r>
              <w:rPr>
                <w:rFonts w:hint="eastAsia" w:ascii="宋体" w:hAnsi="宋体" w:cs="宋体"/>
                <w:sz w:val="18"/>
                <w:szCs w:val="18"/>
              </w:rPr>
              <w:t>（3）了解Python在数据分析、机器学习、Web开发等领域的应用，并了解相关的基础知识；</w:t>
            </w:r>
          </w:p>
          <w:p w14:paraId="5E5059B2">
            <w:pPr>
              <w:keepLines/>
              <w:widowControl/>
              <w:spacing w:line="360" w:lineRule="exact"/>
              <w:ind w:firstLine="55"/>
              <w:rPr>
                <w:rFonts w:ascii="宋体" w:hAnsi="宋体" w:cs="宋体"/>
                <w:sz w:val="18"/>
                <w:szCs w:val="18"/>
              </w:rPr>
            </w:pPr>
            <w:r>
              <w:rPr>
                <w:rFonts w:hint="eastAsia" w:ascii="宋体" w:hAnsi="宋体" w:cs="宋体"/>
                <w:sz w:val="18"/>
                <w:szCs w:val="18"/>
              </w:rPr>
              <w:t>（4）掌了解常见的数据结构（如列表、字典、集合）和算法（如排序、搜索）的基本原理和实现方式。</w:t>
            </w:r>
          </w:p>
          <w:p w14:paraId="4B8DF667">
            <w:pPr>
              <w:keepLines/>
              <w:widowControl/>
              <w:spacing w:line="360" w:lineRule="exact"/>
              <w:ind w:firstLine="55"/>
              <w:rPr>
                <w:rFonts w:ascii="宋体" w:hAnsi="宋体" w:cs="宋体"/>
                <w:b/>
                <w:bCs/>
                <w:sz w:val="18"/>
                <w:szCs w:val="18"/>
              </w:rPr>
            </w:pPr>
            <w:r>
              <w:rPr>
                <w:rFonts w:hint="eastAsia" w:ascii="宋体" w:hAnsi="宋体" w:cs="宋体"/>
                <w:b/>
                <w:bCs/>
                <w:sz w:val="18"/>
                <w:szCs w:val="18"/>
              </w:rPr>
              <w:t>3</w:t>
            </w:r>
            <w:r>
              <w:rPr>
                <w:rFonts w:ascii="宋体" w:hAnsi="宋体" w:cs="宋体"/>
                <w:b/>
                <w:bCs/>
                <w:sz w:val="18"/>
                <w:szCs w:val="18"/>
              </w:rPr>
              <w:t>.</w:t>
            </w:r>
            <w:r>
              <w:rPr>
                <w:rFonts w:hint="eastAsia" w:ascii="宋体" w:hAnsi="宋体" w:cs="宋体"/>
                <w:b/>
                <w:bCs/>
                <w:sz w:val="18"/>
                <w:szCs w:val="18"/>
              </w:rPr>
              <w:t>能力目标：</w:t>
            </w:r>
          </w:p>
          <w:p w14:paraId="2032A71C">
            <w:pPr>
              <w:keepLines/>
              <w:widowControl/>
              <w:spacing w:line="360" w:lineRule="exact"/>
              <w:ind w:firstLine="55"/>
              <w:rPr>
                <w:rFonts w:ascii="宋体" w:hAnsi="宋体" w:cs="宋体"/>
                <w:sz w:val="18"/>
                <w:szCs w:val="18"/>
              </w:rPr>
            </w:pPr>
            <w:r>
              <w:rPr>
                <w:rFonts w:hint="eastAsia" w:ascii="宋体" w:hAnsi="宋体" w:cs="宋体"/>
                <w:sz w:val="18"/>
                <w:szCs w:val="18"/>
              </w:rPr>
              <w:t>（1）能够运用Python语言和相关库解决实际问题，如数据处理、文本分析、图像处理等；</w:t>
            </w:r>
          </w:p>
          <w:p w14:paraId="5241A0E8">
            <w:pPr>
              <w:keepLines/>
              <w:widowControl/>
              <w:spacing w:line="360" w:lineRule="exact"/>
              <w:ind w:firstLine="55"/>
              <w:rPr>
                <w:rFonts w:ascii="宋体" w:hAnsi="宋体" w:cs="宋体"/>
                <w:sz w:val="18"/>
                <w:szCs w:val="18"/>
              </w:rPr>
            </w:pPr>
            <w:r>
              <w:rPr>
                <w:rFonts w:hint="eastAsia" w:ascii="宋体" w:hAnsi="宋体" w:cs="宋体"/>
                <w:sz w:val="18"/>
                <w:szCs w:val="18"/>
              </w:rPr>
              <w:t>（2）能够编写结构清晰、可读性强、可维护的Python代码，并遵循良好的编程规范和代码风格；</w:t>
            </w:r>
          </w:p>
          <w:p w14:paraId="3AC6C5EA">
            <w:pPr>
              <w:keepLines/>
              <w:widowControl/>
              <w:spacing w:line="360" w:lineRule="exact"/>
              <w:ind w:firstLine="55"/>
              <w:rPr>
                <w:rFonts w:ascii="宋体" w:hAnsi="宋体" w:cs="宋体"/>
                <w:sz w:val="18"/>
                <w:szCs w:val="18"/>
              </w:rPr>
            </w:pPr>
            <w:r>
              <w:rPr>
                <w:rFonts w:hint="eastAsia" w:ascii="宋体" w:hAnsi="宋体" w:cs="宋体"/>
                <w:sz w:val="18"/>
                <w:szCs w:val="18"/>
              </w:rPr>
              <w:t>（3）能够在团队中协作开发Python模块，进行代码版本控制、文档编写、代码审查等工作；</w:t>
            </w:r>
          </w:p>
          <w:p w14:paraId="76A36F7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cs="宋体"/>
                <w:sz w:val="18"/>
                <w:szCs w:val="18"/>
              </w:rPr>
              <w:t>（4）能够使用调试工具和技术，排查和解决Python程序中的错误和异常。</w:t>
            </w:r>
          </w:p>
        </w:tc>
        <w:tc>
          <w:tcPr>
            <w:tcW w:w="2261" w:type="dxa"/>
          </w:tcPr>
          <w:p w14:paraId="76F8BAD7">
            <w:pPr>
              <w:keepLines/>
              <w:widowControl/>
              <w:spacing w:line="360" w:lineRule="exact"/>
              <w:ind w:firstLine="55"/>
              <w:rPr>
                <w:rFonts w:ascii="宋体" w:hAnsi="宋体" w:cs="宋体"/>
                <w:sz w:val="18"/>
                <w:szCs w:val="18"/>
              </w:rPr>
            </w:pPr>
            <w:r>
              <w:rPr>
                <w:rFonts w:hint="eastAsia" w:ascii="宋体" w:hAnsi="宋体" w:cs="宋体"/>
                <w:sz w:val="18"/>
                <w:szCs w:val="18"/>
              </w:rPr>
              <w:t>模块一：Python概述</w:t>
            </w:r>
          </w:p>
          <w:p w14:paraId="3F24BF5E">
            <w:pPr>
              <w:keepLines/>
              <w:widowControl/>
              <w:spacing w:line="360" w:lineRule="exact"/>
              <w:ind w:firstLine="55"/>
              <w:rPr>
                <w:rFonts w:ascii="宋体" w:hAnsi="宋体" w:cs="宋体"/>
                <w:sz w:val="18"/>
                <w:szCs w:val="18"/>
              </w:rPr>
            </w:pPr>
            <w:r>
              <w:rPr>
                <w:rFonts w:hint="eastAsia" w:ascii="宋体" w:hAnsi="宋体" w:cs="宋体"/>
                <w:sz w:val="18"/>
                <w:szCs w:val="18"/>
              </w:rPr>
              <w:t>（1）Python语言程序的基本构成；</w:t>
            </w:r>
          </w:p>
          <w:p w14:paraId="7FCE5D53">
            <w:pPr>
              <w:keepLines/>
              <w:widowControl/>
              <w:spacing w:line="360" w:lineRule="exact"/>
              <w:ind w:firstLine="55"/>
              <w:rPr>
                <w:rFonts w:ascii="宋体" w:hAnsi="宋体" w:cs="宋体"/>
                <w:sz w:val="18"/>
                <w:szCs w:val="18"/>
              </w:rPr>
            </w:pPr>
            <w:r>
              <w:rPr>
                <w:rFonts w:hint="eastAsia" w:ascii="宋体" w:hAnsi="宋体" w:cs="宋体"/>
                <w:sz w:val="18"/>
                <w:szCs w:val="18"/>
              </w:rPr>
              <w:t>（2）Python程序开发环境、编辑调试过程。</w:t>
            </w:r>
          </w:p>
          <w:p w14:paraId="2ADF33BD">
            <w:pPr>
              <w:keepLines/>
              <w:widowControl/>
              <w:spacing w:line="360" w:lineRule="exact"/>
              <w:ind w:firstLine="55"/>
              <w:rPr>
                <w:rFonts w:ascii="宋体" w:hAnsi="宋体" w:cs="宋体"/>
                <w:sz w:val="18"/>
                <w:szCs w:val="18"/>
              </w:rPr>
            </w:pPr>
            <w:r>
              <w:rPr>
                <w:rFonts w:hint="eastAsia" w:ascii="宋体" w:hAnsi="宋体" w:cs="宋体"/>
                <w:sz w:val="18"/>
                <w:szCs w:val="18"/>
              </w:rPr>
              <w:t>模块二：Python语言基础</w:t>
            </w:r>
          </w:p>
          <w:p w14:paraId="4FD0936E">
            <w:pPr>
              <w:keepLines/>
              <w:widowControl/>
              <w:spacing w:line="360" w:lineRule="exact"/>
              <w:ind w:firstLine="55"/>
              <w:rPr>
                <w:rFonts w:ascii="宋体" w:hAnsi="宋体" w:cs="宋体"/>
                <w:sz w:val="18"/>
                <w:szCs w:val="18"/>
              </w:rPr>
            </w:pPr>
            <w:r>
              <w:rPr>
                <w:rFonts w:hint="eastAsia" w:ascii="宋体" w:hAnsi="宋体" w:cs="宋体"/>
                <w:sz w:val="18"/>
                <w:szCs w:val="18"/>
              </w:rPr>
              <w:t>（1）Python数据类型，字符串与编码；</w:t>
            </w:r>
          </w:p>
          <w:p w14:paraId="0FB4BE87">
            <w:pPr>
              <w:keepLines/>
              <w:widowControl/>
              <w:spacing w:line="360" w:lineRule="exact"/>
              <w:ind w:firstLine="55"/>
              <w:rPr>
                <w:rFonts w:ascii="宋体" w:hAnsi="宋体" w:cs="宋体"/>
                <w:sz w:val="18"/>
                <w:szCs w:val="18"/>
              </w:rPr>
            </w:pPr>
            <w:r>
              <w:rPr>
                <w:rFonts w:hint="eastAsia" w:ascii="宋体" w:hAnsi="宋体" w:cs="宋体"/>
                <w:sz w:val="18"/>
                <w:szCs w:val="18"/>
              </w:rPr>
              <w:t>（2）运算符优先级，控制语句，合理使用list、tuple、dict和set；</w:t>
            </w:r>
          </w:p>
          <w:p w14:paraId="23FDF32C">
            <w:pPr>
              <w:keepLines/>
              <w:widowControl/>
              <w:spacing w:line="360" w:lineRule="exact"/>
              <w:ind w:firstLine="55"/>
              <w:rPr>
                <w:rFonts w:ascii="宋体" w:hAnsi="宋体" w:cs="宋体"/>
                <w:sz w:val="18"/>
                <w:szCs w:val="18"/>
              </w:rPr>
            </w:pPr>
            <w:r>
              <w:rPr>
                <w:rFonts w:hint="eastAsia" w:ascii="宋体" w:hAnsi="宋体" w:cs="宋体"/>
                <w:sz w:val="18"/>
                <w:szCs w:val="18"/>
              </w:rPr>
              <w:t>（3）单分支结构，双分支结构，多分支结构，选择结构嵌套，switch语句。</w:t>
            </w:r>
          </w:p>
          <w:p w14:paraId="6066A651">
            <w:pPr>
              <w:keepLines/>
              <w:widowControl/>
              <w:spacing w:line="360" w:lineRule="exact"/>
              <w:ind w:firstLine="55"/>
              <w:rPr>
                <w:rFonts w:ascii="宋体" w:hAnsi="宋体" w:cs="宋体"/>
                <w:sz w:val="18"/>
                <w:szCs w:val="18"/>
              </w:rPr>
            </w:pPr>
            <w:r>
              <w:rPr>
                <w:rFonts w:hint="eastAsia" w:ascii="宋体" w:hAnsi="宋体" w:cs="宋体"/>
                <w:sz w:val="18"/>
                <w:szCs w:val="18"/>
              </w:rPr>
              <w:t>模块三：Python函数和高级特征</w:t>
            </w:r>
          </w:p>
          <w:p w14:paraId="5D074844">
            <w:pPr>
              <w:keepLines/>
              <w:widowControl/>
              <w:spacing w:line="360" w:lineRule="exact"/>
              <w:ind w:firstLine="55"/>
              <w:rPr>
                <w:rFonts w:ascii="宋体" w:hAnsi="宋体" w:cs="宋体"/>
                <w:sz w:val="18"/>
                <w:szCs w:val="18"/>
              </w:rPr>
            </w:pPr>
            <w:r>
              <w:rPr>
                <w:rFonts w:hint="eastAsia" w:ascii="宋体" w:hAnsi="宋体" w:cs="宋体"/>
                <w:sz w:val="18"/>
                <w:szCs w:val="18"/>
              </w:rPr>
              <w:t>（1）函数的相关定义，函数的相关运用；</w:t>
            </w:r>
          </w:p>
          <w:p w14:paraId="7B6C468B">
            <w:pPr>
              <w:keepLines/>
              <w:widowControl/>
              <w:spacing w:line="360" w:lineRule="exact"/>
              <w:ind w:firstLine="55"/>
              <w:rPr>
                <w:rFonts w:ascii="宋体" w:hAnsi="宋体" w:cs="宋体"/>
                <w:sz w:val="18"/>
                <w:szCs w:val="18"/>
              </w:rPr>
            </w:pPr>
            <w:r>
              <w:rPr>
                <w:rFonts w:hint="eastAsia" w:ascii="宋体" w:hAnsi="宋体" w:cs="宋体"/>
                <w:sz w:val="18"/>
                <w:szCs w:val="18"/>
              </w:rPr>
              <w:t>（2）知识要点：常用的高级特征。</w:t>
            </w:r>
          </w:p>
          <w:p w14:paraId="03DB4DA4">
            <w:pPr>
              <w:keepLines/>
              <w:widowControl/>
              <w:spacing w:line="360" w:lineRule="exact"/>
              <w:ind w:firstLine="55"/>
              <w:rPr>
                <w:rFonts w:ascii="宋体" w:hAnsi="宋体" w:cs="宋体"/>
                <w:sz w:val="18"/>
                <w:szCs w:val="18"/>
              </w:rPr>
            </w:pPr>
            <w:r>
              <w:rPr>
                <w:rFonts w:hint="eastAsia" w:ascii="宋体" w:hAnsi="宋体" w:cs="宋体"/>
                <w:sz w:val="18"/>
                <w:szCs w:val="18"/>
              </w:rPr>
              <w:t>模块四：Python函数式编程和模块</w:t>
            </w:r>
          </w:p>
          <w:p w14:paraId="0F3E4BE5">
            <w:pPr>
              <w:keepLines/>
              <w:widowControl/>
              <w:spacing w:line="360" w:lineRule="exact"/>
              <w:ind w:firstLine="55"/>
              <w:rPr>
                <w:rFonts w:ascii="宋体" w:hAnsi="宋体" w:cs="宋体"/>
                <w:sz w:val="18"/>
                <w:szCs w:val="18"/>
              </w:rPr>
            </w:pPr>
            <w:r>
              <w:rPr>
                <w:rFonts w:hint="eastAsia" w:ascii="宋体" w:hAnsi="宋体" w:cs="宋体"/>
                <w:sz w:val="18"/>
                <w:szCs w:val="18"/>
              </w:rPr>
              <w:t>（1）高阶函数、返回函数、匿名函数、装饰器；</w:t>
            </w:r>
          </w:p>
          <w:p w14:paraId="63F25653">
            <w:pPr>
              <w:keepLines/>
              <w:widowControl/>
              <w:spacing w:line="360" w:lineRule="exact"/>
              <w:ind w:firstLine="55"/>
              <w:rPr>
                <w:rFonts w:ascii="宋体" w:hAnsi="宋体" w:cs="宋体"/>
                <w:sz w:val="18"/>
                <w:szCs w:val="18"/>
              </w:rPr>
            </w:pPr>
            <w:r>
              <w:rPr>
                <w:rFonts w:hint="eastAsia" w:ascii="宋体" w:hAnsi="宋体" w:cs="宋体"/>
                <w:sz w:val="18"/>
                <w:szCs w:val="18"/>
              </w:rPr>
              <w:t>（2）偏函数定义及应用。</w:t>
            </w:r>
          </w:p>
          <w:p w14:paraId="62E68897">
            <w:pPr>
              <w:keepLines/>
              <w:widowControl/>
              <w:spacing w:line="360" w:lineRule="exact"/>
              <w:ind w:firstLine="55"/>
              <w:rPr>
                <w:rFonts w:ascii="宋体" w:hAnsi="宋体" w:cs="宋体"/>
                <w:sz w:val="18"/>
                <w:szCs w:val="18"/>
              </w:rPr>
            </w:pPr>
            <w:r>
              <w:rPr>
                <w:rFonts w:hint="eastAsia" w:ascii="宋体" w:hAnsi="宋体" w:cs="宋体"/>
                <w:sz w:val="18"/>
                <w:szCs w:val="18"/>
              </w:rPr>
              <w:t>模块五：Python的面向对象编程</w:t>
            </w:r>
          </w:p>
          <w:p w14:paraId="4112EBE9">
            <w:pPr>
              <w:keepLines/>
              <w:widowControl/>
              <w:spacing w:line="360" w:lineRule="exact"/>
              <w:ind w:firstLine="55"/>
              <w:rPr>
                <w:rFonts w:ascii="宋体" w:hAnsi="宋体" w:cs="宋体"/>
                <w:sz w:val="18"/>
                <w:szCs w:val="18"/>
              </w:rPr>
            </w:pPr>
            <w:r>
              <w:rPr>
                <w:rFonts w:hint="eastAsia" w:ascii="宋体" w:hAnsi="宋体" w:cs="宋体"/>
                <w:sz w:val="18"/>
                <w:szCs w:val="18"/>
              </w:rPr>
              <w:t>（1）面向对象的基础编程。</w:t>
            </w:r>
          </w:p>
          <w:p w14:paraId="0DF1286F">
            <w:pPr>
              <w:keepLines/>
              <w:widowControl/>
              <w:spacing w:line="360" w:lineRule="exact"/>
              <w:ind w:firstLine="55"/>
              <w:rPr>
                <w:rFonts w:ascii="宋体" w:hAnsi="宋体" w:cs="宋体"/>
                <w:sz w:val="18"/>
                <w:szCs w:val="18"/>
              </w:rPr>
            </w:pPr>
            <w:r>
              <w:rPr>
                <w:rFonts w:hint="eastAsia" w:ascii="宋体" w:hAnsi="宋体" w:cs="宋体"/>
                <w:sz w:val="18"/>
                <w:szCs w:val="18"/>
              </w:rPr>
              <w:t>模块六：Python应用开发</w:t>
            </w:r>
          </w:p>
          <w:p w14:paraId="77A8D52E">
            <w:pPr>
              <w:keepLines/>
              <w:widowControl/>
              <w:spacing w:line="360" w:lineRule="exact"/>
              <w:ind w:firstLine="55"/>
              <w:rPr>
                <w:rFonts w:ascii="宋体" w:hAnsi="宋体" w:cs="宋体"/>
                <w:sz w:val="18"/>
                <w:szCs w:val="18"/>
              </w:rPr>
            </w:pPr>
            <w:r>
              <w:rPr>
                <w:rFonts w:hint="eastAsia" w:ascii="宋体" w:hAnsi="宋体" w:cs="宋体"/>
                <w:sz w:val="18"/>
                <w:szCs w:val="18"/>
              </w:rPr>
              <w:t>（1）python编程中错误和调试、进程和线程；</w:t>
            </w:r>
          </w:p>
          <w:p w14:paraId="23074205">
            <w:pPr>
              <w:keepLines/>
              <w:widowControl/>
              <w:spacing w:line="360" w:lineRule="exact"/>
              <w:ind w:firstLine="55"/>
              <w:rPr>
                <w:rFonts w:ascii="宋体" w:hAnsi="宋体" w:cs="宋体"/>
                <w:sz w:val="18"/>
                <w:szCs w:val="18"/>
              </w:rPr>
            </w:pPr>
            <w:r>
              <w:rPr>
                <w:rFonts w:hint="eastAsia" w:ascii="宋体" w:hAnsi="宋体" w:cs="宋体"/>
                <w:sz w:val="18"/>
                <w:szCs w:val="18"/>
              </w:rPr>
              <w:t>（2）正则表达式。</w:t>
            </w:r>
          </w:p>
          <w:p w14:paraId="687C7A7A">
            <w:pPr>
              <w:keepLines/>
              <w:widowControl/>
              <w:spacing w:line="360" w:lineRule="exact"/>
              <w:ind w:firstLine="55"/>
              <w:rPr>
                <w:rFonts w:ascii="宋体" w:hAnsi="宋体" w:cs="宋体"/>
                <w:sz w:val="18"/>
                <w:szCs w:val="18"/>
              </w:rPr>
            </w:pPr>
            <w:r>
              <w:rPr>
                <w:rFonts w:hint="eastAsia" w:ascii="宋体" w:hAnsi="宋体" w:cs="宋体"/>
                <w:sz w:val="18"/>
                <w:szCs w:val="18"/>
              </w:rPr>
              <w:t>模块七：网络编程之爬虫应用</w:t>
            </w:r>
          </w:p>
          <w:p w14:paraId="0A739129">
            <w:pPr>
              <w:keepLines/>
              <w:widowControl/>
              <w:spacing w:line="360" w:lineRule="exact"/>
              <w:ind w:firstLine="55"/>
              <w:rPr>
                <w:rFonts w:ascii="宋体" w:hAnsi="宋体" w:cs="宋体"/>
                <w:sz w:val="18"/>
                <w:szCs w:val="18"/>
              </w:rPr>
            </w:pPr>
            <w:r>
              <w:rPr>
                <w:rFonts w:hint="eastAsia" w:ascii="宋体" w:hAnsi="宋体" w:cs="宋体"/>
                <w:sz w:val="18"/>
                <w:szCs w:val="18"/>
              </w:rPr>
              <w:t>（1）网络爬虫Beautiful soup类库；</w:t>
            </w:r>
          </w:p>
          <w:p w14:paraId="0E948885">
            <w:pPr>
              <w:keepLines/>
              <w:widowControl/>
              <w:spacing w:line="360" w:lineRule="exact"/>
              <w:ind w:firstLine="55"/>
              <w:rPr>
                <w:rFonts w:ascii="宋体" w:hAnsi="宋体" w:cs="宋体"/>
                <w:sz w:val="18"/>
                <w:szCs w:val="18"/>
              </w:rPr>
            </w:pPr>
            <w:r>
              <w:rPr>
                <w:rFonts w:hint="eastAsia" w:ascii="宋体" w:hAnsi="宋体" w:cs="宋体"/>
                <w:sz w:val="18"/>
                <w:szCs w:val="18"/>
              </w:rPr>
              <w:t>（2）网络爬虫Requests类库；</w:t>
            </w:r>
          </w:p>
          <w:p w14:paraId="734619C0">
            <w:pPr>
              <w:keepLines/>
              <w:widowControl/>
              <w:spacing w:line="360" w:lineRule="exact"/>
              <w:ind w:firstLine="55"/>
              <w:rPr>
                <w:rFonts w:ascii="宋体" w:hAnsi="宋体" w:cs="宋体"/>
                <w:sz w:val="18"/>
                <w:szCs w:val="18"/>
              </w:rPr>
            </w:pPr>
            <w:r>
              <w:rPr>
                <w:rFonts w:hint="eastAsia" w:ascii="宋体" w:hAnsi="宋体" w:cs="宋体"/>
                <w:sz w:val="18"/>
                <w:szCs w:val="18"/>
              </w:rPr>
              <w:t>（3）网络爬虫排除标准。</w:t>
            </w:r>
          </w:p>
          <w:p w14:paraId="6356C6DF">
            <w:pPr>
              <w:keepLines/>
              <w:widowControl/>
              <w:spacing w:line="360" w:lineRule="exact"/>
              <w:ind w:firstLine="55"/>
              <w:rPr>
                <w:rFonts w:ascii="宋体" w:hAnsi="宋体" w:cs="宋体"/>
                <w:sz w:val="18"/>
                <w:szCs w:val="18"/>
              </w:rPr>
            </w:pPr>
            <w:r>
              <w:rPr>
                <w:rFonts w:hint="eastAsia" w:ascii="宋体" w:hAnsi="宋体" w:cs="宋体"/>
                <w:sz w:val="18"/>
                <w:szCs w:val="18"/>
              </w:rPr>
              <w:t>模块八：Python数据分析</w:t>
            </w:r>
          </w:p>
          <w:p w14:paraId="1318370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（1）类库的应用。</w:t>
            </w:r>
          </w:p>
        </w:tc>
        <w:tc>
          <w:tcPr>
            <w:tcW w:w="2265" w:type="dxa"/>
          </w:tcPr>
          <w:p w14:paraId="23049FA1">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036C95EB">
            <w:pPr>
              <w:keepLines/>
              <w:widowControl/>
              <w:spacing w:line="360" w:lineRule="exact"/>
              <w:ind w:firstLine="55"/>
              <w:rPr>
                <w:rFonts w:ascii="宋体" w:hAnsi="宋体" w:cs="宋体"/>
                <w:sz w:val="18"/>
                <w:szCs w:val="18"/>
              </w:rPr>
            </w:pPr>
            <w:r>
              <w:rPr>
                <w:rFonts w:hint="eastAsia" w:ascii="宋体" w:hAnsi="宋体" w:cs="宋体"/>
                <w:sz w:val="18"/>
                <w:szCs w:val="18"/>
              </w:rPr>
              <w:t>采用理论讲解与实践操作相结合的教学模式，通过课堂教学、实验课程和项目实践，全面提升学生的Python编程能力。</w:t>
            </w:r>
          </w:p>
          <w:p w14:paraId="77C01536">
            <w:pPr>
              <w:keepLines/>
              <w:widowControl/>
              <w:spacing w:line="360" w:lineRule="exact"/>
              <w:ind w:firstLine="55"/>
              <w:rPr>
                <w:rFonts w:ascii="宋体" w:hAnsi="宋体" w:cs="宋体"/>
                <w:sz w:val="18"/>
                <w:szCs w:val="18"/>
              </w:rPr>
            </w:pPr>
            <w:r>
              <w:rPr>
                <w:rFonts w:hint="eastAsia" w:ascii="宋体" w:hAnsi="宋体" w:cs="宋体"/>
                <w:sz w:val="18"/>
                <w:szCs w:val="18"/>
              </w:rPr>
              <w:t>2.教学方法：</w:t>
            </w:r>
          </w:p>
          <w:p w14:paraId="1EFAA557">
            <w:pPr>
              <w:keepLines/>
              <w:widowControl/>
              <w:spacing w:line="360" w:lineRule="exact"/>
              <w:ind w:firstLine="55"/>
              <w:rPr>
                <w:rFonts w:ascii="宋体" w:hAnsi="宋体" w:cs="宋体"/>
                <w:sz w:val="18"/>
                <w:szCs w:val="18"/>
              </w:rPr>
            </w:pPr>
            <w:r>
              <w:rPr>
                <w:rFonts w:hint="eastAsia" w:ascii="宋体" w:hAnsi="宋体" w:cs="宋体"/>
                <w:sz w:val="18"/>
                <w:szCs w:val="18"/>
              </w:rPr>
              <w:t>理论讲解：系统讲解Python的基本概念和编程技术，结合实际案例分析和讲解。</w:t>
            </w:r>
          </w:p>
          <w:p w14:paraId="10A5C3AA">
            <w:pPr>
              <w:keepLines/>
              <w:widowControl/>
              <w:spacing w:line="360" w:lineRule="exact"/>
              <w:ind w:firstLine="55"/>
              <w:rPr>
                <w:rFonts w:ascii="宋体" w:hAnsi="宋体" w:cs="宋体"/>
                <w:sz w:val="18"/>
                <w:szCs w:val="18"/>
              </w:rPr>
            </w:pPr>
            <w:r>
              <w:rPr>
                <w:rFonts w:hint="eastAsia" w:ascii="宋体" w:hAnsi="宋体" w:cs="宋体"/>
                <w:sz w:val="18"/>
                <w:szCs w:val="18"/>
              </w:rPr>
              <w:t>案例教学：通过具体的编程案例，帮助学生理解和掌握编程技巧和应用场景。</w:t>
            </w:r>
          </w:p>
          <w:p w14:paraId="4250080E">
            <w:pPr>
              <w:keepLines/>
              <w:widowControl/>
              <w:spacing w:line="360" w:lineRule="exact"/>
              <w:ind w:firstLine="55"/>
              <w:rPr>
                <w:rFonts w:ascii="宋体" w:hAnsi="宋体" w:cs="宋体"/>
                <w:sz w:val="18"/>
                <w:szCs w:val="18"/>
              </w:rPr>
            </w:pPr>
            <w:r>
              <w:rPr>
                <w:rFonts w:hint="eastAsia" w:ascii="宋体" w:hAnsi="宋体" w:cs="宋体"/>
                <w:sz w:val="18"/>
                <w:szCs w:val="18"/>
              </w:rPr>
              <w:t>实践操作：安排实验课程和项目练习，指导学生进行代码编写和调试。</w:t>
            </w:r>
          </w:p>
          <w:p w14:paraId="1351DCE0">
            <w:pPr>
              <w:keepLines/>
              <w:widowControl/>
              <w:spacing w:line="360" w:lineRule="exact"/>
              <w:ind w:firstLine="55"/>
              <w:rPr>
                <w:rFonts w:ascii="宋体" w:hAnsi="宋体" w:cs="宋体"/>
                <w:sz w:val="18"/>
                <w:szCs w:val="18"/>
              </w:rPr>
            </w:pPr>
            <w:r>
              <w:rPr>
                <w:rFonts w:hint="eastAsia" w:ascii="宋体" w:hAnsi="宋体" w:cs="宋体"/>
                <w:sz w:val="18"/>
                <w:szCs w:val="18"/>
              </w:rPr>
              <w:t>讨论交流：组织学生讨论和交流，分享编程思路和实践经验。</w:t>
            </w:r>
          </w:p>
          <w:p w14:paraId="46934468">
            <w:pPr>
              <w:keepLines/>
              <w:widowControl/>
              <w:spacing w:line="360" w:lineRule="exact"/>
              <w:ind w:firstLine="55"/>
              <w:rPr>
                <w:rFonts w:ascii="宋体" w:hAnsi="宋体" w:cs="宋体"/>
                <w:sz w:val="18"/>
                <w:szCs w:val="18"/>
              </w:rPr>
            </w:pPr>
            <w:r>
              <w:rPr>
                <w:rFonts w:hint="eastAsia" w:ascii="宋体" w:hAnsi="宋体" w:cs="宋体"/>
                <w:sz w:val="18"/>
                <w:szCs w:val="18"/>
              </w:rPr>
              <w:t>3.教学条件：</w:t>
            </w:r>
          </w:p>
          <w:p w14:paraId="1AB42B1E">
            <w:pPr>
              <w:keepLines/>
              <w:widowControl/>
              <w:spacing w:line="360" w:lineRule="exact"/>
              <w:ind w:firstLine="55"/>
              <w:rPr>
                <w:rFonts w:ascii="宋体" w:hAnsi="宋体" w:cs="宋体"/>
                <w:sz w:val="18"/>
                <w:szCs w:val="18"/>
              </w:rPr>
            </w:pPr>
            <w:r>
              <w:rPr>
                <w:rFonts w:hint="eastAsia" w:ascii="宋体" w:hAnsi="宋体" w:cs="宋体"/>
                <w:sz w:val="18"/>
                <w:szCs w:val="18"/>
              </w:rPr>
              <w:t>硬件设备：配备性能良好的计算机和必要的外设，如显示器、键盘等。</w:t>
            </w:r>
          </w:p>
          <w:p w14:paraId="0CE6CF81">
            <w:pPr>
              <w:keepLines/>
              <w:widowControl/>
              <w:spacing w:line="360" w:lineRule="exact"/>
              <w:ind w:firstLine="55"/>
              <w:rPr>
                <w:rFonts w:ascii="宋体" w:hAnsi="宋体" w:cs="宋体"/>
                <w:sz w:val="18"/>
                <w:szCs w:val="18"/>
              </w:rPr>
            </w:pPr>
            <w:r>
              <w:rPr>
                <w:rFonts w:hint="eastAsia" w:ascii="宋体" w:hAnsi="宋体" w:cs="宋体"/>
                <w:sz w:val="18"/>
                <w:szCs w:val="18"/>
              </w:rPr>
              <w:t>软件工具：安装Python开发环境和常用开发工具，如PyCharm、Jupyter Notebook等。</w:t>
            </w:r>
          </w:p>
          <w:p w14:paraId="0DB344C9">
            <w:pPr>
              <w:keepLines/>
              <w:widowControl/>
              <w:spacing w:line="360" w:lineRule="exact"/>
              <w:ind w:firstLine="55"/>
              <w:rPr>
                <w:rFonts w:ascii="宋体" w:hAnsi="宋体" w:cs="宋体"/>
                <w:sz w:val="18"/>
                <w:szCs w:val="18"/>
              </w:rPr>
            </w:pPr>
            <w:r>
              <w:rPr>
                <w:rFonts w:hint="eastAsia" w:ascii="宋体" w:hAnsi="宋体" w:cs="宋体"/>
                <w:sz w:val="18"/>
                <w:szCs w:val="18"/>
              </w:rPr>
              <w:t>参考资料：提供丰富的Python编程参考书籍、在线资源和案例库。</w:t>
            </w:r>
          </w:p>
          <w:p w14:paraId="316279FC">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29EE7D68">
            <w:pPr>
              <w:keepLines/>
              <w:widowControl/>
              <w:spacing w:line="360" w:lineRule="exact"/>
              <w:ind w:firstLine="55"/>
              <w:rPr>
                <w:rFonts w:ascii="宋体" w:hAnsi="宋体" w:cs="宋体"/>
                <w:sz w:val="18"/>
                <w:szCs w:val="18"/>
              </w:rPr>
            </w:pPr>
            <w:r>
              <w:rPr>
                <w:rFonts w:hint="eastAsia" w:ascii="宋体" w:hAnsi="宋体" w:cs="宋体"/>
                <w:sz w:val="18"/>
                <w:szCs w:val="18"/>
              </w:rPr>
              <w:t>专业知识：教师需具备扎实的Python编程知识和实践经验，能够深入浅出地讲解复杂概念。</w:t>
            </w:r>
          </w:p>
          <w:p w14:paraId="3D4DD5D9">
            <w:pPr>
              <w:keepLines/>
              <w:widowControl/>
              <w:spacing w:line="360" w:lineRule="exact"/>
              <w:ind w:firstLine="55"/>
              <w:rPr>
                <w:rFonts w:ascii="宋体" w:hAnsi="宋体" w:cs="宋体"/>
                <w:sz w:val="18"/>
                <w:szCs w:val="18"/>
              </w:rPr>
            </w:pPr>
            <w:r>
              <w:rPr>
                <w:rFonts w:hint="eastAsia" w:ascii="宋体" w:hAnsi="宋体" w:cs="宋体"/>
                <w:sz w:val="18"/>
                <w:szCs w:val="18"/>
              </w:rPr>
              <w:t>教学经验：具备丰富的教学经验和项目实践经验，能够有效指导学生学习和实践。</w:t>
            </w:r>
          </w:p>
          <w:p w14:paraId="6E11C237">
            <w:pPr>
              <w:keepLines/>
              <w:widowControl/>
              <w:spacing w:line="360" w:lineRule="exact"/>
              <w:ind w:firstLine="55"/>
              <w:rPr>
                <w:rFonts w:ascii="宋体" w:hAnsi="宋体" w:cs="宋体"/>
                <w:sz w:val="18"/>
                <w:szCs w:val="18"/>
              </w:rPr>
            </w:pPr>
            <w:r>
              <w:rPr>
                <w:rFonts w:hint="eastAsia" w:ascii="宋体" w:hAnsi="宋体" w:cs="宋体"/>
                <w:sz w:val="18"/>
                <w:szCs w:val="18"/>
              </w:rPr>
              <w:t>沟通能力：善于与学生沟通，能够及时解答学生的疑问，并提供有效的学习建议和指导。</w:t>
            </w:r>
          </w:p>
          <w:p w14:paraId="3A54B6C3">
            <w:pPr>
              <w:keepLines/>
              <w:widowControl/>
              <w:spacing w:line="360" w:lineRule="exact"/>
              <w:ind w:firstLine="55"/>
              <w:rPr>
                <w:rFonts w:ascii="宋体" w:hAnsi="宋体" w:cs="宋体"/>
                <w:sz w:val="18"/>
                <w:szCs w:val="18"/>
              </w:rPr>
            </w:pPr>
            <w:r>
              <w:rPr>
                <w:rFonts w:hint="eastAsia" w:ascii="宋体" w:hAnsi="宋体" w:cs="宋体"/>
                <w:sz w:val="18"/>
                <w:szCs w:val="18"/>
              </w:rPr>
              <w:t>5.考核方式：</w:t>
            </w:r>
          </w:p>
          <w:p w14:paraId="5EF4173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采用平时成绩、实践成绩和期末考试成绩相结合的考核方式。注重对学生实践能力和综合素质的评价，鼓励学生在实践中不断创新。</w:t>
            </w:r>
          </w:p>
        </w:tc>
      </w:tr>
      <w:tr w14:paraId="404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6DCC98AA">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汽车营销及实务</w:t>
            </w:r>
          </w:p>
        </w:tc>
        <w:tc>
          <w:tcPr>
            <w:tcW w:w="2261" w:type="dxa"/>
          </w:tcPr>
          <w:p w14:paraId="5D099A0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（1）树立客观、严谨、细致的工作作风；</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（1）理解汽车市场的基本概念、结构和运作机制；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（2）学习汽车营销环境分析，包括宏观环境和微观环境的影响因素；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（3）熟悉汽车用户购买行为分析，了解消费者在购买汽车过程中的心理和行为特点；</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（1）能够运用汽车市场分析方法，对汽车市场进行调查和预测；</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（2）具备汽车营销策划能力，能够设计和实施汽车营销活动；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（3）具备汽车服务营销能力，能够提供优质的售后服务和客户关系管理；</w:t>
            </w:r>
          </w:p>
        </w:tc>
        <w:tc>
          <w:tcPr>
            <w:tcW w:w="2261" w:type="dxa"/>
          </w:tcPr>
          <w:p w14:paraId="5468054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项目一：汽车销售人员的素养</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项目二：客户开发</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项目三：客户接待</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项目四：客户需求分析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项目五;车辆展示与介绍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项目六：异议处理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项目七：签约成交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项目八：交车服务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 xml:space="preserve">项目九：售后服务             </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项目十：汽车销售延伸服务</w:t>
            </w:r>
          </w:p>
        </w:tc>
        <w:tc>
          <w:tcPr>
            <w:tcW w:w="2265" w:type="dxa"/>
          </w:tcPr>
          <w:p w14:paraId="359FF1E7">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引导案列教学法、课堂讨论、任务实践</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w:t>
            </w:r>
          </w:p>
          <w:p w14:paraId="540FF4B9">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032C33D4">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51CCFE97">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7B92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521E4D1E">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二手车鉴定与评估</w:t>
            </w:r>
          </w:p>
        </w:tc>
        <w:tc>
          <w:tcPr>
            <w:tcW w:w="2261" w:type="dxa"/>
          </w:tcPr>
          <w:p w14:paraId="6F815EEC">
            <w:pPr>
              <w:pStyle w:val="6"/>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51237A92">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5922102C">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0AD35FB9">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6A0BF9B9">
            <w:pPr>
              <w:pStyle w:val="6"/>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68780CEA">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（1）了解汽车分类、型号、主要技术参数等基础知识；</w:t>
            </w:r>
          </w:p>
          <w:p w14:paraId="60945DA0">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（2）了解二手车与二手车交易市场；</w:t>
            </w:r>
          </w:p>
          <w:p w14:paraId="36D89D31">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（3）了解二手车鉴定评估业务洽谈的目的和内容；</w:t>
            </w:r>
          </w:p>
          <w:p w14:paraId="2F132104">
            <w:pPr>
              <w:pStyle w:val="6"/>
              <w:keepNext w:val="0"/>
              <w:keepLines w:val="0"/>
              <w:adjustRightInd w:val="0"/>
              <w:snapToGrid w:val="0"/>
              <w:spacing w:line="360" w:lineRule="exact"/>
              <w:ind w:left="5"/>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0BE6637C">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（1）掌握事故车的鉴定方法和技巧；</w:t>
            </w:r>
          </w:p>
          <w:p w14:paraId="20833509">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（2）掌握市场上常用的成新率计算方法；</w:t>
            </w:r>
          </w:p>
          <w:p w14:paraId="64965B75">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（3）掌握二手车鉴定评估报告撰写方法；</w:t>
            </w:r>
          </w:p>
        </w:tc>
        <w:tc>
          <w:tcPr>
            <w:tcW w:w="2261" w:type="dxa"/>
          </w:tcPr>
          <w:p w14:paraId="773F7264">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模块一：前期准备</w:t>
            </w:r>
          </w:p>
          <w:p w14:paraId="58144CD4">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模块二：二手车技术状况鉴定</w:t>
            </w:r>
          </w:p>
          <w:p w14:paraId="1DD44D70">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模块三：二手车价值评估</w:t>
            </w:r>
          </w:p>
          <w:p w14:paraId="74AB9528">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模块四：二手车交易</w:t>
            </w:r>
          </w:p>
          <w:p w14:paraId="758606B4">
            <w:pPr>
              <w:spacing w:line="360" w:lineRule="exact"/>
              <w:rPr>
                <w:rFonts w:ascii="宋体" w:hAnsi="宋体"/>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模块五：附录</w:t>
            </w:r>
          </w:p>
        </w:tc>
        <w:tc>
          <w:tcPr>
            <w:tcW w:w="2265" w:type="dxa"/>
          </w:tcPr>
          <w:p w14:paraId="31BC2C3D">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1AF9FBF3">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应用现代化的信息技术，充分调动学生的积极性，注重培养自主学习；</w:t>
            </w:r>
          </w:p>
          <w:p w14:paraId="03436050">
            <w:pPr>
              <w:spacing w:before="120" w:beforeLines="50" w:after="120" w:afterLines="50"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2.教学方法：</w:t>
            </w:r>
          </w:p>
          <w:p w14:paraId="4AD29808">
            <w:pPr>
              <w:spacing w:before="120" w:beforeLines="50" w:after="120" w:afterLines="50"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这门课程采用混合式教学，结合项目驱动和实验实践，以翻转课堂的方式培养学生的实践能力和创新能力；</w:t>
            </w:r>
          </w:p>
          <w:p w14:paraId="0C1F42E1">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26555F4C">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一体化多功能教室；</w:t>
            </w:r>
          </w:p>
          <w:p w14:paraId="3435AADF">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09E8F2B3">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任课教师要关注行业发展前沿，及时把最新的技术、技能，融入教学内容；</w:t>
            </w:r>
          </w:p>
          <w:p w14:paraId="48B36DA8">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5.评价建议：</w:t>
            </w:r>
          </w:p>
          <w:p w14:paraId="26829B74">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定期进行回顾和总结所学知识点，培养学生自主探究学习的能力；</w:t>
            </w:r>
          </w:p>
        </w:tc>
      </w:tr>
      <w:tr w14:paraId="7470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3A924E6A">
            <w:pPr>
              <w:pStyle w:val="6"/>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汽车美容技术</w:t>
            </w:r>
          </w:p>
        </w:tc>
        <w:tc>
          <w:tcPr>
            <w:tcW w:w="2261" w:type="dxa"/>
          </w:tcPr>
          <w:p w14:paraId="19D71725">
            <w:pPr>
              <w:pStyle w:val="6"/>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6B9FA9BA">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（1）树立客观、严谨、细致的工作作风；</w:t>
            </w:r>
          </w:p>
          <w:p w14:paraId="673F22C1">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（2）培育执着专注、踏实认真的职业素质；</w:t>
            </w:r>
          </w:p>
          <w:p w14:paraId="7C252C63">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（3）养成好学上进、拼搏创新的钻研精神；</w:t>
            </w:r>
          </w:p>
          <w:p w14:paraId="3924CFD8">
            <w:pPr>
              <w:pStyle w:val="6"/>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5446714D">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（1）了解汽车美容的基本概念、发展历程、行业现状及未来趋势；</w:t>
            </w:r>
          </w:p>
          <w:p w14:paraId="2D757D07">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（2）了解各种汽车美容材料、设备的使用方法和性能特点；</w:t>
            </w:r>
          </w:p>
          <w:p w14:paraId="0F4A3828">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（3）掌握汽车美容的技术规范和标准；</w:t>
            </w:r>
          </w:p>
          <w:p w14:paraId="2D591C5E">
            <w:pPr>
              <w:pStyle w:val="6"/>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4EA200B7">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（1）掌握掌握汽车美容的基本技能；</w:t>
            </w:r>
          </w:p>
          <w:p w14:paraId="380239A8">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（2）掌握汽车美容中故障诊断和解决的能力；</w:t>
            </w:r>
          </w:p>
          <w:p w14:paraId="486ABF51">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（3）掌握基本技能的基础上，进行技术创新和研发；</w:t>
            </w:r>
          </w:p>
        </w:tc>
        <w:tc>
          <w:tcPr>
            <w:tcW w:w="2261" w:type="dxa"/>
          </w:tcPr>
          <w:p w14:paraId="423A65BC">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模块一：车身美容</w:t>
            </w:r>
          </w:p>
          <w:p w14:paraId="555DB8EF">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模块二：内饰美容</w:t>
            </w:r>
          </w:p>
          <w:p w14:paraId="078C8849">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模块三：轮胎与轮毂美容</w:t>
            </w:r>
          </w:p>
          <w:p w14:paraId="35551BBB">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模块四：汽车防护</w:t>
            </w:r>
          </w:p>
          <w:p w14:paraId="1D15AC27">
            <w:pPr>
              <w:spacing w:line="360" w:lineRule="exac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模块五：汽车精品</w:t>
            </w:r>
          </w:p>
        </w:tc>
        <w:tc>
          <w:tcPr>
            <w:tcW w:w="2265" w:type="dxa"/>
          </w:tcPr>
          <w:p w14:paraId="637A1820">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5DFC7A29">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采用“理实一体”的教学模式。以小组为单位进行项目式学习，学生在教师的指导下，围绕汽车美容的实际案例进行讨论、规划和实施；</w:t>
            </w:r>
          </w:p>
          <w:p w14:paraId="39E75E5F">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7C1C366E">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61610495">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61F9B440">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4384D936">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5A8DBDEA">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0ABB96EC">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59999833">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r w14:paraId="4EC8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5" w:type="dxa"/>
            <w:vAlign w:val="center"/>
          </w:tcPr>
          <w:p w14:paraId="266C7F27">
            <w:pPr>
              <w:pStyle w:val="6"/>
              <w:keepNext w:val="0"/>
              <w:keepLines w:val="0"/>
              <w:adjustRightInd w:val="0"/>
              <w:snapToGrid w:val="0"/>
              <w:spacing w:line="360" w:lineRule="exact"/>
              <w:jc w:val="center"/>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汽车车身修复技术</w:t>
            </w:r>
          </w:p>
        </w:tc>
        <w:tc>
          <w:tcPr>
            <w:tcW w:w="2261" w:type="dxa"/>
          </w:tcPr>
          <w:p w14:paraId="2B56D010">
            <w:pPr>
              <w:pStyle w:val="6"/>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1.素质目标：</w:t>
            </w:r>
          </w:p>
          <w:p w14:paraId="3C78C7EF">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（1）树立正确的职业道德观念，培养良好的职业素养；</w:t>
            </w:r>
          </w:p>
          <w:p w14:paraId="009AF8AA">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（2）遵守职业规范，尊重他人，关爱环境，具备良好的职业精神；</w:t>
            </w:r>
          </w:p>
          <w:p w14:paraId="54424741">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（3）提高综合素质，养成好学上进、拼搏创新的钻研精神；</w:t>
            </w:r>
          </w:p>
          <w:p w14:paraId="0DB47CFB">
            <w:pPr>
              <w:pStyle w:val="6"/>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2.知识目标：</w:t>
            </w:r>
          </w:p>
          <w:p w14:paraId="602B6B7E">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（1）掌握汽车车身修复基本原理；</w:t>
            </w:r>
          </w:p>
          <w:p w14:paraId="7CC7B775">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（2）了解汽车维修行业规范；</w:t>
            </w:r>
          </w:p>
          <w:p w14:paraId="14D5F8EB">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（3）掌握车身修复新技术、新工艺；</w:t>
            </w:r>
          </w:p>
          <w:p w14:paraId="6FBB1B1F">
            <w:pPr>
              <w:pStyle w:val="6"/>
              <w:keepNext w:val="0"/>
              <w:keepLines w:val="0"/>
              <w:adjustRightInd w:val="0"/>
              <w:snapToGrid w:val="0"/>
              <w:spacing w:line="360" w:lineRule="exact"/>
              <w:outlineLvl w:val="3"/>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3.能力目标：</w:t>
            </w:r>
          </w:p>
          <w:p w14:paraId="780C6699">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（1）具备车身修复的基本操作技能；</w:t>
            </w:r>
          </w:p>
          <w:p w14:paraId="0EC902FB">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（2）具备汽车碰撞与刮伤的故障诊断能力；</w:t>
            </w:r>
          </w:p>
          <w:p w14:paraId="5084135A">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（3）掌握汽车车身损伤评估的方法和技巧；</w:t>
            </w:r>
          </w:p>
        </w:tc>
        <w:tc>
          <w:tcPr>
            <w:tcW w:w="2261" w:type="dxa"/>
          </w:tcPr>
          <w:p w14:paraId="75E73810">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模块一：基础知识模块</w:t>
            </w:r>
          </w:p>
          <w:p w14:paraId="425EABE2">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模块二：车身损伤评估与诊断</w:t>
            </w:r>
          </w:p>
          <w:p w14:paraId="44F4D07F">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模块三：钣金修复</w:t>
            </w:r>
          </w:p>
          <w:p w14:paraId="7EEF7857">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模块四：车身测量与校正</w:t>
            </w:r>
          </w:p>
          <w:p w14:paraId="43E8AA80">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模块五：新技术与新工艺</w:t>
            </w:r>
          </w:p>
        </w:tc>
        <w:tc>
          <w:tcPr>
            <w:tcW w:w="2265" w:type="dxa"/>
          </w:tcPr>
          <w:p w14:paraId="4FE1C4F2">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234D4697">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采用“理实一体”的教学模式。以小组为单位进行项目式学习，学生在教师的指导下，理解车身修复的理论知识，掌握实际操作技能；</w:t>
            </w:r>
          </w:p>
          <w:p w14:paraId="6699DE0D">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2.教学方法：</w:t>
            </w:r>
          </w:p>
          <w:p w14:paraId="37E898B3">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采用混合式教学，结合项目驱动和实验实践，以翻转课堂的方式培养学生的实践能力和创新能力；</w:t>
            </w:r>
          </w:p>
          <w:p w14:paraId="7136EE28">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3.教学条件：</w:t>
            </w:r>
          </w:p>
          <w:p w14:paraId="635B5A48">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理实一体化多功能教室；</w:t>
            </w:r>
          </w:p>
          <w:p w14:paraId="42A36FC5">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1303BCD3">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116F9F7B">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0245E756">
            <w:pPr>
              <w:pStyle w:val="6"/>
              <w:keepNext w:val="0"/>
              <w:keepLines w:val="0"/>
              <w:adjustRightInd w:val="0"/>
              <w:snapToGrid w:val="0"/>
              <w:spacing w:line="360" w:lineRule="exac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定期进行回顾和总结所学知识点，培养学生自主探究学习的能力；</w:t>
            </w:r>
          </w:p>
        </w:tc>
      </w:tr>
    </w:tbl>
    <w:p w14:paraId="1DE71781">
      <w:pPr>
        <w:spacing w:before="120" w:beforeLines="50" w:after="120" w:afterLines="50"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279"/>
        <w:gridCol w:w="2261"/>
        <w:gridCol w:w="2261"/>
      </w:tblGrid>
      <w:tr w14:paraId="203C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1" w:type="dxa"/>
            <w:vAlign w:val="center"/>
          </w:tcPr>
          <w:p w14:paraId="0662E4BA">
            <w:pPr>
              <w:spacing w:line="360" w:lineRule="exact"/>
              <w:jc w:val="center"/>
              <w:rPr>
                <w:rFonts w:ascii="宋体" w:hAnsi="宋体" w:cs="宋体"/>
                <w:b/>
                <w:color w:val="000000" w:themeColor="text1"/>
                <w:sz w:val="18"/>
                <w:szCs w:val="18"/>
                <w14:textFill>
                  <w14:solidFill>
                    <w14:schemeClr w14:val="tx1"/>
                  </w14:solidFill>
                </w14:textFill>
              </w:rPr>
            </w:pPr>
            <w:bookmarkStart w:id="23" w:name="_Toc16644"/>
            <w:r>
              <w:rPr>
                <w:rFonts w:hint="eastAsia" w:ascii="宋体" w:hAnsi="宋体" w:cs="黑体"/>
                <w:b/>
                <w:color w:val="000000" w:themeColor="text1"/>
                <w:sz w:val="18"/>
                <w:szCs w:val="18"/>
                <w14:textFill>
                  <w14:solidFill>
                    <w14:schemeClr w14:val="tx1"/>
                  </w14:solidFill>
                </w14:textFill>
              </w:rPr>
              <w:t>课程名称</w:t>
            </w:r>
          </w:p>
        </w:tc>
        <w:tc>
          <w:tcPr>
            <w:tcW w:w="2279" w:type="dxa"/>
            <w:vAlign w:val="center"/>
          </w:tcPr>
          <w:p w14:paraId="1AED5A3C">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课程目标</w:t>
            </w:r>
          </w:p>
        </w:tc>
        <w:tc>
          <w:tcPr>
            <w:tcW w:w="2261" w:type="dxa"/>
            <w:vAlign w:val="center"/>
          </w:tcPr>
          <w:p w14:paraId="1EAB7F26">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主要内容</w:t>
            </w:r>
          </w:p>
        </w:tc>
        <w:tc>
          <w:tcPr>
            <w:tcW w:w="2261" w:type="dxa"/>
            <w:vAlign w:val="center"/>
          </w:tcPr>
          <w:p w14:paraId="343995FE">
            <w:pPr>
              <w:spacing w:line="360" w:lineRule="exact"/>
              <w:jc w:val="center"/>
              <w:rPr>
                <w:rFonts w:ascii="宋体" w:hAnsi="宋体" w:cs="宋体"/>
                <w:b/>
                <w:color w:val="000000" w:themeColor="text1"/>
                <w:sz w:val="18"/>
                <w:szCs w:val="18"/>
                <w14:textFill>
                  <w14:solidFill>
                    <w14:schemeClr w14:val="tx1"/>
                  </w14:solidFill>
                </w14:textFill>
              </w:rPr>
            </w:pPr>
            <w:r>
              <w:rPr>
                <w:rFonts w:hint="eastAsia" w:ascii="宋体" w:hAnsi="宋体" w:cs="黑体"/>
                <w:b/>
                <w:color w:val="000000" w:themeColor="text1"/>
                <w:sz w:val="18"/>
                <w:szCs w:val="18"/>
                <w14:textFill>
                  <w14:solidFill>
                    <w14:schemeClr w14:val="tx1"/>
                  </w14:solidFill>
                </w14:textFill>
              </w:rPr>
              <w:t>教学要求</w:t>
            </w:r>
          </w:p>
        </w:tc>
      </w:tr>
      <w:tr w14:paraId="097D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3AAB6766">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岗位实习</w:t>
            </w:r>
          </w:p>
        </w:tc>
        <w:tc>
          <w:tcPr>
            <w:tcW w:w="2279" w:type="dxa"/>
          </w:tcPr>
          <w:p w14:paraId="5CAA7A1C">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131B7E0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（1）提升职业素养，包括团队合作、解决问题、职业道德和工作责任感；</w:t>
            </w:r>
          </w:p>
          <w:p w14:paraId="20BDD38B">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掌握新能源汽车相关的基础操作技能，以及职业实践中的沟通与协作技巧；</w:t>
            </w:r>
          </w:p>
          <w:p w14:paraId="2D69338B">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37EB303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（1）深入理解新能源汽车的核心理论和工作原理；</w:t>
            </w:r>
          </w:p>
          <w:p w14:paraId="54A67EB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（2）学</w:t>
            </w:r>
            <w:r>
              <w:rPr>
                <w:rFonts w:hint="eastAsia" w:ascii="宋体" w:hAnsi="宋体"/>
                <w:bCs/>
                <w:sz w:val="18"/>
                <w:szCs w:val="18"/>
              </w:rPr>
              <w:t>习新能源汽车行业的基本理论和市场趋势，了解行业标准和技术规范；</w:t>
            </w:r>
          </w:p>
          <w:p w14:paraId="1257CAD6">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4D0D287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（1）培养实际操作新能源汽车相关技术的能力，例如维修、调试和优化；</w:t>
            </w:r>
          </w:p>
          <w:p w14:paraId="0CD73ED2">
            <w:pPr>
              <w:spacing w:line="360" w:lineRule="exact"/>
              <w:rPr>
                <w:rFonts w:ascii="宋体" w:hAnsi="宋体"/>
                <w:b/>
                <w:bCs/>
                <w:color w:val="000000" w:themeColor="text1"/>
                <w:sz w:val="18"/>
                <w:szCs w:val="18"/>
                <w14:textFill>
                  <w14:solidFill>
                    <w14:schemeClr w14:val="tx1"/>
                  </w14:solidFill>
                </w14:textFill>
              </w:rPr>
            </w:pPr>
            <w:r>
              <w:rPr>
                <w:rFonts w:hint="eastAsia" w:ascii="宋体" w:hAnsi="宋体"/>
                <w:bCs/>
                <w:sz w:val="18"/>
                <w:szCs w:val="18"/>
              </w:rPr>
              <w:t>（2）提升分析新能源汽车技术特点和行业问题的能力，培养应用所学知识解决实际问题的能力；</w:t>
            </w:r>
          </w:p>
        </w:tc>
        <w:tc>
          <w:tcPr>
            <w:tcW w:w="2261" w:type="dxa"/>
          </w:tcPr>
          <w:p w14:paraId="3891B7F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项目一：企业文化学习了解企业背景，文化，产品和市场定位；</w:t>
            </w:r>
          </w:p>
          <w:p w14:paraId="494C1324">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项目二：实际工作体验在企业指导下完成具体的岗位职责，参与日常工作；</w:t>
            </w:r>
          </w:p>
          <w:p w14:paraId="068728B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项目三：实际项目参与在企业参与具体项目，完成任务；</w:t>
            </w:r>
          </w:p>
          <w:p w14:paraId="0A30D543">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项目四：职业技能提升在实际工作中深化专业技能和知识；</w:t>
            </w:r>
          </w:p>
        </w:tc>
        <w:tc>
          <w:tcPr>
            <w:tcW w:w="2261" w:type="dxa"/>
          </w:tcPr>
          <w:p w14:paraId="0E721F5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结合学生专业特点选择合适的企业进行实习；</w:t>
            </w:r>
          </w:p>
          <w:p w14:paraId="4B2928B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强调学生的实践能力和学习适应能力的提升；</w:t>
            </w:r>
          </w:p>
          <w:p w14:paraId="050AF13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鼓励学生在实习中发现问题，解决问题；确保学生在专业相关的岗位上实习；</w:t>
            </w:r>
          </w:p>
          <w:p w14:paraId="0FD44F1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强化实习过程中的指导和反馈；</w:t>
            </w:r>
          </w:p>
          <w:p w14:paraId="5EEB71E8">
            <w:pPr>
              <w:spacing w:line="360" w:lineRule="exact"/>
              <w:rPr>
                <w:rFonts w:ascii="宋体" w:hAnsi="宋体"/>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鼓励学生进行职业规划和总结；</w:t>
            </w:r>
          </w:p>
        </w:tc>
      </w:tr>
      <w:tr w14:paraId="007F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261" w:type="dxa"/>
            <w:vAlign w:val="center"/>
          </w:tcPr>
          <w:p w14:paraId="3A281BBD">
            <w:pPr>
              <w:spacing w:line="36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毕业设计</w:t>
            </w:r>
          </w:p>
        </w:tc>
        <w:tc>
          <w:tcPr>
            <w:tcW w:w="2279" w:type="dxa"/>
          </w:tcPr>
          <w:p w14:paraId="2FBCEE03">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7E03C67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（1）强调诚实、责任感和职业道德，确保研究活动的真实性；</w:t>
            </w:r>
          </w:p>
          <w:p w14:paraId="71E1100D">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提高学生的自我学习、自我驱动和终身学习的能力，使其能够适应快速变化的技术环境；</w:t>
            </w:r>
          </w:p>
          <w:p w14:paraId="6231C0AD">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29B993BA">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（1）深入理解汽车工程领域的理论知识和实际应用，包括但不限于汽车设计、制造、测试和评估等方面；</w:t>
            </w:r>
          </w:p>
          <w:p w14:paraId="4F65091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（2）掌握研究方法：学习并掌握科学研究方法，包括数据收集、分析和解释，以及如何在研究中应用这些方法</w:t>
            </w:r>
            <w:r>
              <w:rPr>
                <w:rFonts w:hint="eastAsia" w:ascii="宋体" w:hAnsi="宋体"/>
                <w:bCs/>
                <w:sz w:val="18"/>
                <w:szCs w:val="18"/>
              </w:rPr>
              <w:t>；</w:t>
            </w:r>
          </w:p>
          <w:p w14:paraId="721B3609">
            <w:pPr>
              <w:spacing w:line="360" w:lineRule="exact"/>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18F4E05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（1）培养学生独立进行科学研究的能力，包括提出问题、设计实验、收集和分析数据，以及撰写和呈现研究成果；</w:t>
            </w:r>
          </w:p>
          <w:p w14:paraId="054E76BF">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Cs/>
                <w:sz w:val="18"/>
                <w:szCs w:val="18"/>
              </w:rPr>
              <w:t>（2）鼓励学生提出创新性的解决方案和技术，推动汽车工程的发展；</w:t>
            </w:r>
          </w:p>
        </w:tc>
        <w:tc>
          <w:tcPr>
            <w:tcW w:w="2261" w:type="dxa"/>
          </w:tcPr>
          <w:p w14:paraId="2E2E1F68">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项目一：选题与立项；</w:t>
            </w:r>
          </w:p>
          <w:p w14:paraId="3A779E1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项目二：研究计划与设计；</w:t>
            </w:r>
          </w:p>
          <w:p w14:paraId="19F8B2D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项目三：数据收集与分析；</w:t>
            </w:r>
          </w:p>
          <w:p w14:paraId="74F2D8A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项目四：论文撰写或设计实现；</w:t>
            </w:r>
          </w:p>
          <w:p w14:paraId="236F192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项目五：论文修改与完善；</w:t>
            </w:r>
          </w:p>
          <w:p w14:paraId="7824988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项目六：最终提交与答辩；</w:t>
            </w:r>
          </w:p>
          <w:p w14:paraId="2EFD399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项目七：论文发表或设计展示；</w:t>
            </w:r>
          </w:p>
        </w:tc>
        <w:tc>
          <w:tcPr>
            <w:tcW w:w="2261" w:type="dxa"/>
          </w:tcPr>
          <w:p w14:paraId="4396D36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1.教学模式：</w:t>
            </w:r>
          </w:p>
          <w:p w14:paraId="0C3830A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结合线上和线下的教学模式，利用在线资源和实体课堂优势，提供灵活的学习方式。通过实际的项目应用，让学生在完成具体的研究或设计任务中学习和运用知识。</w:t>
            </w:r>
          </w:p>
          <w:p w14:paraId="62AFD055">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2.教学方法：</w:t>
            </w:r>
          </w:p>
          <w:p w14:paraId="0DD8404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使用相关行业的成功或失败案例来教学，帮助学生理解理论的实际应用。鼓励学生形成学习小组，通过团队合作解决问题，培养沟通和协作能力。</w:t>
            </w:r>
          </w:p>
          <w:p w14:paraId="3C26666B">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3.教学条件：</w:t>
            </w:r>
          </w:p>
          <w:p w14:paraId="2833D80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提供必要的资源，如图书馆资料、在线数据库、实验设备和设计软件。建设和维护现代化的实验室和工作室，供学生进行实验和设计工作。</w:t>
            </w:r>
          </w:p>
          <w:p w14:paraId="67F4925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4.教师要求：</w:t>
            </w:r>
          </w:p>
          <w:p w14:paraId="2C9ED3B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教师应具备深厚的专业知识和实践经验，能够提供有效的指导和支持。还应具备良好的沟通技巧，能够有效地与学生交流，理解和回应学生的需求。</w:t>
            </w:r>
          </w:p>
          <w:p w14:paraId="642E0C71">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5.评价建议：</w:t>
            </w:r>
          </w:p>
          <w:p w14:paraId="55A044E2">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针对学生毕业论文或毕业设计采用多元化的评价方式，如同行评审、自我评价、项目展示等，以全面评估学生的学习效果。设立成果展示日，让学生有机会展示他们的研究或设计项目，增加外部专家和公众的参与和反馈。</w:t>
            </w:r>
          </w:p>
        </w:tc>
      </w:tr>
    </w:tbl>
    <w:p w14:paraId="757D7D0F">
      <w:pPr>
        <w:pStyle w:val="20"/>
        <w:spacing w:before="120" w:after="120"/>
        <w:rPr>
          <w:rFonts w:cs="宋体"/>
        </w:rPr>
      </w:pPr>
    </w:p>
    <w:p w14:paraId="58FF95D4">
      <w:pPr>
        <w:pStyle w:val="2"/>
        <w:rPr>
          <w:sz w:val="20"/>
          <w:szCs w:val="20"/>
        </w:rPr>
      </w:pPr>
      <w:r>
        <w:br w:type="page"/>
      </w:r>
    </w:p>
    <w:p w14:paraId="3F362CAB">
      <w:pPr>
        <w:pStyle w:val="20"/>
        <w:spacing w:before="120" w:after="120"/>
      </w:pPr>
      <w:r>
        <w:rPr>
          <w:rFonts w:hint="eastAsia" w:cs="宋体"/>
        </w:rPr>
        <w:t>第一阶段基础教学计划进程表（第</w:t>
      </w:r>
      <w:r>
        <w:t>1</w:t>
      </w:r>
      <w:r>
        <w:rPr>
          <w:rFonts w:hint="eastAsia" w:cs="宋体"/>
        </w:rPr>
        <w:t>～4学期）</w:t>
      </w:r>
    </w:p>
    <w:tbl>
      <w:tblPr>
        <w:tblStyle w:val="12"/>
        <w:tblW w:w="5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851"/>
        <w:gridCol w:w="629"/>
        <w:gridCol w:w="927"/>
        <w:gridCol w:w="2130"/>
        <w:gridCol w:w="419"/>
        <w:gridCol w:w="561"/>
        <w:gridCol w:w="561"/>
        <w:gridCol w:w="561"/>
        <w:gridCol w:w="561"/>
        <w:gridCol w:w="561"/>
        <w:gridCol w:w="563"/>
        <w:gridCol w:w="561"/>
        <w:gridCol w:w="510"/>
        <w:gridCol w:w="545"/>
        <w:gridCol w:w="340"/>
      </w:tblGrid>
      <w:tr w14:paraId="3A2F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restart"/>
            <w:tcBorders>
              <w:tl2br w:val="nil"/>
              <w:tr2bl w:val="nil"/>
            </w:tcBorders>
            <w:vAlign w:val="center"/>
          </w:tcPr>
          <w:p w14:paraId="1C5C6F4B">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课程类别课程性质</w:t>
            </w:r>
          </w:p>
        </w:tc>
        <w:tc>
          <w:tcPr>
            <w:tcW w:w="306" w:type="pct"/>
            <w:vMerge w:val="restart"/>
            <w:tcBorders>
              <w:tl2br w:val="nil"/>
              <w:tr2bl w:val="nil"/>
            </w:tcBorders>
            <w:vAlign w:val="center"/>
          </w:tcPr>
          <w:p w14:paraId="21265B8D">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序号</w:t>
            </w:r>
          </w:p>
        </w:tc>
        <w:tc>
          <w:tcPr>
            <w:tcW w:w="451" w:type="pct"/>
            <w:vMerge w:val="restart"/>
            <w:tcBorders>
              <w:tl2br w:val="nil"/>
              <w:tr2bl w:val="nil"/>
            </w:tcBorders>
            <w:vAlign w:val="center"/>
          </w:tcPr>
          <w:p w14:paraId="5792F8C1">
            <w:pPr>
              <w:ind w:firstLine="180" w:firstLineChars="10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课程代码</w:t>
            </w:r>
          </w:p>
        </w:tc>
        <w:tc>
          <w:tcPr>
            <w:tcW w:w="1036" w:type="pct"/>
            <w:vMerge w:val="restart"/>
            <w:tcBorders>
              <w:tl2br w:val="nil"/>
              <w:tr2bl w:val="nil"/>
            </w:tcBorders>
            <w:vAlign w:val="center"/>
          </w:tcPr>
          <w:p w14:paraId="3C5DD75C">
            <w:pPr>
              <w:ind w:firstLine="180" w:firstLineChars="10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课程名称</w:t>
            </w:r>
          </w:p>
        </w:tc>
        <w:tc>
          <w:tcPr>
            <w:tcW w:w="204" w:type="pct"/>
            <w:vMerge w:val="restart"/>
            <w:tcBorders>
              <w:tl2br w:val="nil"/>
              <w:tr2bl w:val="nil"/>
            </w:tcBorders>
            <w:shd w:val="clear" w:color="auto" w:fill="auto"/>
            <w:vAlign w:val="center"/>
          </w:tcPr>
          <w:p w14:paraId="771BB6B1">
            <w:pPr>
              <w:widowControl/>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273" w:type="pct"/>
            <w:vMerge w:val="restart"/>
            <w:tcBorders>
              <w:tl2br w:val="nil"/>
              <w:tr2bl w:val="nil"/>
            </w:tcBorders>
            <w:shd w:val="clear" w:color="auto" w:fill="auto"/>
            <w:vAlign w:val="center"/>
          </w:tcPr>
          <w:p w14:paraId="17499F9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273" w:type="pct"/>
            <w:vMerge w:val="restart"/>
            <w:tcBorders>
              <w:tl2br w:val="nil"/>
              <w:tr2bl w:val="nil"/>
            </w:tcBorders>
            <w:shd w:val="clear" w:color="auto" w:fill="auto"/>
            <w:vAlign w:val="center"/>
          </w:tcPr>
          <w:p w14:paraId="7E7C865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理论学时</w:t>
            </w:r>
          </w:p>
        </w:tc>
        <w:tc>
          <w:tcPr>
            <w:tcW w:w="273" w:type="pct"/>
            <w:vMerge w:val="restart"/>
            <w:tcBorders>
              <w:tl2br w:val="nil"/>
              <w:tr2bl w:val="nil"/>
            </w:tcBorders>
            <w:shd w:val="clear" w:color="auto" w:fill="auto"/>
            <w:vAlign w:val="center"/>
          </w:tcPr>
          <w:p w14:paraId="0A3BE9E5">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实践学时</w:t>
            </w:r>
          </w:p>
        </w:tc>
        <w:tc>
          <w:tcPr>
            <w:tcW w:w="273" w:type="pct"/>
            <w:vMerge w:val="restart"/>
            <w:tcBorders>
              <w:tl2br w:val="nil"/>
              <w:tr2bl w:val="nil"/>
            </w:tcBorders>
            <w:vAlign w:val="center"/>
          </w:tcPr>
          <w:p w14:paraId="3788A193">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总学分</w:t>
            </w:r>
          </w:p>
        </w:tc>
        <w:tc>
          <w:tcPr>
            <w:tcW w:w="1068" w:type="pct"/>
            <w:gridSpan w:val="4"/>
            <w:tcBorders>
              <w:tl2br w:val="nil"/>
              <w:tr2bl w:val="nil"/>
            </w:tcBorders>
            <w:vAlign w:val="center"/>
          </w:tcPr>
          <w:p w14:paraId="0FAB64C3">
            <w:pPr>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0" w:type="auto"/>
            <w:vMerge w:val="restart"/>
            <w:tcBorders>
              <w:tl2br w:val="nil"/>
              <w:tr2bl w:val="nil"/>
            </w:tcBorders>
            <w:shd w:val="clear" w:color="auto" w:fill="auto"/>
            <w:vAlign w:val="center"/>
          </w:tcPr>
          <w:p w14:paraId="3D4556F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0" w:type="auto"/>
            <w:vMerge w:val="restart"/>
            <w:tcBorders>
              <w:tl2br w:val="nil"/>
              <w:tr2bl w:val="nil"/>
            </w:tcBorders>
            <w:shd w:val="clear" w:color="auto" w:fill="auto"/>
            <w:vAlign w:val="center"/>
          </w:tcPr>
          <w:p w14:paraId="28254E0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72EB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14" w:type="pct"/>
            <w:vMerge w:val="continue"/>
            <w:tcBorders>
              <w:tl2br w:val="nil"/>
              <w:tr2bl w:val="nil"/>
            </w:tcBorders>
            <w:vAlign w:val="center"/>
          </w:tcPr>
          <w:p w14:paraId="5590626B">
            <w:pPr>
              <w:jc w:val="center"/>
              <w:rPr>
                <w:rFonts w:ascii="宋体" w:hAnsi="宋体"/>
                <w:color w:val="000000" w:themeColor="text1"/>
                <w:sz w:val="18"/>
                <w:szCs w:val="18"/>
                <w14:textFill>
                  <w14:solidFill>
                    <w14:schemeClr w14:val="tx1"/>
                  </w14:solidFill>
                </w14:textFill>
              </w:rPr>
            </w:pPr>
          </w:p>
        </w:tc>
        <w:tc>
          <w:tcPr>
            <w:tcW w:w="306" w:type="pct"/>
            <w:vMerge w:val="continue"/>
            <w:tcBorders>
              <w:tl2br w:val="nil"/>
              <w:tr2bl w:val="nil"/>
            </w:tcBorders>
            <w:vAlign w:val="center"/>
          </w:tcPr>
          <w:p w14:paraId="1F1C7944">
            <w:pPr>
              <w:jc w:val="center"/>
              <w:rPr>
                <w:rFonts w:ascii="宋体" w:hAnsi="宋体"/>
                <w:color w:val="000000" w:themeColor="text1"/>
                <w:sz w:val="18"/>
                <w:szCs w:val="18"/>
                <w14:textFill>
                  <w14:solidFill>
                    <w14:schemeClr w14:val="tx1"/>
                  </w14:solidFill>
                </w14:textFill>
              </w:rPr>
            </w:pPr>
          </w:p>
        </w:tc>
        <w:tc>
          <w:tcPr>
            <w:tcW w:w="451" w:type="pct"/>
            <w:vMerge w:val="continue"/>
            <w:tcBorders>
              <w:tl2br w:val="nil"/>
              <w:tr2bl w:val="nil"/>
            </w:tcBorders>
            <w:vAlign w:val="center"/>
          </w:tcPr>
          <w:p w14:paraId="2264E9BD">
            <w:pPr>
              <w:jc w:val="center"/>
              <w:rPr>
                <w:rFonts w:ascii="宋体" w:hAnsi="宋体"/>
                <w:color w:val="000000" w:themeColor="text1"/>
                <w:sz w:val="18"/>
                <w:szCs w:val="18"/>
                <w14:textFill>
                  <w14:solidFill>
                    <w14:schemeClr w14:val="tx1"/>
                  </w14:solidFill>
                </w14:textFill>
              </w:rPr>
            </w:pPr>
          </w:p>
        </w:tc>
        <w:tc>
          <w:tcPr>
            <w:tcW w:w="1036" w:type="pct"/>
            <w:vMerge w:val="continue"/>
            <w:tcBorders>
              <w:tl2br w:val="nil"/>
              <w:tr2bl w:val="nil"/>
            </w:tcBorders>
            <w:vAlign w:val="center"/>
          </w:tcPr>
          <w:p w14:paraId="1467CECE">
            <w:pPr>
              <w:jc w:val="center"/>
              <w:rPr>
                <w:rFonts w:ascii="宋体" w:hAnsi="宋体"/>
                <w:color w:val="000000" w:themeColor="text1"/>
                <w:sz w:val="18"/>
                <w:szCs w:val="18"/>
                <w14:textFill>
                  <w14:solidFill>
                    <w14:schemeClr w14:val="tx1"/>
                  </w14:solidFill>
                </w14:textFill>
              </w:rPr>
            </w:pPr>
          </w:p>
        </w:tc>
        <w:tc>
          <w:tcPr>
            <w:tcW w:w="204" w:type="pct"/>
            <w:vMerge w:val="continue"/>
            <w:tcBorders>
              <w:tl2br w:val="nil"/>
              <w:tr2bl w:val="nil"/>
            </w:tcBorders>
            <w:vAlign w:val="center"/>
          </w:tcPr>
          <w:p w14:paraId="6D7571D3">
            <w:pPr>
              <w:jc w:val="center"/>
              <w:rPr>
                <w:rFonts w:ascii="宋体" w:hAnsi="宋体"/>
                <w:color w:val="000000" w:themeColor="text1"/>
                <w:sz w:val="18"/>
                <w:szCs w:val="18"/>
                <w14:textFill>
                  <w14:solidFill>
                    <w14:schemeClr w14:val="tx1"/>
                  </w14:solidFill>
                </w14:textFill>
              </w:rPr>
            </w:pPr>
          </w:p>
        </w:tc>
        <w:tc>
          <w:tcPr>
            <w:tcW w:w="273" w:type="pct"/>
            <w:vMerge w:val="continue"/>
            <w:tcBorders>
              <w:tl2br w:val="nil"/>
              <w:tr2bl w:val="nil"/>
            </w:tcBorders>
            <w:vAlign w:val="center"/>
          </w:tcPr>
          <w:p w14:paraId="4D9CA64F">
            <w:pPr>
              <w:jc w:val="center"/>
              <w:rPr>
                <w:rFonts w:ascii="宋体" w:hAnsi="宋体"/>
                <w:color w:val="000000" w:themeColor="text1"/>
                <w:sz w:val="18"/>
                <w:szCs w:val="18"/>
                <w14:textFill>
                  <w14:solidFill>
                    <w14:schemeClr w14:val="tx1"/>
                  </w14:solidFill>
                </w14:textFill>
              </w:rPr>
            </w:pPr>
          </w:p>
        </w:tc>
        <w:tc>
          <w:tcPr>
            <w:tcW w:w="273" w:type="pct"/>
            <w:vMerge w:val="continue"/>
            <w:tcBorders>
              <w:tl2br w:val="nil"/>
              <w:tr2bl w:val="nil"/>
            </w:tcBorders>
            <w:vAlign w:val="center"/>
          </w:tcPr>
          <w:p w14:paraId="0DA50BE1">
            <w:pPr>
              <w:jc w:val="center"/>
              <w:rPr>
                <w:rFonts w:ascii="宋体" w:hAnsi="宋体"/>
                <w:color w:val="000000" w:themeColor="text1"/>
                <w:sz w:val="18"/>
                <w:szCs w:val="18"/>
                <w14:textFill>
                  <w14:solidFill>
                    <w14:schemeClr w14:val="tx1"/>
                  </w14:solidFill>
                </w14:textFill>
              </w:rPr>
            </w:pPr>
          </w:p>
        </w:tc>
        <w:tc>
          <w:tcPr>
            <w:tcW w:w="273" w:type="pct"/>
            <w:vMerge w:val="continue"/>
            <w:tcBorders>
              <w:tl2br w:val="nil"/>
              <w:tr2bl w:val="nil"/>
            </w:tcBorders>
            <w:vAlign w:val="center"/>
          </w:tcPr>
          <w:p w14:paraId="0FC56ECA">
            <w:pPr>
              <w:jc w:val="center"/>
              <w:rPr>
                <w:rFonts w:ascii="宋体" w:hAnsi="宋体"/>
                <w:color w:val="000000" w:themeColor="text1"/>
                <w:sz w:val="18"/>
                <w:szCs w:val="18"/>
                <w14:textFill>
                  <w14:solidFill>
                    <w14:schemeClr w14:val="tx1"/>
                  </w14:solidFill>
                </w14:textFill>
              </w:rPr>
            </w:pPr>
          </w:p>
        </w:tc>
        <w:tc>
          <w:tcPr>
            <w:tcW w:w="273" w:type="pct"/>
            <w:vMerge w:val="continue"/>
            <w:tcBorders>
              <w:tl2br w:val="nil"/>
              <w:tr2bl w:val="nil"/>
            </w:tcBorders>
            <w:vAlign w:val="center"/>
          </w:tcPr>
          <w:p w14:paraId="2437E9C4">
            <w:pPr>
              <w:jc w:val="center"/>
              <w:rPr>
                <w:rFonts w:ascii="宋体" w:hAnsi="宋体"/>
                <w:color w:val="000000" w:themeColor="text1"/>
                <w:sz w:val="18"/>
                <w:szCs w:val="18"/>
                <w14:textFill>
                  <w14:solidFill>
                    <w14:schemeClr w14:val="tx1"/>
                  </w14:solidFill>
                </w14:textFill>
              </w:rPr>
            </w:pPr>
          </w:p>
        </w:tc>
        <w:tc>
          <w:tcPr>
            <w:tcW w:w="547" w:type="pct"/>
            <w:gridSpan w:val="2"/>
            <w:tcBorders>
              <w:tl2br w:val="nil"/>
              <w:tr2bl w:val="nil"/>
            </w:tcBorders>
            <w:shd w:val="clear" w:color="auto" w:fill="auto"/>
            <w:vAlign w:val="center"/>
          </w:tcPr>
          <w:p w14:paraId="100FC86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521" w:type="pct"/>
            <w:gridSpan w:val="2"/>
            <w:tcBorders>
              <w:tl2br w:val="nil"/>
              <w:tr2bl w:val="nil"/>
            </w:tcBorders>
            <w:shd w:val="clear" w:color="auto" w:fill="auto"/>
            <w:vAlign w:val="center"/>
          </w:tcPr>
          <w:p w14:paraId="4887630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0" w:type="auto"/>
            <w:vMerge w:val="continue"/>
            <w:tcBorders>
              <w:tl2br w:val="nil"/>
              <w:tr2bl w:val="nil"/>
            </w:tcBorders>
            <w:shd w:val="clear" w:color="auto" w:fill="auto"/>
            <w:vAlign w:val="center"/>
          </w:tcPr>
          <w:p w14:paraId="0CEF781D">
            <w:pPr>
              <w:widowControl/>
              <w:jc w:val="center"/>
              <w:rPr>
                <w:rFonts w:ascii="宋体" w:hAnsi="宋体" w:cs="宋体"/>
                <w:color w:val="000000" w:themeColor="text1"/>
                <w:kern w:val="0"/>
                <w:sz w:val="18"/>
                <w:szCs w:val="18"/>
                <w14:textFill>
                  <w14:solidFill>
                    <w14:schemeClr w14:val="tx1"/>
                  </w14:solidFill>
                </w14:textFill>
              </w:rPr>
            </w:pPr>
          </w:p>
        </w:tc>
        <w:tc>
          <w:tcPr>
            <w:tcW w:w="0" w:type="auto"/>
            <w:vMerge w:val="continue"/>
            <w:tcBorders>
              <w:tl2br w:val="nil"/>
              <w:tr2bl w:val="nil"/>
            </w:tcBorders>
            <w:shd w:val="clear" w:color="auto" w:fill="auto"/>
            <w:vAlign w:val="center"/>
          </w:tcPr>
          <w:p w14:paraId="59DF9F37">
            <w:pPr>
              <w:widowControl/>
              <w:jc w:val="center"/>
              <w:rPr>
                <w:rFonts w:ascii="宋体" w:hAnsi="宋体" w:cs="宋体"/>
                <w:color w:val="000000" w:themeColor="text1"/>
                <w:kern w:val="0"/>
                <w:sz w:val="18"/>
                <w:szCs w:val="18"/>
                <w14:textFill>
                  <w14:solidFill>
                    <w14:schemeClr w14:val="tx1"/>
                  </w14:solidFill>
                </w14:textFill>
              </w:rPr>
            </w:pPr>
          </w:p>
        </w:tc>
      </w:tr>
      <w:tr w14:paraId="752B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5E25113A">
            <w:pPr>
              <w:jc w:val="center"/>
              <w:rPr>
                <w:rFonts w:ascii="宋体" w:hAnsi="宋体"/>
                <w:color w:val="000000" w:themeColor="text1"/>
                <w:sz w:val="18"/>
                <w:szCs w:val="18"/>
                <w14:textFill>
                  <w14:solidFill>
                    <w14:schemeClr w14:val="tx1"/>
                  </w14:solidFill>
                </w14:textFill>
              </w:rPr>
            </w:pPr>
          </w:p>
        </w:tc>
        <w:tc>
          <w:tcPr>
            <w:tcW w:w="306" w:type="pct"/>
            <w:vMerge w:val="continue"/>
            <w:tcBorders>
              <w:tl2br w:val="nil"/>
              <w:tr2bl w:val="nil"/>
            </w:tcBorders>
            <w:vAlign w:val="center"/>
          </w:tcPr>
          <w:p w14:paraId="4F12BAC2">
            <w:pPr>
              <w:jc w:val="center"/>
              <w:rPr>
                <w:rFonts w:ascii="宋体" w:hAnsi="宋体"/>
                <w:color w:val="000000" w:themeColor="text1"/>
                <w:sz w:val="18"/>
                <w:szCs w:val="18"/>
                <w14:textFill>
                  <w14:solidFill>
                    <w14:schemeClr w14:val="tx1"/>
                  </w14:solidFill>
                </w14:textFill>
              </w:rPr>
            </w:pPr>
          </w:p>
        </w:tc>
        <w:tc>
          <w:tcPr>
            <w:tcW w:w="451" w:type="pct"/>
            <w:vMerge w:val="continue"/>
            <w:tcBorders>
              <w:tl2br w:val="nil"/>
              <w:tr2bl w:val="nil"/>
            </w:tcBorders>
            <w:vAlign w:val="center"/>
          </w:tcPr>
          <w:p w14:paraId="1C937268">
            <w:pPr>
              <w:jc w:val="center"/>
              <w:rPr>
                <w:rFonts w:ascii="宋体" w:hAnsi="宋体"/>
                <w:color w:val="000000" w:themeColor="text1"/>
                <w:sz w:val="18"/>
                <w:szCs w:val="18"/>
                <w14:textFill>
                  <w14:solidFill>
                    <w14:schemeClr w14:val="tx1"/>
                  </w14:solidFill>
                </w14:textFill>
              </w:rPr>
            </w:pPr>
          </w:p>
        </w:tc>
        <w:tc>
          <w:tcPr>
            <w:tcW w:w="1036" w:type="pct"/>
            <w:vMerge w:val="continue"/>
            <w:tcBorders>
              <w:tl2br w:val="nil"/>
              <w:tr2bl w:val="nil"/>
            </w:tcBorders>
            <w:vAlign w:val="center"/>
          </w:tcPr>
          <w:p w14:paraId="5F98AFA9">
            <w:pPr>
              <w:jc w:val="center"/>
              <w:rPr>
                <w:rFonts w:ascii="宋体" w:hAnsi="宋体"/>
                <w:color w:val="000000" w:themeColor="text1"/>
                <w:sz w:val="18"/>
                <w:szCs w:val="18"/>
                <w14:textFill>
                  <w14:solidFill>
                    <w14:schemeClr w14:val="tx1"/>
                  </w14:solidFill>
                </w14:textFill>
              </w:rPr>
            </w:pPr>
          </w:p>
        </w:tc>
        <w:tc>
          <w:tcPr>
            <w:tcW w:w="204" w:type="pct"/>
            <w:vMerge w:val="continue"/>
            <w:tcBorders>
              <w:tl2br w:val="nil"/>
              <w:tr2bl w:val="nil"/>
            </w:tcBorders>
            <w:vAlign w:val="center"/>
          </w:tcPr>
          <w:p w14:paraId="7F97C2DA">
            <w:pPr>
              <w:jc w:val="center"/>
              <w:rPr>
                <w:rFonts w:ascii="宋体" w:hAnsi="宋体"/>
                <w:color w:val="000000" w:themeColor="text1"/>
                <w:sz w:val="18"/>
                <w:szCs w:val="18"/>
                <w14:textFill>
                  <w14:solidFill>
                    <w14:schemeClr w14:val="tx1"/>
                  </w14:solidFill>
                </w14:textFill>
              </w:rPr>
            </w:pPr>
          </w:p>
        </w:tc>
        <w:tc>
          <w:tcPr>
            <w:tcW w:w="273" w:type="pct"/>
            <w:vMerge w:val="continue"/>
            <w:tcBorders>
              <w:tl2br w:val="nil"/>
              <w:tr2bl w:val="nil"/>
            </w:tcBorders>
            <w:vAlign w:val="center"/>
          </w:tcPr>
          <w:p w14:paraId="7C1B2AF0">
            <w:pPr>
              <w:jc w:val="center"/>
              <w:rPr>
                <w:rFonts w:ascii="宋体" w:hAnsi="宋体"/>
                <w:color w:val="000000" w:themeColor="text1"/>
                <w:sz w:val="18"/>
                <w:szCs w:val="18"/>
                <w14:textFill>
                  <w14:solidFill>
                    <w14:schemeClr w14:val="tx1"/>
                  </w14:solidFill>
                </w14:textFill>
              </w:rPr>
            </w:pPr>
          </w:p>
        </w:tc>
        <w:tc>
          <w:tcPr>
            <w:tcW w:w="273" w:type="pct"/>
            <w:vMerge w:val="continue"/>
            <w:tcBorders>
              <w:tl2br w:val="nil"/>
              <w:tr2bl w:val="nil"/>
            </w:tcBorders>
            <w:vAlign w:val="center"/>
          </w:tcPr>
          <w:p w14:paraId="394B423B">
            <w:pPr>
              <w:jc w:val="center"/>
              <w:rPr>
                <w:rFonts w:ascii="宋体" w:hAnsi="宋体"/>
                <w:color w:val="000000" w:themeColor="text1"/>
                <w:sz w:val="18"/>
                <w:szCs w:val="18"/>
                <w14:textFill>
                  <w14:solidFill>
                    <w14:schemeClr w14:val="tx1"/>
                  </w14:solidFill>
                </w14:textFill>
              </w:rPr>
            </w:pPr>
          </w:p>
        </w:tc>
        <w:tc>
          <w:tcPr>
            <w:tcW w:w="273" w:type="pct"/>
            <w:vMerge w:val="continue"/>
            <w:tcBorders>
              <w:tl2br w:val="nil"/>
              <w:tr2bl w:val="nil"/>
            </w:tcBorders>
            <w:vAlign w:val="center"/>
          </w:tcPr>
          <w:p w14:paraId="1738B3D1">
            <w:pPr>
              <w:jc w:val="center"/>
              <w:rPr>
                <w:rFonts w:ascii="宋体" w:hAnsi="宋体"/>
                <w:color w:val="000000" w:themeColor="text1"/>
                <w:sz w:val="18"/>
                <w:szCs w:val="18"/>
                <w14:textFill>
                  <w14:solidFill>
                    <w14:schemeClr w14:val="tx1"/>
                  </w14:solidFill>
                </w14:textFill>
              </w:rPr>
            </w:pPr>
          </w:p>
        </w:tc>
        <w:tc>
          <w:tcPr>
            <w:tcW w:w="273" w:type="pct"/>
            <w:vMerge w:val="continue"/>
            <w:tcBorders>
              <w:tl2br w:val="nil"/>
              <w:tr2bl w:val="nil"/>
            </w:tcBorders>
            <w:vAlign w:val="center"/>
          </w:tcPr>
          <w:p w14:paraId="75571F5B">
            <w:pPr>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2A5ADC5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第一学期</w:t>
            </w:r>
          </w:p>
        </w:tc>
        <w:tc>
          <w:tcPr>
            <w:tcW w:w="273" w:type="pct"/>
            <w:tcBorders>
              <w:tl2br w:val="nil"/>
              <w:tr2bl w:val="nil"/>
            </w:tcBorders>
            <w:shd w:val="clear" w:color="auto" w:fill="auto"/>
            <w:vAlign w:val="center"/>
          </w:tcPr>
          <w:p w14:paraId="7AC4FB28">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第二学期</w:t>
            </w:r>
          </w:p>
        </w:tc>
        <w:tc>
          <w:tcPr>
            <w:tcW w:w="273" w:type="pct"/>
            <w:tcBorders>
              <w:tl2br w:val="nil"/>
              <w:tr2bl w:val="nil"/>
            </w:tcBorders>
            <w:shd w:val="clear" w:color="auto" w:fill="auto"/>
            <w:vAlign w:val="center"/>
          </w:tcPr>
          <w:p w14:paraId="71E414C8">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第三学期</w:t>
            </w:r>
          </w:p>
        </w:tc>
        <w:tc>
          <w:tcPr>
            <w:tcW w:w="247" w:type="pct"/>
            <w:tcBorders>
              <w:tl2br w:val="nil"/>
              <w:tr2bl w:val="nil"/>
            </w:tcBorders>
            <w:shd w:val="clear" w:color="auto" w:fill="auto"/>
            <w:vAlign w:val="center"/>
          </w:tcPr>
          <w:p w14:paraId="55FE222F">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第四学期</w:t>
            </w:r>
          </w:p>
        </w:tc>
        <w:tc>
          <w:tcPr>
            <w:tcW w:w="0" w:type="auto"/>
            <w:vMerge w:val="continue"/>
            <w:tcBorders>
              <w:tl2br w:val="nil"/>
              <w:tr2bl w:val="nil"/>
            </w:tcBorders>
            <w:shd w:val="clear" w:color="auto" w:fill="auto"/>
            <w:vAlign w:val="center"/>
          </w:tcPr>
          <w:p w14:paraId="117243B6">
            <w:pPr>
              <w:jc w:val="center"/>
              <w:rPr>
                <w:rFonts w:ascii="宋体" w:hAnsi="宋体"/>
                <w:color w:val="000000" w:themeColor="text1"/>
                <w:sz w:val="18"/>
                <w:szCs w:val="18"/>
                <w14:textFill>
                  <w14:solidFill>
                    <w14:schemeClr w14:val="tx1"/>
                  </w14:solidFill>
                </w14:textFill>
              </w:rPr>
            </w:pPr>
          </w:p>
        </w:tc>
        <w:tc>
          <w:tcPr>
            <w:tcW w:w="0" w:type="auto"/>
            <w:vMerge w:val="continue"/>
            <w:tcBorders>
              <w:tl2br w:val="nil"/>
              <w:tr2bl w:val="nil"/>
            </w:tcBorders>
            <w:shd w:val="clear" w:color="auto" w:fill="auto"/>
            <w:vAlign w:val="center"/>
          </w:tcPr>
          <w:p w14:paraId="679C6067">
            <w:pPr>
              <w:jc w:val="center"/>
              <w:rPr>
                <w:rFonts w:ascii="宋体" w:hAnsi="宋体"/>
                <w:color w:val="000000" w:themeColor="text1"/>
                <w:sz w:val="18"/>
                <w:szCs w:val="18"/>
                <w14:textFill>
                  <w14:solidFill>
                    <w14:schemeClr w14:val="tx1"/>
                  </w14:solidFill>
                </w14:textFill>
              </w:rPr>
            </w:pPr>
          </w:p>
        </w:tc>
      </w:tr>
      <w:tr w14:paraId="6D4E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restart"/>
            <w:tcBorders>
              <w:tl2br w:val="nil"/>
              <w:tr2bl w:val="nil"/>
            </w:tcBorders>
            <w:textDirection w:val="tbRlV"/>
            <w:vAlign w:val="center"/>
          </w:tcPr>
          <w:p w14:paraId="30F0C5A7">
            <w:pPr>
              <w:ind w:left="113" w:right="113"/>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公共基础课</w:t>
            </w:r>
          </w:p>
        </w:tc>
        <w:tc>
          <w:tcPr>
            <w:tcW w:w="306" w:type="pct"/>
            <w:tcBorders>
              <w:tl2br w:val="nil"/>
              <w:tr2bl w:val="nil"/>
            </w:tcBorders>
            <w:shd w:val="clear" w:color="auto" w:fill="auto"/>
            <w:vAlign w:val="center"/>
          </w:tcPr>
          <w:p w14:paraId="1FDB56FC">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451" w:type="pct"/>
            <w:tcBorders>
              <w:tl2br w:val="nil"/>
              <w:tr2bl w:val="nil"/>
            </w:tcBorders>
            <w:shd w:val="clear" w:color="auto" w:fill="auto"/>
            <w:vAlign w:val="center"/>
          </w:tcPr>
          <w:p w14:paraId="3CA4C7AE">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000000G</w:t>
            </w:r>
          </w:p>
        </w:tc>
        <w:tc>
          <w:tcPr>
            <w:tcW w:w="1036" w:type="pct"/>
            <w:tcBorders>
              <w:tl2br w:val="nil"/>
              <w:tr2bl w:val="nil"/>
            </w:tcBorders>
            <w:shd w:val="clear" w:color="auto" w:fill="auto"/>
            <w:vAlign w:val="center"/>
          </w:tcPr>
          <w:p w14:paraId="188D38A7">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军事技能训练及入学教育</w:t>
            </w:r>
          </w:p>
        </w:tc>
        <w:tc>
          <w:tcPr>
            <w:tcW w:w="204" w:type="pct"/>
            <w:tcBorders>
              <w:tl2br w:val="nil"/>
              <w:tr2bl w:val="nil"/>
            </w:tcBorders>
            <w:shd w:val="clear" w:color="auto" w:fill="auto"/>
            <w:vAlign w:val="center"/>
          </w:tcPr>
          <w:p w14:paraId="7CC31B5B">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C</w:t>
            </w:r>
          </w:p>
        </w:tc>
        <w:tc>
          <w:tcPr>
            <w:tcW w:w="273" w:type="pct"/>
            <w:tcBorders>
              <w:tl2br w:val="nil"/>
              <w:tr2bl w:val="nil"/>
            </w:tcBorders>
            <w:shd w:val="clear" w:color="auto" w:fill="auto"/>
            <w:vAlign w:val="center"/>
          </w:tcPr>
          <w:p w14:paraId="63FD7734">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90</w:t>
            </w:r>
          </w:p>
        </w:tc>
        <w:tc>
          <w:tcPr>
            <w:tcW w:w="273" w:type="pct"/>
            <w:tcBorders>
              <w:tl2br w:val="nil"/>
              <w:tr2bl w:val="nil"/>
            </w:tcBorders>
            <w:shd w:val="clear" w:color="auto" w:fill="auto"/>
            <w:vAlign w:val="center"/>
          </w:tcPr>
          <w:p w14:paraId="0DD2FD8E">
            <w:pPr>
              <w:autoSpaceDE w:val="0"/>
              <w:autoSpaceDN w:val="0"/>
              <w:jc w:val="center"/>
              <w:rPr>
                <w:rFonts w:ascii="宋体" w:hAnsi="宋体" w:cs="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7255E722">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90</w:t>
            </w:r>
          </w:p>
        </w:tc>
        <w:tc>
          <w:tcPr>
            <w:tcW w:w="273" w:type="pct"/>
            <w:tcBorders>
              <w:tl2br w:val="nil"/>
              <w:tr2bl w:val="nil"/>
            </w:tcBorders>
            <w:shd w:val="clear" w:color="auto" w:fill="auto"/>
            <w:vAlign w:val="center"/>
          </w:tcPr>
          <w:p w14:paraId="6490E62E">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t>
            </w:r>
          </w:p>
        </w:tc>
        <w:tc>
          <w:tcPr>
            <w:tcW w:w="273" w:type="pct"/>
            <w:tcBorders>
              <w:tl2br w:val="nil"/>
              <w:tr2bl w:val="nil"/>
            </w:tcBorders>
            <w:shd w:val="clear" w:color="auto" w:fill="auto"/>
            <w:vAlign w:val="center"/>
          </w:tcPr>
          <w:p w14:paraId="25DB6308">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3w</w:t>
            </w:r>
          </w:p>
        </w:tc>
        <w:tc>
          <w:tcPr>
            <w:tcW w:w="273" w:type="pct"/>
            <w:tcBorders>
              <w:tl2br w:val="nil"/>
              <w:tr2bl w:val="nil"/>
            </w:tcBorders>
            <w:shd w:val="clear" w:color="auto" w:fill="auto"/>
            <w:vAlign w:val="center"/>
          </w:tcPr>
          <w:p w14:paraId="6C72E818">
            <w:pPr>
              <w:autoSpaceDE w:val="0"/>
              <w:autoSpaceDN w:val="0"/>
              <w:jc w:val="center"/>
              <w:rPr>
                <w:rFonts w:ascii="宋体" w:hAnsi="宋体" w:cs="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0F3ED7C8">
            <w:pPr>
              <w:autoSpaceDE w:val="0"/>
              <w:autoSpaceDN w:val="0"/>
              <w:jc w:val="center"/>
              <w:rPr>
                <w:rFonts w:ascii="宋体" w:hAnsi="宋体" w:cs="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78E8DF41">
            <w:pPr>
              <w:autoSpaceDE w:val="0"/>
              <w:autoSpaceDN w:val="0"/>
              <w:jc w:val="center"/>
              <w:rPr>
                <w:rFonts w:ascii="宋体" w:hAnsi="宋体" w:cs="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18C9CB62">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108C315E">
            <w:pPr>
              <w:autoSpaceDE w:val="0"/>
              <w:autoSpaceDN w:val="0"/>
              <w:jc w:val="center"/>
              <w:rPr>
                <w:rFonts w:ascii="宋体" w:hAnsi="宋体" w:cs="宋体"/>
                <w:color w:val="000000" w:themeColor="text1"/>
                <w:sz w:val="18"/>
                <w:szCs w:val="18"/>
                <w14:textFill>
                  <w14:solidFill>
                    <w14:schemeClr w14:val="tx1"/>
                  </w14:solidFill>
                </w14:textFill>
              </w:rPr>
            </w:pPr>
          </w:p>
        </w:tc>
      </w:tr>
      <w:tr w14:paraId="064C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7A0C7445">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4AD56F6E">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451" w:type="pct"/>
            <w:tcBorders>
              <w:tl2br w:val="nil"/>
              <w:tr2bl w:val="nil"/>
            </w:tcBorders>
            <w:shd w:val="clear" w:color="auto" w:fill="auto"/>
            <w:vAlign w:val="center"/>
          </w:tcPr>
          <w:p w14:paraId="7920AC3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000001GZ</w:t>
            </w:r>
          </w:p>
        </w:tc>
        <w:tc>
          <w:tcPr>
            <w:tcW w:w="1036" w:type="pct"/>
            <w:tcBorders>
              <w:tl2br w:val="nil"/>
              <w:tr2bl w:val="nil"/>
            </w:tcBorders>
            <w:shd w:val="clear" w:color="auto" w:fill="auto"/>
            <w:vAlign w:val="center"/>
          </w:tcPr>
          <w:p w14:paraId="757CCC3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语文</w:t>
            </w:r>
          </w:p>
        </w:tc>
        <w:tc>
          <w:tcPr>
            <w:tcW w:w="204" w:type="pct"/>
            <w:tcBorders>
              <w:tl2br w:val="nil"/>
              <w:tr2bl w:val="nil"/>
            </w:tcBorders>
            <w:shd w:val="clear" w:color="auto" w:fill="auto"/>
            <w:vAlign w:val="center"/>
          </w:tcPr>
          <w:p w14:paraId="4FB275C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3" w:type="pct"/>
            <w:tcBorders>
              <w:tl2br w:val="nil"/>
              <w:tr2bl w:val="nil"/>
            </w:tcBorders>
            <w:shd w:val="clear" w:color="auto" w:fill="auto"/>
            <w:vAlign w:val="center"/>
          </w:tcPr>
          <w:p w14:paraId="0C5E1902">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3" w:type="pct"/>
            <w:tcBorders>
              <w:tl2br w:val="nil"/>
              <w:tr2bl w:val="nil"/>
            </w:tcBorders>
            <w:shd w:val="clear" w:color="auto" w:fill="auto"/>
            <w:vAlign w:val="center"/>
          </w:tcPr>
          <w:p w14:paraId="10F22BE9">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3" w:type="pct"/>
            <w:tcBorders>
              <w:tl2br w:val="nil"/>
              <w:tr2bl w:val="nil"/>
            </w:tcBorders>
            <w:shd w:val="clear" w:color="auto" w:fill="auto"/>
            <w:vAlign w:val="center"/>
          </w:tcPr>
          <w:p w14:paraId="358B3661">
            <w:pPr>
              <w:widowControl/>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38B1EB93">
            <w:pPr>
              <w:widowControl/>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273" w:type="pct"/>
            <w:tcBorders>
              <w:tl2br w:val="nil"/>
              <w:tr2bl w:val="nil"/>
            </w:tcBorders>
            <w:shd w:val="clear" w:color="auto" w:fill="auto"/>
            <w:vAlign w:val="center"/>
          </w:tcPr>
          <w:p w14:paraId="1CA7330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555E72F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236CF6C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47" w:type="pct"/>
            <w:tcBorders>
              <w:tl2br w:val="nil"/>
              <w:tr2bl w:val="nil"/>
            </w:tcBorders>
            <w:shd w:val="clear" w:color="auto" w:fill="auto"/>
            <w:vAlign w:val="center"/>
          </w:tcPr>
          <w:p w14:paraId="2644C92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0" w:type="auto"/>
            <w:tcBorders>
              <w:tl2br w:val="nil"/>
              <w:tr2bl w:val="nil"/>
            </w:tcBorders>
            <w:shd w:val="clear" w:color="auto" w:fill="auto"/>
            <w:vAlign w:val="center"/>
          </w:tcPr>
          <w:p w14:paraId="37E4A25F">
            <w:pPr>
              <w:widowControl/>
              <w:snapToGrid w:val="0"/>
              <w:jc w:val="center"/>
              <w:rPr>
                <w:rFonts w:ascii="宋体" w:hAnsi="宋体" w:cs="仿宋_GB2312"/>
                <w:bCs/>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5935F6DE">
            <w:pPr>
              <w:widowControl/>
              <w:snapToGrid w:val="0"/>
              <w:jc w:val="center"/>
              <w:rPr>
                <w:rFonts w:ascii="宋体" w:hAnsi="宋体" w:cs="仿宋_GB2312"/>
                <w:bCs/>
                <w:color w:val="000000" w:themeColor="text1"/>
                <w:sz w:val="18"/>
                <w:szCs w:val="18"/>
                <w14:textFill>
                  <w14:solidFill>
                    <w14:schemeClr w14:val="tx1"/>
                  </w14:solidFill>
                </w14:textFill>
              </w:rPr>
            </w:pPr>
          </w:p>
        </w:tc>
      </w:tr>
      <w:tr w14:paraId="69FA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42B4B207">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291E7F00">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w:t>
            </w:r>
          </w:p>
        </w:tc>
        <w:tc>
          <w:tcPr>
            <w:tcW w:w="451" w:type="pct"/>
            <w:tcBorders>
              <w:tl2br w:val="nil"/>
              <w:tr2bl w:val="nil"/>
            </w:tcBorders>
            <w:shd w:val="clear" w:color="auto" w:fill="auto"/>
            <w:vAlign w:val="center"/>
          </w:tcPr>
          <w:p w14:paraId="11FAEF4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000002GZ</w:t>
            </w:r>
          </w:p>
        </w:tc>
        <w:tc>
          <w:tcPr>
            <w:tcW w:w="1036" w:type="pct"/>
            <w:tcBorders>
              <w:tl2br w:val="nil"/>
              <w:tr2bl w:val="nil"/>
            </w:tcBorders>
            <w:shd w:val="clear" w:color="auto" w:fill="auto"/>
            <w:vAlign w:val="center"/>
          </w:tcPr>
          <w:p w14:paraId="62BA4D2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数学</w:t>
            </w:r>
          </w:p>
        </w:tc>
        <w:tc>
          <w:tcPr>
            <w:tcW w:w="204" w:type="pct"/>
            <w:tcBorders>
              <w:tl2br w:val="nil"/>
              <w:tr2bl w:val="nil"/>
            </w:tcBorders>
            <w:shd w:val="clear" w:color="auto" w:fill="auto"/>
            <w:vAlign w:val="center"/>
          </w:tcPr>
          <w:p w14:paraId="202FEE7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3" w:type="pct"/>
            <w:tcBorders>
              <w:tl2br w:val="nil"/>
              <w:tr2bl w:val="nil"/>
            </w:tcBorders>
            <w:shd w:val="clear" w:color="auto" w:fill="auto"/>
            <w:vAlign w:val="center"/>
          </w:tcPr>
          <w:p w14:paraId="69DC6F19">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3" w:type="pct"/>
            <w:tcBorders>
              <w:tl2br w:val="nil"/>
              <w:tr2bl w:val="nil"/>
            </w:tcBorders>
            <w:shd w:val="clear" w:color="auto" w:fill="auto"/>
            <w:vAlign w:val="center"/>
          </w:tcPr>
          <w:p w14:paraId="489EF570">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3" w:type="pct"/>
            <w:tcBorders>
              <w:tl2br w:val="nil"/>
              <w:tr2bl w:val="nil"/>
            </w:tcBorders>
            <w:shd w:val="clear" w:color="auto" w:fill="auto"/>
            <w:vAlign w:val="center"/>
          </w:tcPr>
          <w:p w14:paraId="153A9DFC">
            <w:pPr>
              <w:widowControl/>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04CB8D4A">
            <w:pPr>
              <w:widowControl/>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273" w:type="pct"/>
            <w:tcBorders>
              <w:tl2br w:val="nil"/>
              <w:tr2bl w:val="nil"/>
            </w:tcBorders>
            <w:shd w:val="clear" w:color="auto" w:fill="auto"/>
            <w:vAlign w:val="center"/>
          </w:tcPr>
          <w:p w14:paraId="0FF800F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3849B63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7EE0DF9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47" w:type="pct"/>
            <w:tcBorders>
              <w:tl2br w:val="nil"/>
              <w:tr2bl w:val="nil"/>
            </w:tcBorders>
            <w:shd w:val="clear" w:color="auto" w:fill="auto"/>
            <w:vAlign w:val="center"/>
          </w:tcPr>
          <w:p w14:paraId="13EF25E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0" w:type="auto"/>
            <w:tcBorders>
              <w:tl2br w:val="nil"/>
              <w:tr2bl w:val="nil"/>
            </w:tcBorders>
            <w:shd w:val="clear" w:color="auto" w:fill="auto"/>
            <w:vAlign w:val="center"/>
          </w:tcPr>
          <w:p w14:paraId="588E2500">
            <w:pPr>
              <w:widowControl/>
              <w:snapToGrid w:val="0"/>
              <w:jc w:val="center"/>
              <w:rPr>
                <w:rFonts w:ascii="宋体" w:hAnsi="宋体" w:cs="仿宋_GB2312"/>
                <w:bCs/>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602E442B">
            <w:pPr>
              <w:widowControl/>
              <w:snapToGrid w:val="0"/>
              <w:jc w:val="center"/>
              <w:rPr>
                <w:rFonts w:ascii="宋体" w:hAnsi="宋体" w:cs="仿宋_GB2312"/>
                <w:bCs/>
                <w:color w:val="000000" w:themeColor="text1"/>
                <w:sz w:val="18"/>
                <w:szCs w:val="18"/>
                <w14:textFill>
                  <w14:solidFill>
                    <w14:schemeClr w14:val="tx1"/>
                  </w14:solidFill>
                </w14:textFill>
              </w:rPr>
            </w:pPr>
          </w:p>
        </w:tc>
      </w:tr>
      <w:tr w14:paraId="4A83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3A5C3A6A">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7F39C7C0">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451" w:type="pct"/>
            <w:tcBorders>
              <w:tl2br w:val="nil"/>
              <w:tr2bl w:val="nil"/>
            </w:tcBorders>
            <w:shd w:val="clear" w:color="auto" w:fill="auto"/>
            <w:vAlign w:val="center"/>
          </w:tcPr>
          <w:p w14:paraId="66B1096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000003GZ</w:t>
            </w:r>
          </w:p>
        </w:tc>
        <w:tc>
          <w:tcPr>
            <w:tcW w:w="1036" w:type="pct"/>
            <w:tcBorders>
              <w:tl2br w:val="nil"/>
              <w:tr2bl w:val="nil"/>
            </w:tcBorders>
            <w:shd w:val="clear" w:color="auto" w:fill="auto"/>
            <w:vAlign w:val="center"/>
          </w:tcPr>
          <w:p w14:paraId="30C1DF8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英语</w:t>
            </w:r>
          </w:p>
        </w:tc>
        <w:tc>
          <w:tcPr>
            <w:tcW w:w="204" w:type="pct"/>
            <w:tcBorders>
              <w:tl2br w:val="nil"/>
              <w:tr2bl w:val="nil"/>
            </w:tcBorders>
            <w:shd w:val="clear" w:color="auto" w:fill="auto"/>
            <w:vAlign w:val="center"/>
          </w:tcPr>
          <w:p w14:paraId="18A8F93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3" w:type="pct"/>
            <w:tcBorders>
              <w:tl2br w:val="nil"/>
              <w:tr2bl w:val="nil"/>
            </w:tcBorders>
            <w:shd w:val="clear" w:color="auto" w:fill="auto"/>
            <w:vAlign w:val="center"/>
          </w:tcPr>
          <w:p w14:paraId="256E5FAB">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3" w:type="pct"/>
            <w:tcBorders>
              <w:tl2br w:val="nil"/>
              <w:tr2bl w:val="nil"/>
            </w:tcBorders>
            <w:shd w:val="clear" w:color="auto" w:fill="auto"/>
            <w:vAlign w:val="center"/>
          </w:tcPr>
          <w:p w14:paraId="1658FA0A">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256</w:t>
            </w:r>
          </w:p>
        </w:tc>
        <w:tc>
          <w:tcPr>
            <w:tcW w:w="273" w:type="pct"/>
            <w:tcBorders>
              <w:tl2br w:val="nil"/>
              <w:tr2bl w:val="nil"/>
            </w:tcBorders>
            <w:shd w:val="clear" w:color="auto" w:fill="auto"/>
            <w:vAlign w:val="center"/>
          </w:tcPr>
          <w:p w14:paraId="6E7D2015">
            <w:pPr>
              <w:widowControl/>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5144A649">
            <w:pPr>
              <w:widowControl/>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16</w:t>
            </w:r>
          </w:p>
        </w:tc>
        <w:tc>
          <w:tcPr>
            <w:tcW w:w="273" w:type="pct"/>
            <w:tcBorders>
              <w:tl2br w:val="nil"/>
              <w:tr2bl w:val="nil"/>
            </w:tcBorders>
            <w:shd w:val="clear" w:color="auto" w:fill="auto"/>
            <w:vAlign w:val="center"/>
          </w:tcPr>
          <w:p w14:paraId="51AC24A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5406BDE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21AF6F2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47" w:type="pct"/>
            <w:tcBorders>
              <w:tl2br w:val="nil"/>
              <w:tr2bl w:val="nil"/>
            </w:tcBorders>
            <w:shd w:val="clear" w:color="auto" w:fill="auto"/>
            <w:vAlign w:val="center"/>
          </w:tcPr>
          <w:p w14:paraId="6248F6A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0" w:type="auto"/>
            <w:tcBorders>
              <w:tl2br w:val="nil"/>
              <w:tr2bl w:val="nil"/>
            </w:tcBorders>
            <w:shd w:val="clear" w:color="auto" w:fill="auto"/>
            <w:vAlign w:val="center"/>
          </w:tcPr>
          <w:p w14:paraId="242B2E53">
            <w:pPr>
              <w:widowControl/>
              <w:snapToGrid w:val="0"/>
              <w:jc w:val="center"/>
              <w:rPr>
                <w:rFonts w:ascii="宋体" w:hAnsi="宋体" w:cs="仿宋_GB2312"/>
                <w:bCs/>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279CEED6">
            <w:pPr>
              <w:widowControl/>
              <w:snapToGrid w:val="0"/>
              <w:jc w:val="center"/>
              <w:rPr>
                <w:rFonts w:ascii="宋体" w:hAnsi="宋体" w:cs="仿宋_GB2312"/>
                <w:bCs/>
                <w:color w:val="000000" w:themeColor="text1"/>
                <w:sz w:val="18"/>
                <w:szCs w:val="18"/>
                <w14:textFill>
                  <w14:solidFill>
                    <w14:schemeClr w14:val="tx1"/>
                  </w14:solidFill>
                </w14:textFill>
              </w:rPr>
            </w:pPr>
          </w:p>
        </w:tc>
      </w:tr>
      <w:tr w14:paraId="6EFB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289D5858">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3752ED21">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w:t>
            </w:r>
          </w:p>
        </w:tc>
        <w:tc>
          <w:tcPr>
            <w:tcW w:w="451" w:type="pct"/>
            <w:tcBorders>
              <w:tl2br w:val="nil"/>
              <w:tr2bl w:val="nil"/>
            </w:tcBorders>
            <w:shd w:val="clear" w:color="auto" w:fill="auto"/>
            <w:vAlign w:val="center"/>
          </w:tcPr>
          <w:p w14:paraId="035FD79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000004GZ</w:t>
            </w:r>
          </w:p>
        </w:tc>
        <w:tc>
          <w:tcPr>
            <w:tcW w:w="1036" w:type="pct"/>
            <w:tcBorders>
              <w:tl2br w:val="nil"/>
              <w:tr2bl w:val="nil"/>
            </w:tcBorders>
            <w:shd w:val="clear" w:color="auto" w:fill="auto"/>
            <w:vAlign w:val="center"/>
          </w:tcPr>
          <w:p w14:paraId="0EDDA19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体育</w:t>
            </w:r>
          </w:p>
        </w:tc>
        <w:tc>
          <w:tcPr>
            <w:tcW w:w="204" w:type="pct"/>
            <w:tcBorders>
              <w:tl2br w:val="nil"/>
              <w:tr2bl w:val="nil"/>
            </w:tcBorders>
            <w:shd w:val="clear" w:color="auto" w:fill="auto"/>
            <w:vAlign w:val="center"/>
          </w:tcPr>
          <w:p w14:paraId="678C84A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C</w:t>
            </w:r>
          </w:p>
        </w:tc>
        <w:tc>
          <w:tcPr>
            <w:tcW w:w="273" w:type="pct"/>
            <w:tcBorders>
              <w:tl2br w:val="nil"/>
              <w:tr2bl w:val="nil"/>
            </w:tcBorders>
            <w:shd w:val="clear" w:color="auto" w:fill="auto"/>
            <w:vAlign w:val="center"/>
          </w:tcPr>
          <w:p w14:paraId="14CADFDB">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273" w:type="pct"/>
            <w:tcBorders>
              <w:tl2br w:val="nil"/>
              <w:tr2bl w:val="nil"/>
            </w:tcBorders>
            <w:shd w:val="clear" w:color="auto" w:fill="auto"/>
            <w:vAlign w:val="center"/>
          </w:tcPr>
          <w:p w14:paraId="45FA8377">
            <w:pPr>
              <w:widowControl/>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36923AD5">
            <w:pPr>
              <w:widowControl/>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273" w:type="pct"/>
            <w:tcBorders>
              <w:tl2br w:val="nil"/>
              <w:tr2bl w:val="nil"/>
            </w:tcBorders>
            <w:shd w:val="clear" w:color="auto" w:fill="auto"/>
            <w:vAlign w:val="center"/>
          </w:tcPr>
          <w:p w14:paraId="22E7C59D">
            <w:pPr>
              <w:widowControl/>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c>
          <w:tcPr>
            <w:tcW w:w="273" w:type="pct"/>
            <w:tcBorders>
              <w:tl2br w:val="nil"/>
              <w:tr2bl w:val="nil"/>
            </w:tcBorders>
            <w:shd w:val="clear" w:color="auto" w:fill="auto"/>
            <w:vAlign w:val="center"/>
          </w:tcPr>
          <w:p w14:paraId="3094CF6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57E5AB8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20F2900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47" w:type="pct"/>
            <w:tcBorders>
              <w:tl2br w:val="nil"/>
              <w:tr2bl w:val="nil"/>
            </w:tcBorders>
            <w:shd w:val="clear" w:color="auto" w:fill="auto"/>
            <w:vAlign w:val="center"/>
          </w:tcPr>
          <w:p w14:paraId="148CD7B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0" w:type="auto"/>
            <w:tcBorders>
              <w:tl2br w:val="nil"/>
              <w:tr2bl w:val="nil"/>
            </w:tcBorders>
            <w:shd w:val="clear" w:color="auto" w:fill="auto"/>
            <w:vAlign w:val="center"/>
          </w:tcPr>
          <w:p w14:paraId="7A3BE8D5">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6760286A">
            <w:pPr>
              <w:tabs>
                <w:tab w:val="left" w:pos="6195"/>
              </w:tabs>
              <w:jc w:val="center"/>
              <w:rPr>
                <w:rFonts w:ascii="宋体" w:hAnsi="宋体"/>
                <w:color w:val="000000" w:themeColor="text1"/>
                <w:sz w:val="18"/>
                <w:szCs w:val="18"/>
                <w14:textFill>
                  <w14:solidFill>
                    <w14:schemeClr w14:val="tx1"/>
                  </w14:solidFill>
                </w14:textFill>
              </w:rPr>
            </w:pPr>
          </w:p>
        </w:tc>
      </w:tr>
      <w:tr w14:paraId="073C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3CA72BE5">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744BCB3A">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w:t>
            </w:r>
          </w:p>
        </w:tc>
        <w:tc>
          <w:tcPr>
            <w:tcW w:w="451" w:type="pct"/>
            <w:tcBorders>
              <w:tl2br w:val="nil"/>
              <w:tr2bl w:val="nil"/>
            </w:tcBorders>
            <w:shd w:val="clear" w:color="auto" w:fill="auto"/>
            <w:vAlign w:val="center"/>
          </w:tcPr>
          <w:p w14:paraId="1AC0648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000005GZ</w:t>
            </w:r>
          </w:p>
        </w:tc>
        <w:tc>
          <w:tcPr>
            <w:tcW w:w="1036" w:type="pct"/>
            <w:tcBorders>
              <w:tl2br w:val="nil"/>
              <w:tr2bl w:val="nil"/>
            </w:tcBorders>
            <w:shd w:val="clear" w:color="auto" w:fill="auto"/>
            <w:vAlign w:val="center"/>
          </w:tcPr>
          <w:p w14:paraId="61DCB38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计算机应用基础</w:t>
            </w:r>
          </w:p>
        </w:tc>
        <w:tc>
          <w:tcPr>
            <w:tcW w:w="204" w:type="pct"/>
            <w:tcBorders>
              <w:tl2br w:val="nil"/>
              <w:tr2bl w:val="nil"/>
            </w:tcBorders>
            <w:shd w:val="clear" w:color="auto" w:fill="auto"/>
            <w:vAlign w:val="center"/>
          </w:tcPr>
          <w:p w14:paraId="6AE130B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B</w:t>
            </w:r>
          </w:p>
        </w:tc>
        <w:tc>
          <w:tcPr>
            <w:tcW w:w="273" w:type="pct"/>
            <w:tcBorders>
              <w:tl2br w:val="nil"/>
              <w:tr2bl w:val="nil"/>
            </w:tcBorders>
            <w:shd w:val="clear" w:color="auto" w:fill="auto"/>
            <w:vAlign w:val="center"/>
          </w:tcPr>
          <w:p w14:paraId="5C17C0EA">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273" w:type="pct"/>
            <w:tcBorders>
              <w:tl2br w:val="nil"/>
              <w:tr2bl w:val="nil"/>
            </w:tcBorders>
            <w:shd w:val="clear" w:color="auto" w:fill="auto"/>
            <w:vAlign w:val="center"/>
          </w:tcPr>
          <w:p w14:paraId="1650AD66">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273" w:type="pct"/>
            <w:tcBorders>
              <w:tl2br w:val="nil"/>
              <w:tr2bl w:val="nil"/>
            </w:tcBorders>
            <w:shd w:val="clear" w:color="auto" w:fill="auto"/>
            <w:vAlign w:val="center"/>
          </w:tcPr>
          <w:p w14:paraId="3018D41C">
            <w:pPr>
              <w:widowControl/>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438DF689">
            <w:pPr>
              <w:widowControl/>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3" w:type="pct"/>
            <w:tcBorders>
              <w:tl2br w:val="nil"/>
              <w:tr2bl w:val="nil"/>
            </w:tcBorders>
            <w:shd w:val="clear" w:color="auto" w:fill="auto"/>
            <w:vAlign w:val="center"/>
          </w:tcPr>
          <w:p w14:paraId="3837C0B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4DE9B36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19945EB9">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6C028CB0">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38DC1F98">
            <w:pPr>
              <w:autoSpaceDE w:val="0"/>
              <w:autoSpaceDN w:val="0"/>
              <w:jc w:val="center"/>
              <w:rPr>
                <w:rFonts w:ascii="宋体" w:hAnsi="宋体" w:cs="仿宋_GB2312"/>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6FB4D42C">
            <w:pPr>
              <w:tabs>
                <w:tab w:val="left" w:pos="6195"/>
              </w:tabs>
              <w:jc w:val="center"/>
              <w:rPr>
                <w:rFonts w:ascii="宋体" w:hAnsi="宋体"/>
                <w:color w:val="000000" w:themeColor="text1"/>
                <w:sz w:val="18"/>
                <w:szCs w:val="18"/>
                <w14:textFill>
                  <w14:solidFill>
                    <w14:schemeClr w14:val="tx1"/>
                  </w14:solidFill>
                </w14:textFill>
              </w:rPr>
            </w:pPr>
          </w:p>
        </w:tc>
      </w:tr>
      <w:tr w14:paraId="4531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371BFEFB">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4811BCA6">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7</w:t>
            </w:r>
          </w:p>
        </w:tc>
        <w:tc>
          <w:tcPr>
            <w:tcW w:w="451" w:type="pct"/>
            <w:tcBorders>
              <w:tl2br w:val="nil"/>
              <w:tr2bl w:val="nil"/>
            </w:tcBorders>
            <w:shd w:val="clear" w:color="auto" w:fill="auto"/>
            <w:vAlign w:val="center"/>
          </w:tcPr>
          <w:p w14:paraId="6B7F017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000006GZ</w:t>
            </w:r>
          </w:p>
        </w:tc>
        <w:tc>
          <w:tcPr>
            <w:tcW w:w="1036" w:type="pct"/>
            <w:tcBorders>
              <w:tl2br w:val="nil"/>
              <w:tr2bl w:val="nil"/>
            </w:tcBorders>
            <w:shd w:val="clear" w:color="auto" w:fill="auto"/>
            <w:vAlign w:val="center"/>
          </w:tcPr>
          <w:p w14:paraId="0269532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历史</w:t>
            </w:r>
          </w:p>
        </w:tc>
        <w:tc>
          <w:tcPr>
            <w:tcW w:w="204" w:type="pct"/>
            <w:tcBorders>
              <w:tl2br w:val="nil"/>
              <w:tr2bl w:val="nil"/>
            </w:tcBorders>
            <w:shd w:val="clear" w:color="auto" w:fill="auto"/>
            <w:vAlign w:val="center"/>
          </w:tcPr>
          <w:p w14:paraId="1DA70BB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3" w:type="pct"/>
            <w:tcBorders>
              <w:tl2br w:val="nil"/>
              <w:tr2bl w:val="nil"/>
            </w:tcBorders>
            <w:shd w:val="clear" w:color="auto" w:fill="auto"/>
            <w:vAlign w:val="center"/>
          </w:tcPr>
          <w:p w14:paraId="2C78D5C1">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273" w:type="pct"/>
            <w:tcBorders>
              <w:tl2br w:val="nil"/>
              <w:tr2bl w:val="nil"/>
            </w:tcBorders>
            <w:shd w:val="clear" w:color="auto" w:fill="auto"/>
            <w:vAlign w:val="center"/>
          </w:tcPr>
          <w:p w14:paraId="32AD2408">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273" w:type="pct"/>
            <w:tcBorders>
              <w:tl2br w:val="nil"/>
              <w:tr2bl w:val="nil"/>
            </w:tcBorders>
            <w:shd w:val="clear" w:color="auto" w:fill="auto"/>
            <w:vAlign w:val="center"/>
          </w:tcPr>
          <w:p w14:paraId="374C155B">
            <w:pPr>
              <w:widowControl/>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7CDC24B6">
            <w:pPr>
              <w:widowControl/>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3" w:type="pct"/>
            <w:tcBorders>
              <w:tl2br w:val="nil"/>
              <w:tr2bl w:val="nil"/>
            </w:tcBorders>
            <w:shd w:val="clear" w:color="auto" w:fill="auto"/>
            <w:vAlign w:val="center"/>
          </w:tcPr>
          <w:p w14:paraId="24796676">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605C7895">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568AE36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47" w:type="pct"/>
            <w:tcBorders>
              <w:tl2br w:val="nil"/>
              <w:tr2bl w:val="nil"/>
            </w:tcBorders>
            <w:shd w:val="clear" w:color="auto" w:fill="auto"/>
            <w:vAlign w:val="center"/>
          </w:tcPr>
          <w:p w14:paraId="294339F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0" w:type="auto"/>
            <w:tcBorders>
              <w:tl2br w:val="nil"/>
              <w:tr2bl w:val="nil"/>
            </w:tcBorders>
            <w:shd w:val="clear" w:color="auto" w:fill="auto"/>
            <w:vAlign w:val="center"/>
          </w:tcPr>
          <w:p w14:paraId="1312A3A0">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4D1BF921">
            <w:pPr>
              <w:tabs>
                <w:tab w:val="left" w:pos="6195"/>
              </w:tabs>
              <w:jc w:val="center"/>
              <w:rPr>
                <w:rFonts w:ascii="宋体" w:hAnsi="宋体"/>
                <w:color w:val="000000" w:themeColor="text1"/>
                <w:sz w:val="18"/>
                <w:szCs w:val="18"/>
                <w14:textFill>
                  <w14:solidFill>
                    <w14:schemeClr w14:val="tx1"/>
                  </w14:solidFill>
                </w14:textFill>
              </w:rPr>
            </w:pPr>
          </w:p>
        </w:tc>
      </w:tr>
      <w:tr w14:paraId="1EC7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10C411D5">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4CECDA2A">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c>
          <w:tcPr>
            <w:tcW w:w="451" w:type="pct"/>
            <w:tcBorders>
              <w:tl2br w:val="nil"/>
              <w:tr2bl w:val="nil"/>
            </w:tcBorders>
            <w:shd w:val="clear" w:color="auto" w:fill="auto"/>
            <w:vAlign w:val="center"/>
          </w:tcPr>
          <w:p w14:paraId="357A698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000007GZ</w:t>
            </w:r>
          </w:p>
        </w:tc>
        <w:tc>
          <w:tcPr>
            <w:tcW w:w="1036" w:type="pct"/>
            <w:tcBorders>
              <w:tl2br w:val="nil"/>
              <w:tr2bl w:val="nil"/>
            </w:tcBorders>
            <w:shd w:val="clear" w:color="auto" w:fill="auto"/>
            <w:vAlign w:val="center"/>
          </w:tcPr>
          <w:p w14:paraId="342F4BF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中国特色社会主义</w:t>
            </w:r>
          </w:p>
        </w:tc>
        <w:tc>
          <w:tcPr>
            <w:tcW w:w="204" w:type="pct"/>
            <w:tcBorders>
              <w:tl2br w:val="nil"/>
              <w:tr2bl w:val="nil"/>
            </w:tcBorders>
            <w:shd w:val="clear" w:color="auto" w:fill="auto"/>
            <w:vAlign w:val="center"/>
          </w:tcPr>
          <w:p w14:paraId="1581259C">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273" w:type="pct"/>
            <w:tcBorders>
              <w:tl2br w:val="nil"/>
              <w:tr2bl w:val="nil"/>
            </w:tcBorders>
            <w:shd w:val="clear" w:color="auto" w:fill="auto"/>
            <w:vAlign w:val="center"/>
          </w:tcPr>
          <w:p w14:paraId="168C88F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286F6DE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55D73E22">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3D777FA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3" w:type="pct"/>
            <w:tcBorders>
              <w:tl2br w:val="nil"/>
              <w:tr2bl w:val="nil"/>
            </w:tcBorders>
            <w:shd w:val="clear" w:color="auto" w:fill="auto"/>
            <w:vAlign w:val="center"/>
          </w:tcPr>
          <w:p w14:paraId="2C6A348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016E756B">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059B30D6">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2DAD469B">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6B7A6482">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516EB29E">
            <w:pPr>
              <w:tabs>
                <w:tab w:val="left" w:pos="6195"/>
              </w:tabs>
              <w:jc w:val="center"/>
              <w:rPr>
                <w:rFonts w:ascii="宋体" w:hAnsi="宋体"/>
                <w:color w:val="000000" w:themeColor="text1"/>
                <w:sz w:val="18"/>
                <w:szCs w:val="18"/>
                <w14:textFill>
                  <w14:solidFill>
                    <w14:schemeClr w14:val="tx1"/>
                  </w14:solidFill>
                </w14:textFill>
              </w:rPr>
            </w:pPr>
          </w:p>
        </w:tc>
      </w:tr>
      <w:tr w14:paraId="0676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5D4DE516">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105A61A0">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w:t>
            </w:r>
          </w:p>
        </w:tc>
        <w:tc>
          <w:tcPr>
            <w:tcW w:w="451" w:type="pct"/>
            <w:tcBorders>
              <w:tl2br w:val="nil"/>
              <w:tr2bl w:val="nil"/>
            </w:tcBorders>
            <w:shd w:val="clear" w:color="auto" w:fill="auto"/>
            <w:vAlign w:val="center"/>
          </w:tcPr>
          <w:p w14:paraId="765FE86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000008GZ</w:t>
            </w:r>
          </w:p>
        </w:tc>
        <w:tc>
          <w:tcPr>
            <w:tcW w:w="1036" w:type="pct"/>
            <w:tcBorders>
              <w:tl2br w:val="nil"/>
              <w:tr2bl w:val="nil"/>
            </w:tcBorders>
            <w:shd w:val="clear" w:color="auto" w:fill="auto"/>
            <w:vAlign w:val="center"/>
          </w:tcPr>
          <w:p w14:paraId="58648B5E">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哲学与人生</w:t>
            </w:r>
          </w:p>
        </w:tc>
        <w:tc>
          <w:tcPr>
            <w:tcW w:w="204" w:type="pct"/>
            <w:tcBorders>
              <w:tl2br w:val="nil"/>
              <w:tr2bl w:val="nil"/>
            </w:tcBorders>
            <w:shd w:val="clear" w:color="auto" w:fill="auto"/>
            <w:vAlign w:val="center"/>
          </w:tcPr>
          <w:p w14:paraId="2443730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273" w:type="pct"/>
            <w:tcBorders>
              <w:tl2br w:val="nil"/>
              <w:tr2bl w:val="nil"/>
            </w:tcBorders>
            <w:shd w:val="clear" w:color="auto" w:fill="auto"/>
            <w:vAlign w:val="center"/>
          </w:tcPr>
          <w:p w14:paraId="4AA0EA9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1A54D09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42D3F97E">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5917242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3" w:type="pct"/>
            <w:tcBorders>
              <w:tl2br w:val="nil"/>
              <w:tr2bl w:val="nil"/>
            </w:tcBorders>
            <w:shd w:val="clear" w:color="auto" w:fill="auto"/>
            <w:vAlign w:val="center"/>
          </w:tcPr>
          <w:p w14:paraId="67D39E2C">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3C67F74B">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7B86D50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47" w:type="pct"/>
            <w:tcBorders>
              <w:tl2br w:val="nil"/>
              <w:tr2bl w:val="nil"/>
            </w:tcBorders>
            <w:shd w:val="clear" w:color="auto" w:fill="auto"/>
            <w:vAlign w:val="center"/>
          </w:tcPr>
          <w:p w14:paraId="7EA6829E">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54EDDFF5">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44B59DE2">
            <w:pPr>
              <w:tabs>
                <w:tab w:val="left" w:pos="6195"/>
              </w:tabs>
              <w:jc w:val="center"/>
              <w:rPr>
                <w:rFonts w:ascii="宋体" w:hAnsi="宋体"/>
                <w:color w:val="000000" w:themeColor="text1"/>
                <w:sz w:val="18"/>
                <w:szCs w:val="18"/>
                <w14:textFill>
                  <w14:solidFill>
                    <w14:schemeClr w14:val="tx1"/>
                  </w14:solidFill>
                </w14:textFill>
              </w:rPr>
            </w:pPr>
          </w:p>
        </w:tc>
      </w:tr>
      <w:tr w14:paraId="275A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158F86D2">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3E33D9FD">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451" w:type="pct"/>
            <w:tcBorders>
              <w:tl2br w:val="nil"/>
              <w:tr2bl w:val="nil"/>
            </w:tcBorders>
            <w:shd w:val="clear" w:color="auto" w:fill="auto"/>
            <w:vAlign w:val="center"/>
          </w:tcPr>
          <w:p w14:paraId="663EA57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000009GZ</w:t>
            </w:r>
          </w:p>
        </w:tc>
        <w:tc>
          <w:tcPr>
            <w:tcW w:w="1036" w:type="pct"/>
            <w:tcBorders>
              <w:tl2br w:val="nil"/>
              <w:tr2bl w:val="nil"/>
            </w:tcBorders>
            <w:shd w:val="clear" w:color="auto" w:fill="auto"/>
            <w:vAlign w:val="center"/>
          </w:tcPr>
          <w:p w14:paraId="0C5F7971">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职业道德与法律</w:t>
            </w:r>
          </w:p>
        </w:tc>
        <w:tc>
          <w:tcPr>
            <w:tcW w:w="204" w:type="pct"/>
            <w:tcBorders>
              <w:tl2br w:val="nil"/>
              <w:tr2bl w:val="nil"/>
            </w:tcBorders>
            <w:shd w:val="clear" w:color="auto" w:fill="auto"/>
            <w:vAlign w:val="center"/>
          </w:tcPr>
          <w:p w14:paraId="45C28D0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273" w:type="pct"/>
            <w:tcBorders>
              <w:tl2br w:val="nil"/>
              <w:tr2bl w:val="nil"/>
            </w:tcBorders>
            <w:shd w:val="clear" w:color="auto" w:fill="auto"/>
            <w:vAlign w:val="center"/>
          </w:tcPr>
          <w:p w14:paraId="53A979D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27B3482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23E4CCDA">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1B938D4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3" w:type="pct"/>
            <w:tcBorders>
              <w:tl2br w:val="nil"/>
              <w:tr2bl w:val="nil"/>
            </w:tcBorders>
            <w:shd w:val="clear" w:color="auto" w:fill="auto"/>
            <w:vAlign w:val="center"/>
          </w:tcPr>
          <w:p w14:paraId="069ECA16">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14BB6EC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7596B33E">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31674CA2">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62F3A71C">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385EC938">
            <w:pPr>
              <w:tabs>
                <w:tab w:val="left" w:pos="6195"/>
              </w:tabs>
              <w:jc w:val="center"/>
              <w:rPr>
                <w:rFonts w:ascii="宋体" w:hAnsi="宋体"/>
                <w:color w:val="000000" w:themeColor="text1"/>
                <w:sz w:val="18"/>
                <w:szCs w:val="18"/>
                <w14:textFill>
                  <w14:solidFill>
                    <w14:schemeClr w14:val="tx1"/>
                  </w14:solidFill>
                </w14:textFill>
              </w:rPr>
            </w:pPr>
          </w:p>
        </w:tc>
      </w:tr>
      <w:tr w14:paraId="5A8A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4C62F8A9">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0BEA47EF">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11</w:t>
            </w:r>
          </w:p>
        </w:tc>
        <w:tc>
          <w:tcPr>
            <w:tcW w:w="451" w:type="pct"/>
            <w:tcBorders>
              <w:tl2br w:val="nil"/>
              <w:tr2bl w:val="nil"/>
            </w:tcBorders>
            <w:shd w:val="clear" w:color="auto" w:fill="auto"/>
            <w:vAlign w:val="center"/>
          </w:tcPr>
          <w:p w14:paraId="35D65BD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000010GZ</w:t>
            </w:r>
          </w:p>
        </w:tc>
        <w:tc>
          <w:tcPr>
            <w:tcW w:w="1036" w:type="pct"/>
            <w:tcBorders>
              <w:tl2br w:val="nil"/>
              <w:tr2bl w:val="nil"/>
            </w:tcBorders>
            <w:shd w:val="clear" w:color="auto" w:fill="auto"/>
            <w:vAlign w:val="center"/>
          </w:tcPr>
          <w:p w14:paraId="7B8D190B">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国防教育</w:t>
            </w:r>
          </w:p>
        </w:tc>
        <w:tc>
          <w:tcPr>
            <w:tcW w:w="204" w:type="pct"/>
            <w:tcBorders>
              <w:tl2br w:val="nil"/>
              <w:tr2bl w:val="nil"/>
            </w:tcBorders>
            <w:shd w:val="clear" w:color="auto" w:fill="auto"/>
            <w:vAlign w:val="center"/>
          </w:tcPr>
          <w:p w14:paraId="6F06BD12">
            <w:pPr>
              <w:tabs>
                <w:tab w:val="left" w:pos="6195"/>
              </w:tabs>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273" w:type="pct"/>
            <w:tcBorders>
              <w:tl2br w:val="nil"/>
              <w:tr2bl w:val="nil"/>
            </w:tcBorders>
            <w:shd w:val="clear" w:color="auto" w:fill="auto"/>
            <w:vAlign w:val="center"/>
          </w:tcPr>
          <w:p w14:paraId="709041F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693F864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22</w:t>
            </w:r>
          </w:p>
        </w:tc>
        <w:tc>
          <w:tcPr>
            <w:tcW w:w="273" w:type="pct"/>
            <w:tcBorders>
              <w:tl2br w:val="nil"/>
              <w:tr2bl w:val="nil"/>
            </w:tcBorders>
            <w:shd w:val="clear" w:color="auto" w:fill="auto"/>
            <w:vAlign w:val="center"/>
          </w:tcPr>
          <w:p w14:paraId="450E709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273" w:type="pct"/>
            <w:tcBorders>
              <w:tl2br w:val="nil"/>
              <w:tr2bl w:val="nil"/>
            </w:tcBorders>
            <w:shd w:val="clear" w:color="auto" w:fill="auto"/>
            <w:vAlign w:val="center"/>
          </w:tcPr>
          <w:p w14:paraId="5602FA5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3" w:type="pct"/>
            <w:tcBorders>
              <w:tl2br w:val="nil"/>
              <w:tr2bl w:val="nil"/>
            </w:tcBorders>
            <w:shd w:val="clear" w:color="auto" w:fill="auto"/>
            <w:vAlign w:val="center"/>
          </w:tcPr>
          <w:p w14:paraId="4B49F9F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7007ABA8">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715142F1">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5581FB94">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769D497C">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0B190965">
            <w:pPr>
              <w:tabs>
                <w:tab w:val="left" w:pos="6195"/>
              </w:tabs>
              <w:jc w:val="center"/>
              <w:rPr>
                <w:rFonts w:ascii="宋体" w:hAnsi="宋体"/>
                <w:color w:val="000000" w:themeColor="text1"/>
                <w:sz w:val="18"/>
                <w:szCs w:val="18"/>
                <w14:textFill>
                  <w14:solidFill>
                    <w14:schemeClr w14:val="tx1"/>
                  </w14:solidFill>
                </w14:textFill>
              </w:rPr>
            </w:pPr>
          </w:p>
        </w:tc>
      </w:tr>
      <w:tr w14:paraId="0DBF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7ECE1776">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shd w:val="clear" w:color="auto" w:fill="auto"/>
            <w:vAlign w:val="center"/>
          </w:tcPr>
          <w:p w14:paraId="43671502">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12</w:t>
            </w:r>
          </w:p>
        </w:tc>
        <w:tc>
          <w:tcPr>
            <w:tcW w:w="451" w:type="pct"/>
            <w:tcBorders>
              <w:tl2br w:val="nil"/>
              <w:tr2bl w:val="nil"/>
            </w:tcBorders>
            <w:shd w:val="clear" w:color="auto" w:fill="auto"/>
            <w:vAlign w:val="center"/>
          </w:tcPr>
          <w:p w14:paraId="649DD367">
            <w:pPr>
              <w:tabs>
                <w:tab w:val="left" w:pos="6195"/>
              </w:tabs>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000015GZ</w:t>
            </w:r>
          </w:p>
        </w:tc>
        <w:tc>
          <w:tcPr>
            <w:tcW w:w="1036" w:type="pct"/>
            <w:tcBorders>
              <w:tl2br w:val="nil"/>
              <w:tr2bl w:val="nil"/>
            </w:tcBorders>
            <w:shd w:val="clear" w:color="auto" w:fill="auto"/>
            <w:vAlign w:val="center"/>
          </w:tcPr>
          <w:p w14:paraId="15C402EB">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心理健康与职业生涯</w:t>
            </w:r>
          </w:p>
        </w:tc>
        <w:tc>
          <w:tcPr>
            <w:tcW w:w="204" w:type="pct"/>
            <w:tcBorders>
              <w:tl2br w:val="nil"/>
              <w:tr2bl w:val="nil"/>
            </w:tcBorders>
            <w:shd w:val="clear" w:color="auto" w:fill="auto"/>
            <w:vAlign w:val="center"/>
          </w:tcPr>
          <w:p w14:paraId="1BB0A573">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3" w:type="pct"/>
            <w:tcBorders>
              <w:tl2br w:val="nil"/>
              <w:tr2bl w:val="nil"/>
            </w:tcBorders>
            <w:shd w:val="clear" w:color="auto" w:fill="auto"/>
            <w:vAlign w:val="center"/>
          </w:tcPr>
          <w:p w14:paraId="62C7E97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2A547F6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22</w:t>
            </w:r>
          </w:p>
        </w:tc>
        <w:tc>
          <w:tcPr>
            <w:tcW w:w="273" w:type="pct"/>
            <w:tcBorders>
              <w:tl2br w:val="nil"/>
              <w:tr2bl w:val="nil"/>
            </w:tcBorders>
            <w:shd w:val="clear" w:color="auto" w:fill="auto"/>
            <w:vAlign w:val="center"/>
          </w:tcPr>
          <w:p w14:paraId="06A77D7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w:t>
            </w:r>
          </w:p>
        </w:tc>
        <w:tc>
          <w:tcPr>
            <w:tcW w:w="273" w:type="pct"/>
            <w:tcBorders>
              <w:tl2br w:val="nil"/>
              <w:tr2bl w:val="nil"/>
            </w:tcBorders>
            <w:shd w:val="clear" w:color="auto" w:fill="auto"/>
            <w:vAlign w:val="center"/>
          </w:tcPr>
          <w:p w14:paraId="6284EDC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3" w:type="pct"/>
            <w:tcBorders>
              <w:tl2br w:val="nil"/>
              <w:tr2bl w:val="nil"/>
            </w:tcBorders>
            <w:shd w:val="clear" w:color="auto" w:fill="auto"/>
            <w:vAlign w:val="center"/>
          </w:tcPr>
          <w:p w14:paraId="20A40527">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4F6672A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284A1198">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3C91B748">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3D310E70">
            <w:pPr>
              <w:autoSpaceDE w:val="0"/>
              <w:autoSpaceDN w:val="0"/>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1E03AAE4">
            <w:pPr>
              <w:tabs>
                <w:tab w:val="left" w:pos="6195"/>
              </w:tabs>
              <w:jc w:val="center"/>
              <w:rPr>
                <w:rFonts w:ascii="宋体" w:hAnsi="宋体"/>
                <w:color w:val="000000" w:themeColor="text1"/>
                <w:sz w:val="18"/>
                <w:szCs w:val="18"/>
                <w14:textFill>
                  <w14:solidFill>
                    <w14:schemeClr w14:val="tx1"/>
                  </w14:solidFill>
                </w14:textFill>
              </w:rPr>
            </w:pPr>
          </w:p>
        </w:tc>
      </w:tr>
      <w:tr w14:paraId="6DFE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2207" w:type="pct"/>
            <w:gridSpan w:val="4"/>
            <w:tcBorders>
              <w:tl2br w:val="nil"/>
              <w:tr2bl w:val="nil"/>
            </w:tcBorders>
            <w:vAlign w:val="center"/>
          </w:tcPr>
          <w:p w14:paraId="0FA5D1C6">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小计</w:t>
            </w:r>
          </w:p>
        </w:tc>
        <w:tc>
          <w:tcPr>
            <w:tcW w:w="204" w:type="pct"/>
            <w:tcBorders>
              <w:tl2br w:val="nil"/>
              <w:tr2bl w:val="nil"/>
            </w:tcBorders>
            <w:vAlign w:val="center"/>
          </w:tcPr>
          <w:p w14:paraId="676D4955">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273" w:type="pct"/>
            <w:tcBorders>
              <w:tl2br w:val="nil"/>
              <w:tr2bl w:val="nil"/>
            </w:tcBorders>
            <w:shd w:val="clear" w:color="auto" w:fill="auto"/>
            <w:vAlign w:val="center"/>
          </w:tcPr>
          <w:p w14:paraId="1C5F5D0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1274</w:t>
            </w:r>
          </w:p>
        </w:tc>
        <w:tc>
          <w:tcPr>
            <w:tcW w:w="273" w:type="pct"/>
            <w:tcBorders>
              <w:tl2br w:val="nil"/>
              <w:tr2bl w:val="nil"/>
            </w:tcBorders>
            <w:shd w:val="clear" w:color="auto" w:fill="auto"/>
            <w:vAlign w:val="center"/>
          </w:tcPr>
          <w:p w14:paraId="1180215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1094</w:t>
            </w:r>
          </w:p>
        </w:tc>
        <w:tc>
          <w:tcPr>
            <w:tcW w:w="273" w:type="pct"/>
            <w:tcBorders>
              <w:tl2br w:val="nil"/>
              <w:tr2bl w:val="nil"/>
            </w:tcBorders>
            <w:shd w:val="clear" w:color="auto" w:fill="auto"/>
            <w:vAlign w:val="center"/>
          </w:tcPr>
          <w:p w14:paraId="7B8B097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180</w:t>
            </w:r>
          </w:p>
        </w:tc>
        <w:tc>
          <w:tcPr>
            <w:tcW w:w="273" w:type="pct"/>
            <w:tcBorders>
              <w:tl2br w:val="nil"/>
              <w:tr2bl w:val="nil"/>
            </w:tcBorders>
            <w:shd w:val="clear" w:color="auto" w:fill="auto"/>
            <w:vAlign w:val="center"/>
          </w:tcPr>
          <w:p w14:paraId="1FF75A20">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6F49382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320</w:t>
            </w:r>
          </w:p>
        </w:tc>
        <w:tc>
          <w:tcPr>
            <w:tcW w:w="273" w:type="pct"/>
            <w:tcBorders>
              <w:tl2br w:val="nil"/>
              <w:tr2bl w:val="nil"/>
            </w:tcBorders>
            <w:shd w:val="clear" w:color="auto" w:fill="auto"/>
            <w:vAlign w:val="center"/>
          </w:tcPr>
          <w:p w14:paraId="66FBB7F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320</w:t>
            </w:r>
          </w:p>
        </w:tc>
        <w:tc>
          <w:tcPr>
            <w:tcW w:w="273" w:type="pct"/>
            <w:tcBorders>
              <w:tl2br w:val="nil"/>
              <w:tr2bl w:val="nil"/>
            </w:tcBorders>
            <w:shd w:val="clear" w:color="auto" w:fill="auto"/>
            <w:vAlign w:val="center"/>
          </w:tcPr>
          <w:p w14:paraId="61CD2E0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288</w:t>
            </w:r>
          </w:p>
        </w:tc>
        <w:tc>
          <w:tcPr>
            <w:tcW w:w="247" w:type="pct"/>
            <w:tcBorders>
              <w:tl2br w:val="nil"/>
              <w:tr2bl w:val="nil"/>
            </w:tcBorders>
            <w:shd w:val="clear" w:color="auto" w:fill="auto"/>
            <w:vAlign w:val="center"/>
          </w:tcPr>
          <w:p w14:paraId="176AF42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256</w:t>
            </w:r>
          </w:p>
        </w:tc>
        <w:tc>
          <w:tcPr>
            <w:tcW w:w="0" w:type="auto"/>
            <w:tcBorders>
              <w:tl2br w:val="nil"/>
              <w:tr2bl w:val="nil"/>
            </w:tcBorders>
            <w:shd w:val="clear" w:color="auto" w:fill="auto"/>
            <w:vAlign w:val="center"/>
          </w:tcPr>
          <w:p w14:paraId="7D25EF9B">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33661348">
            <w:pPr>
              <w:tabs>
                <w:tab w:val="left" w:pos="6195"/>
              </w:tabs>
              <w:jc w:val="center"/>
              <w:rPr>
                <w:rFonts w:ascii="宋体" w:hAnsi="宋体"/>
                <w:color w:val="000000" w:themeColor="text1"/>
                <w:sz w:val="18"/>
                <w:szCs w:val="18"/>
                <w14:textFill>
                  <w14:solidFill>
                    <w14:schemeClr w14:val="tx1"/>
                  </w14:solidFill>
                </w14:textFill>
              </w:rPr>
            </w:pPr>
          </w:p>
        </w:tc>
      </w:tr>
      <w:tr w14:paraId="774F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restart"/>
            <w:tcBorders>
              <w:tl2br w:val="nil"/>
              <w:tr2bl w:val="nil"/>
            </w:tcBorders>
            <w:textDirection w:val="tbRlV"/>
            <w:vAlign w:val="center"/>
          </w:tcPr>
          <w:p w14:paraId="57D9B94F">
            <w:pPr>
              <w:ind w:left="113" w:right="113"/>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选修课</w:t>
            </w:r>
          </w:p>
        </w:tc>
        <w:tc>
          <w:tcPr>
            <w:tcW w:w="306" w:type="pct"/>
            <w:tcBorders>
              <w:tl2br w:val="nil"/>
              <w:tr2bl w:val="nil"/>
            </w:tcBorders>
            <w:vAlign w:val="center"/>
          </w:tcPr>
          <w:p w14:paraId="56A6F6EC">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w:t>
            </w:r>
          </w:p>
        </w:tc>
        <w:tc>
          <w:tcPr>
            <w:tcW w:w="451" w:type="pct"/>
            <w:tcBorders>
              <w:tl2br w:val="nil"/>
              <w:tr2bl w:val="nil"/>
            </w:tcBorders>
            <w:shd w:val="clear" w:color="auto" w:fill="auto"/>
            <w:vAlign w:val="center"/>
          </w:tcPr>
          <w:p w14:paraId="5E5B92C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000011GZ</w:t>
            </w:r>
          </w:p>
        </w:tc>
        <w:tc>
          <w:tcPr>
            <w:tcW w:w="1036" w:type="pct"/>
            <w:tcBorders>
              <w:tl2br w:val="nil"/>
              <w:tr2bl w:val="nil"/>
            </w:tcBorders>
            <w:shd w:val="clear" w:color="auto" w:fill="auto"/>
            <w:vAlign w:val="center"/>
          </w:tcPr>
          <w:p w14:paraId="7A1B9ED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礼仪</w:t>
            </w:r>
          </w:p>
        </w:tc>
        <w:tc>
          <w:tcPr>
            <w:tcW w:w="204" w:type="pct"/>
            <w:tcBorders>
              <w:tl2br w:val="nil"/>
              <w:tr2bl w:val="nil"/>
            </w:tcBorders>
            <w:shd w:val="clear" w:color="auto" w:fill="auto"/>
            <w:vAlign w:val="center"/>
          </w:tcPr>
          <w:p w14:paraId="10AA3657">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3" w:type="pct"/>
            <w:tcBorders>
              <w:tl2br w:val="nil"/>
              <w:tr2bl w:val="nil"/>
            </w:tcBorders>
            <w:shd w:val="clear" w:color="auto" w:fill="auto"/>
            <w:vAlign w:val="center"/>
          </w:tcPr>
          <w:p w14:paraId="6CF367F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50E8700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20</w:t>
            </w:r>
          </w:p>
        </w:tc>
        <w:tc>
          <w:tcPr>
            <w:tcW w:w="273" w:type="pct"/>
            <w:tcBorders>
              <w:tl2br w:val="nil"/>
              <w:tr2bl w:val="nil"/>
            </w:tcBorders>
            <w:shd w:val="clear" w:color="auto" w:fill="auto"/>
            <w:vAlign w:val="center"/>
          </w:tcPr>
          <w:p w14:paraId="001FB6B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w:t>
            </w:r>
          </w:p>
        </w:tc>
        <w:tc>
          <w:tcPr>
            <w:tcW w:w="273" w:type="pct"/>
            <w:tcBorders>
              <w:tl2br w:val="nil"/>
              <w:tr2bl w:val="nil"/>
            </w:tcBorders>
            <w:shd w:val="clear" w:color="auto" w:fill="auto"/>
            <w:vAlign w:val="center"/>
          </w:tcPr>
          <w:p w14:paraId="5BB10DA0">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3" w:type="pct"/>
            <w:tcBorders>
              <w:tl2br w:val="nil"/>
              <w:tr2bl w:val="nil"/>
            </w:tcBorders>
            <w:shd w:val="clear" w:color="auto" w:fill="auto"/>
            <w:vAlign w:val="center"/>
          </w:tcPr>
          <w:p w14:paraId="3264A51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5A1E5625">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58DBADC5">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7EA640B8">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4B0DD119">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6C1B8877">
            <w:pPr>
              <w:tabs>
                <w:tab w:val="left" w:pos="6195"/>
              </w:tabs>
              <w:jc w:val="center"/>
              <w:rPr>
                <w:rFonts w:ascii="宋体" w:hAnsi="宋体"/>
                <w:color w:val="000000" w:themeColor="text1"/>
                <w:sz w:val="18"/>
                <w:szCs w:val="18"/>
                <w14:textFill>
                  <w14:solidFill>
                    <w14:schemeClr w14:val="tx1"/>
                  </w14:solidFill>
                </w14:textFill>
              </w:rPr>
            </w:pPr>
          </w:p>
        </w:tc>
      </w:tr>
      <w:tr w14:paraId="3753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35BDFF74">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vAlign w:val="center"/>
          </w:tcPr>
          <w:p w14:paraId="54FDE02D">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2</w:t>
            </w:r>
          </w:p>
        </w:tc>
        <w:tc>
          <w:tcPr>
            <w:tcW w:w="451" w:type="pct"/>
            <w:tcBorders>
              <w:tl2br w:val="nil"/>
              <w:tr2bl w:val="nil"/>
            </w:tcBorders>
            <w:shd w:val="clear" w:color="auto" w:fill="auto"/>
            <w:vAlign w:val="center"/>
          </w:tcPr>
          <w:p w14:paraId="2A8E12C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000012GZ</w:t>
            </w:r>
          </w:p>
        </w:tc>
        <w:tc>
          <w:tcPr>
            <w:tcW w:w="1036" w:type="pct"/>
            <w:tcBorders>
              <w:tl2br w:val="nil"/>
              <w:tr2bl w:val="nil"/>
            </w:tcBorders>
            <w:shd w:val="clear" w:color="auto" w:fill="auto"/>
            <w:vAlign w:val="center"/>
          </w:tcPr>
          <w:p w14:paraId="27738D3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影视鉴赏</w:t>
            </w:r>
          </w:p>
        </w:tc>
        <w:tc>
          <w:tcPr>
            <w:tcW w:w="204" w:type="pct"/>
            <w:tcBorders>
              <w:tl2br w:val="nil"/>
              <w:tr2bl w:val="nil"/>
            </w:tcBorders>
            <w:shd w:val="clear" w:color="auto" w:fill="auto"/>
            <w:vAlign w:val="center"/>
          </w:tcPr>
          <w:p w14:paraId="16FCB1C0">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3" w:type="pct"/>
            <w:tcBorders>
              <w:tl2br w:val="nil"/>
              <w:tr2bl w:val="nil"/>
            </w:tcBorders>
            <w:shd w:val="clear" w:color="auto" w:fill="auto"/>
            <w:vAlign w:val="center"/>
          </w:tcPr>
          <w:p w14:paraId="773BCC8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4C21E5E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w:t>
            </w:r>
          </w:p>
        </w:tc>
        <w:tc>
          <w:tcPr>
            <w:tcW w:w="273" w:type="pct"/>
            <w:tcBorders>
              <w:tl2br w:val="nil"/>
              <w:tr2bl w:val="nil"/>
            </w:tcBorders>
            <w:shd w:val="clear" w:color="auto" w:fill="auto"/>
            <w:vAlign w:val="center"/>
          </w:tcPr>
          <w:p w14:paraId="4B7CC16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3" w:type="pct"/>
            <w:tcBorders>
              <w:tl2br w:val="nil"/>
              <w:tr2bl w:val="nil"/>
            </w:tcBorders>
            <w:shd w:val="clear" w:color="auto" w:fill="auto"/>
            <w:vAlign w:val="center"/>
          </w:tcPr>
          <w:p w14:paraId="0C137B8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3" w:type="pct"/>
            <w:tcBorders>
              <w:tl2br w:val="nil"/>
              <w:tr2bl w:val="nil"/>
            </w:tcBorders>
            <w:shd w:val="clear" w:color="auto" w:fill="auto"/>
            <w:vAlign w:val="center"/>
          </w:tcPr>
          <w:p w14:paraId="6275F8D3">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62D7A53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05EB3FA0">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2CF49985">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3EB2463A">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583D00C7">
            <w:pPr>
              <w:tabs>
                <w:tab w:val="left" w:pos="6195"/>
              </w:tabs>
              <w:jc w:val="center"/>
              <w:rPr>
                <w:rFonts w:ascii="宋体" w:hAnsi="宋体"/>
                <w:color w:val="000000" w:themeColor="text1"/>
                <w:sz w:val="18"/>
                <w:szCs w:val="18"/>
                <w14:textFill>
                  <w14:solidFill>
                    <w14:schemeClr w14:val="tx1"/>
                  </w14:solidFill>
                </w14:textFill>
              </w:rPr>
            </w:pPr>
          </w:p>
        </w:tc>
      </w:tr>
      <w:tr w14:paraId="2F74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1F306F56">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vAlign w:val="center"/>
          </w:tcPr>
          <w:p w14:paraId="202C0572">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3</w:t>
            </w:r>
          </w:p>
        </w:tc>
        <w:tc>
          <w:tcPr>
            <w:tcW w:w="451" w:type="pct"/>
            <w:tcBorders>
              <w:tl2br w:val="nil"/>
              <w:tr2bl w:val="nil"/>
            </w:tcBorders>
            <w:shd w:val="clear" w:color="auto" w:fill="auto"/>
            <w:vAlign w:val="center"/>
          </w:tcPr>
          <w:p w14:paraId="53D999A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000013GZ</w:t>
            </w:r>
          </w:p>
        </w:tc>
        <w:tc>
          <w:tcPr>
            <w:tcW w:w="1036" w:type="pct"/>
            <w:tcBorders>
              <w:tl2br w:val="nil"/>
              <w:tr2bl w:val="nil"/>
            </w:tcBorders>
            <w:shd w:val="clear" w:color="auto" w:fill="auto"/>
            <w:vAlign w:val="center"/>
          </w:tcPr>
          <w:p w14:paraId="5DE8F1E3">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中华优秀传统文化</w:t>
            </w:r>
          </w:p>
        </w:tc>
        <w:tc>
          <w:tcPr>
            <w:tcW w:w="204" w:type="pct"/>
            <w:tcBorders>
              <w:tl2br w:val="nil"/>
              <w:tr2bl w:val="nil"/>
            </w:tcBorders>
            <w:shd w:val="clear" w:color="auto" w:fill="auto"/>
            <w:vAlign w:val="center"/>
          </w:tcPr>
          <w:p w14:paraId="4C947738">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A</w:t>
            </w:r>
          </w:p>
        </w:tc>
        <w:tc>
          <w:tcPr>
            <w:tcW w:w="273" w:type="pct"/>
            <w:tcBorders>
              <w:tl2br w:val="nil"/>
              <w:tr2bl w:val="nil"/>
            </w:tcBorders>
            <w:shd w:val="clear" w:color="auto" w:fill="auto"/>
            <w:vAlign w:val="center"/>
          </w:tcPr>
          <w:p w14:paraId="76AE6C7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1C8327B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36</w:t>
            </w:r>
          </w:p>
        </w:tc>
        <w:tc>
          <w:tcPr>
            <w:tcW w:w="273" w:type="pct"/>
            <w:tcBorders>
              <w:tl2br w:val="nil"/>
              <w:tr2bl w:val="nil"/>
            </w:tcBorders>
            <w:shd w:val="clear" w:color="auto" w:fill="auto"/>
            <w:vAlign w:val="center"/>
          </w:tcPr>
          <w:p w14:paraId="6E98145C">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5B520F0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p>
        </w:tc>
        <w:tc>
          <w:tcPr>
            <w:tcW w:w="273" w:type="pct"/>
            <w:tcBorders>
              <w:tl2br w:val="nil"/>
              <w:tr2bl w:val="nil"/>
            </w:tcBorders>
            <w:shd w:val="clear" w:color="auto" w:fill="auto"/>
            <w:vAlign w:val="center"/>
          </w:tcPr>
          <w:p w14:paraId="7618227D">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16EFFB2A">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0F83478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47" w:type="pct"/>
            <w:tcBorders>
              <w:tl2br w:val="nil"/>
              <w:tr2bl w:val="nil"/>
            </w:tcBorders>
            <w:shd w:val="clear" w:color="auto" w:fill="auto"/>
            <w:vAlign w:val="center"/>
          </w:tcPr>
          <w:p w14:paraId="3A5B2A7B">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56798BDF">
            <w:pPr>
              <w:autoSpaceDE w:val="0"/>
              <w:autoSpaceDN w:val="0"/>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考查</w:t>
            </w:r>
          </w:p>
        </w:tc>
        <w:tc>
          <w:tcPr>
            <w:tcW w:w="0" w:type="auto"/>
            <w:tcBorders>
              <w:tl2br w:val="nil"/>
              <w:tr2bl w:val="nil"/>
            </w:tcBorders>
            <w:shd w:val="clear" w:color="auto" w:fill="auto"/>
            <w:vAlign w:val="center"/>
          </w:tcPr>
          <w:p w14:paraId="0FF7C607">
            <w:pPr>
              <w:tabs>
                <w:tab w:val="left" w:pos="6195"/>
              </w:tabs>
              <w:jc w:val="center"/>
              <w:rPr>
                <w:rFonts w:ascii="宋体" w:hAnsi="宋体"/>
                <w:color w:val="000000" w:themeColor="text1"/>
                <w:sz w:val="18"/>
                <w:szCs w:val="18"/>
                <w14:textFill>
                  <w14:solidFill>
                    <w14:schemeClr w14:val="tx1"/>
                  </w14:solidFill>
                </w14:textFill>
              </w:rPr>
            </w:pPr>
          </w:p>
        </w:tc>
      </w:tr>
      <w:tr w14:paraId="7430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2207" w:type="pct"/>
            <w:gridSpan w:val="4"/>
            <w:tcBorders>
              <w:tl2br w:val="nil"/>
              <w:tr2bl w:val="nil"/>
            </w:tcBorders>
            <w:vAlign w:val="center"/>
          </w:tcPr>
          <w:p w14:paraId="2A9543DE">
            <w:pPr>
              <w:ind w:firstLine="900" w:firstLineChars="50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小计</w:t>
            </w:r>
          </w:p>
        </w:tc>
        <w:tc>
          <w:tcPr>
            <w:tcW w:w="204" w:type="pct"/>
            <w:tcBorders>
              <w:tl2br w:val="nil"/>
              <w:tr2bl w:val="nil"/>
            </w:tcBorders>
            <w:vAlign w:val="center"/>
          </w:tcPr>
          <w:p w14:paraId="3B5974BD">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273" w:type="pct"/>
            <w:tcBorders>
              <w:tl2br w:val="nil"/>
              <w:tr2bl w:val="nil"/>
            </w:tcBorders>
            <w:shd w:val="clear" w:color="auto" w:fill="auto"/>
            <w:vAlign w:val="center"/>
          </w:tcPr>
          <w:p w14:paraId="71E04F5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96</w:t>
            </w:r>
          </w:p>
        </w:tc>
        <w:tc>
          <w:tcPr>
            <w:tcW w:w="273" w:type="pct"/>
            <w:tcBorders>
              <w:tl2br w:val="nil"/>
              <w:tr2bl w:val="nil"/>
            </w:tcBorders>
            <w:shd w:val="clear" w:color="auto" w:fill="auto"/>
            <w:vAlign w:val="center"/>
          </w:tcPr>
          <w:p w14:paraId="4551F21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82</w:t>
            </w:r>
          </w:p>
        </w:tc>
        <w:tc>
          <w:tcPr>
            <w:tcW w:w="273" w:type="pct"/>
            <w:tcBorders>
              <w:tl2br w:val="nil"/>
              <w:tr2bl w:val="nil"/>
            </w:tcBorders>
            <w:shd w:val="clear" w:color="auto" w:fill="auto"/>
            <w:vAlign w:val="center"/>
          </w:tcPr>
          <w:p w14:paraId="73C20D1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w:t>
            </w:r>
          </w:p>
        </w:tc>
        <w:tc>
          <w:tcPr>
            <w:tcW w:w="273" w:type="pct"/>
            <w:tcBorders>
              <w:tl2br w:val="nil"/>
              <w:tr2bl w:val="nil"/>
            </w:tcBorders>
            <w:shd w:val="clear" w:color="auto" w:fill="auto"/>
            <w:vAlign w:val="center"/>
          </w:tcPr>
          <w:p w14:paraId="767CFAED">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33B352B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01789FEE">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0B9C2D74">
            <w:pPr>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47" w:type="pct"/>
            <w:tcBorders>
              <w:tl2br w:val="nil"/>
              <w:tr2bl w:val="nil"/>
            </w:tcBorders>
            <w:shd w:val="clear" w:color="auto" w:fill="auto"/>
            <w:vAlign w:val="center"/>
          </w:tcPr>
          <w:p w14:paraId="01887344">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6ABAB88D">
            <w:pPr>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1846EE4D">
            <w:pPr>
              <w:jc w:val="center"/>
              <w:rPr>
                <w:rFonts w:ascii="宋体" w:hAnsi="宋体"/>
                <w:color w:val="000000" w:themeColor="text1"/>
                <w:sz w:val="18"/>
                <w:szCs w:val="18"/>
                <w14:textFill>
                  <w14:solidFill>
                    <w14:schemeClr w14:val="tx1"/>
                  </w14:solidFill>
                </w14:textFill>
              </w:rPr>
            </w:pPr>
          </w:p>
        </w:tc>
      </w:tr>
      <w:tr w14:paraId="3AC5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restart"/>
            <w:tcBorders>
              <w:tl2br w:val="nil"/>
              <w:tr2bl w:val="nil"/>
            </w:tcBorders>
            <w:textDirection w:val="tbRlV"/>
            <w:vAlign w:val="center"/>
          </w:tcPr>
          <w:p w14:paraId="0EE7ABD8">
            <w:pPr>
              <w:ind w:left="113" w:right="113"/>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专业基础课</w:t>
            </w:r>
          </w:p>
        </w:tc>
        <w:tc>
          <w:tcPr>
            <w:tcW w:w="306" w:type="pct"/>
            <w:tcBorders>
              <w:tl2br w:val="nil"/>
              <w:tr2bl w:val="nil"/>
            </w:tcBorders>
            <w:vAlign w:val="center"/>
          </w:tcPr>
          <w:p w14:paraId="68B83AD5">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1</w:t>
            </w:r>
          </w:p>
        </w:tc>
        <w:tc>
          <w:tcPr>
            <w:tcW w:w="451" w:type="pct"/>
            <w:tcBorders>
              <w:tl2br w:val="nil"/>
              <w:tr2bl w:val="nil"/>
            </w:tcBorders>
            <w:vAlign w:val="center"/>
          </w:tcPr>
          <w:p w14:paraId="7EB5F48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020001Z</w:t>
            </w:r>
          </w:p>
        </w:tc>
        <w:tc>
          <w:tcPr>
            <w:tcW w:w="1036" w:type="pct"/>
            <w:tcBorders>
              <w:tl2br w:val="nil"/>
              <w:tr2bl w:val="nil"/>
            </w:tcBorders>
            <w:shd w:val="clear" w:color="auto" w:fill="auto"/>
            <w:vAlign w:val="center"/>
          </w:tcPr>
          <w:p w14:paraId="25723E73">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物理</w:t>
            </w:r>
          </w:p>
        </w:tc>
        <w:tc>
          <w:tcPr>
            <w:tcW w:w="204" w:type="pct"/>
            <w:tcBorders>
              <w:tl2br w:val="nil"/>
              <w:tr2bl w:val="nil"/>
            </w:tcBorders>
            <w:vAlign w:val="center"/>
          </w:tcPr>
          <w:p w14:paraId="2AD29B2B">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3" w:type="pct"/>
            <w:tcBorders>
              <w:tl2br w:val="nil"/>
              <w:tr2bl w:val="nil"/>
            </w:tcBorders>
            <w:shd w:val="clear" w:color="auto" w:fill="auto"/>
            <w:vAlign w:val="center"/>
          </w:tcPr>
          <w:p w14:paraId="6C978ED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0D4FE69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4D4DD48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3DDFC05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3" w:type="pct"/>
            <w:tcBorders>
              <w:tl2br w:val="nil"/>
              <w:tr2bl w:val="nil"/>
            </w:tcBorders>
            <w:shd w:val="clear" w:color="auto" w:fill="auto"/>
            <w:vAlign w:val="center"/>
          </w:tcPr>
          <w:p w14:paraId="4BE2E6B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5ABA69F3">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3C7F7D33">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01F2D2EA">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5B921620">
            <w:pPr>
              <w:widowControl/>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0E67AF88">
            <w:pPr>
              <w:tabs>
                <w:tab w:val="left" w:pos="6195"/>
              </w:tabs>
              <w:jc w:val="center"/>
              <w:rPr>
                <w:rFonts w:ascii="宋体" w:hAnsi="宋体"/>
                <w:color w:val="000000" w:themeColor="text1"/>
                <w:sz w:val="18"/>
                <w:szCs w:val="18"/>
                <w14:textFill>
                  <w14:solidFill>
                    <w14:schemeClr w14:val="tx1"/>
                  </w14:solidFill>
                </w14:textFill>
              </w:rPr>
            </w:pPr>
          </w:p>
        </w:tc>
      </w:tr>
      <w:tr w14:paraId="3555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4F66D100">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vAlign w:val="center"/>
          </w:tcPr>
          <w:p w14:paraId="366CD201">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2</w:t>
            </w:r>
          </w:p>
        </w:tc>
        <w:tc>
          <w:tcPr>
            <w:tcW w:w="451" w:type="pct"/>
            <w:tcBorders>
              <w:tl2br w:val="nil"/>
              <w:tr2bl w:val="nil"/>
            </w:tcBorders>
            <w:vAlign w:val="center"/>
          </w:tcPr>
          <w:p w14:paraId="07C1448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030001Z</w:t>
            </w:r>
          </w:p>
        </w:tc>
        <w:tc>
          <w:tcPr>
            <w:tcW w:w="1036" w:type="pct"/>
            <w:tcBorders>
              <w:tl2br w:val="nil"/>
              <w:tr2bl w:val="nil"/>
            </w:tcBorders>
            <w:shd w:val="clear" w:color="auto" w:fill="auto"/>
            <w:vAlign w:val="center"/>
          </w:tcPr>
          <w:p w14:paraId="1C6E0865">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新能源汽车概论</w:t>
            </w:r>
          </w:p>
        </w:tc>
        <w:tc>
          <w:tcPr>
            <w:tcW w:w="204" w:type="pct"/>
            <w:tcBorders>
              <w:tl2br w:val="nil"/>
              <w:tr2bl w:val="nil"/>
            </w:tcBorders>
            <w:vAlign w:val="center"/>
          </w:tcPr>
          <w:p w14:paraId="4444C403">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r>
              <w:rPr>
                <w:rFonts w:hint="eastAsia" w:ascii="宋体" w:hAnsi="宋体" w:cstheme="minorEastAsia"/>
                <w:color w:val="000000" w:themeColor="text1"/>
                <w:kern w:val="0"/>
                <w:sz w:val="18"/>
                <w:szCs w:val="18"/>
                <w14:textFill>
                  <w14:solidFill>
                    <w14:schemeClr w14:val="tx1"/>
                  </w14:solidFill>
                </w14:textFill>
              </w:rPr>
              <w:t>B</w:t>
            </w:r>
          </w:p>
        </w:tc>
        <w:tc>
          <w:tcPr>
            <w:tcW w:w="273" w:type="pct"/>
            <w:tcBorders>
              <w:tl2br w:val="nil"/>
              <w:tr2bl w:val="nil"/>
            </w:tcBorders>
            <w:shd w:val="clear" w:color="auto" w:fill="auto"/>
            <w:vAlign w:val="center"/>
          </w:tcPr>
          <w:p w14:paraId="1D207F3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02BCDF1D">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22C7FA4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6CD87B9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3" w:type="pct"/>
            <w:tcBorders>
              <w:tl2br w:val="nil"/>
              <w:tr2bl w:val="nil"/>
            </w:tcBorders>
            <w:shd w:val="clear" w:color="auto" w:fill="auto"/>
            <w:vAlign w:val="center"/>
          </w:tcPr>
          <w:p w14:paraId="480A108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45288EDD">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3FFD983D">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7EC641D6">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16D89B3E">
            <w:pPr>
              <w:widowControl/>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0EC84D9A">
            <w:pPr>
              <w:tabs>
                <w:tab w:val="left" w:pos="6195"/>
              </w:tabs>
              <w:jc w:val="center"/>
              <w:rPr>
                <w:rFonts w:ascii="宋体" w:hAnsi="宋体"/>
                <w:color w:val="000000" w:themeColor="text1"/>
                <w:sz w:val="18"/>
                <w:szCs w:val="18"/>
                <w14:textFill>
                  <w14:solidFill>
                    <w14:schemeClr w14:val="tx1"/>
                  </w14:solidFill>
                </w14:textFill>
              </w:rPr>
            </w:pPr>
          </w:p>
        </w:tc>
      </w:tr>
      <w:tr w14:paraId="3B2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37255100">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vAlign w:val="center"/>
          </w:tcPr>
          <w:p w14:paraId="2DA13E39">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3</w:t>
            </w:r>
          </w:p>
        </w:tc>
        <w:tc>
          <w:tcPr>
            <w:tcW w:w="451" w:type="pct"/>
            <w:tcBorders>
              <w:tl2br w:val="nil"/>
              <w:tr2bl w:val="nil"/>
            </w:tcBorders>
            <w:vAlign w:val="center"/>
          </w:tcPr>
          <w:p w14:paraId="1DDCE6A7">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030002Z</w:t>
            </w:r>
          </w:p>
        </w:tc>
        <w:tc>
          <w:tcPr>
            <w:tcW w:w="1036" w:type="pct"/>
            <w:tcBorders>
              <w:tl2br w:val="nil"/>
              <w:tr2bl w:val="nil"/>
            </w:tcBorders>
            <w:shd w:val="clear" w:color="auto" w:fill="auto"/>
            <w:vAlign w:val="center"/>
          </w:tcPr>
          <w:p w14:paraId="3E895542">
            <w:pPr>
              <w:widowControl/>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新能源汽车电力电子基础</w:t>
            </w:r>
          </w:p>
        </w:tc>
        <w:tc>
          <w:tcPr>
            <w:tcW w:w="204" w:type="pct"/>
            <w:tcBorders>
              <w:tl2br w:val="nil"/>
              <w:tr2bl w:val="nil"/>
            </w:tcBorders>
            <w:vAlign w:val="center"/>
          </w:tcPr>
          <w:p w14:paraId="35988E7B">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3" w:type="pct"/>
            <w:tcBorders>
              <w:tl2br w:val="nil"/>
              <w:tr2bl w:val="nil"/>
            </w:tcBorders>
            <w:shd w:val="clear" w:color="auto" w:fill="auto"/>
            <w:vAlign w:val="center"/>
          </w:tcPr>
          <w:p w14:paraId="389EE5CB">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42E25FC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0182517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7F7CA7E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3" w:type="pct"/>
            <w:tcBorders>
              <w:tl2br w:val="nil"/>
              <w:tr2bl w:val="nil"/>
            </w:tcBorders>
            <w:shd w:val="clear" w:color="auto" w:fill="auto"/>
            <w:vAlign w:val="center"/>
          </w:tcPr>
          <w:p w14:paraId="6C417EE3">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27ADC48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50591E79">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05F2E0FA">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51AD8234">
            <w:pPr>
              <w:widowControl/>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0868E541">
            <w:pPr>
              <w:tabs>
                <w:tab w:val="left" w:pos="6195"/>
              </w:tabs>
              <w:jc w:val="center"/>
              <w:rPr>
                <w:rFonts w:ascii="宋体" w:hAnsi="宋体"/>
                <w:color w:val="000000" w:themeColor="text1"/>
                <w:sz w:val="18"/>
                <w:szCs w:val="18"/>
                <w14:textFill>
                  <w14:solidFill>
                    <w14:schemeClr w14:val="tx1"/>
                  </w14:solidFill>
                </w14:textFill>
              </w:rPr>
            </w:pPr>
          </w:p>
        </w:tc>
      </w:tr>
      <w:tr w14:paraId="0546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2B0E7930">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vAlign w:val="center"/>
          </w:tcPr>
          <w:p w14:paraId="654BEEE4">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4</w:t>
            </w:r>
          </w:p>
        </w:tc>
        <w:tc>
          <w:tcPr>
            <w:tcW w:w="451" w:type="pct"/>
            <w:tcBorders>
              <w:tl2br w:val="nil"/>
              <w:tr2bl w:val="nil"/>
            </w:tcBorders>
            <w:vAlign w:val="center"/>
          </w:tcPr>
          <w:p w14:paraId="2D189378">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030003Z</w:t>
            </w:r>
          </w:p>
        </w:tc>
        <w:tc>
          <w:tcPr>
            <w:tcW w:w="1036" w:type="pct"/>
            <w:tcBorders>
              <w:tl2br w:val="nil"/>
              <w:tr2bl w:val="nil"/>
            </w:tcBorders>
            <w:shd w:val="clear" w:color="auto" w:fill="auto"/>
            <w:vAlign w:val="center"/>
          </w:tcPr>
          <w:p w14:paraId="22DE38FD">
            <w:pPr>
              <w:widowControl/>
              <w:jc w:val="center"/>
              <w:rPr>
                <w:rFonts w:ascii="宋体" w:hAnsi="宋体" w:cs="Arial"/>
                <w:color w:val="000000" w:themeColor="text1"/>
                <w:sz w:val="18"/>
                <w:szCs w:val="18"/>
                <w14:textFill>
                  <w14:solidFill>
                    <w14:schemeClr w14:val="tx1"/>
                  </w14:solidFill>
                </w14:textFill>
              </w:rPr>
            </w:pPr>
            <w:r>
              <w:rPr>
                <w:rFonts w:ascii="宋体" w:hAnsi="宋体" w:cs="Arial"/>
                <w:color w:val="000000" w:themeColor="text1"/>
                <w:sz w:val="18"/>
                <w:szCs w:val="18"/>
                <w14:textFill>
                  <w14:solidFill>
                    <w14:schemeClr w14:val="tx1"/>
                  </w14:solidFill>
                </w14:textFill>
              </w:rPr>
              <w:t>新能源汽车制造工艺基础</w:t>
            </w:r>
          </w:p>
        </w:tc>
        <w:tc>
          <w:tcPr>
            <w:tcW w:w="204" w:type="pct"/>
            <w:tcBorders>
              <w:tl2br w:val="nil"/>
              <w:tr2bl w:val="nil"/>
            </w:tcBorders>
            <w:vAlign w:val="center"/>
          </w:tcPr>
          <w:p w14:paraId="423D05F2">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3" w:type="pct"/>
            <w:tcBorders>
              <w:tl2br w:val="nil"/>
              <w:tr2bl w:val="nil"/>
            </w:tcBorders>
            <w:shd w:val="clear" w:color="auto" w:fill="auto"/>
            <w:vAlign w:val="center"/>
          </w:tcPr>
          <w:p w14:paraId="3A19EC0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0F81B872">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7E8D9B57">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198D661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3" w:type="pct"/>
            <w:tcBorders>
              <w:tl2br w:val="nil"/>
              <w:tr2bl w:val="nil"/>
            </w:tcBorders>
            <w:shd w:val="clear" w:color="auto" w:fill="auto"/>
            <w:vAlign w:val="center"/>
          </w:tcPr>
          <w:p w14:paraId="609197FB">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4C80510C">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71B2238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47" w:type="pct"/>
            <w:tcBorders>
              <w:tl2br w:val="nil"/>
              <w:tr2bl w:val="nil"/>
            </w:tcBorders>
            <w:shd w:val="clear" w:color="auto" w:fill="auto"/>
            <w:vAlign w:val="center"/>
          </w:tcPr>
          <w:p w14:paraId="5A0A0101">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4CD57315">
            <w:pPr>
              <w:widowControl/>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33ACBFCD">
            <w:pPr>
              <w:tabs>
                <w:tab w:val="left" w:pos="6195"/>
              </w:tabs>
              <w:jc w:val="center"/>
              <w:rPr>
                <w:rFonts w:ascii="宋体" w:hAnsi="宋体"/>
                <w:color w:val="000000" w:themeColor="text1"/>
                <w:sz w:val="18"/>
                <w:szCs w:val="18"/>
                <w14:textFill>
                  <w14:solidFill>
                    <w14:schemeClr w14:val="tx1"/>
                  </w14:solidFill>
                </w14:textFill>
              </w:rPr>
            </w:pPr>
          </w:p>
        </w:tc>
      </w:tr>
      <w:tr w14:paraId="4EFA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0C1028D4">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vAlign w:val="center"/>
          </w:tcPr>
          <w:p w14:paraId="62FAF9E5">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5</w:t>
            </w:r>
          </w:p>
        </w:tc>
        <w:tc>
          <w:tcPr>
            <w:tcW w:w="451" w:type="pct"/>
            <w:tcBorders>
              <w:tl2br w:val="nil"/>
              <w:tr2bl w:val="nil"/>
            </w:tcBorders>
            <w:vAlign w:val="center"/>
          </w:tcPr>
          <w:p w14:paraId="5151BED3">
            <w:pPr>
              <w:widowControl/>
              <w:jc w:val="center"/>
              <w:rPr>
                <w:rFonts w:ascii="宋体" w:hAnsi="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030004Z</w:t>
            </w:r>
          </w:p>
        </w:tc>
        <w:tc>
          <w:tcPr>
            <w:tcW w:w="1036" w:type="pct"/>
            <w:tcBorders>
              <w:tl2br w:val="nil"/>
              <w:tr2bl w:val="nil"/>
            </w:tcBorders>
            <w:shd w:val="clear" w:color="auto" w:fill="auto"/>
            <w:vAlign w:val="center"/>
          </w:tcPr>
          <w:p w14:paraId="48128F6D">
            <w:pPr>
              <w:widowControl/>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新能源汽车发动机构造与维修</w:t>
            </w:r>
          </w:p>
        </w:tc>
        <w:tc>
          <w:tcPr>
            <w:tcW w:w="204" w:type="pct"/>
            <w:tcBorders>
              <w:tl2br w:val="nil"/>
              <w:tr2bl w:val="nil"/>
            </w:tcBorders>
            <w:vAlign w:val="center"/>
          </w:tcPr>
          <w:p w14:paraId="0B151C39">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A</w:t>
            </w:r>
          </w:p>
        </w:tc>
        <w:tc>
          <w:tcPr>
            <w:tcW w:w="273" w:type="pct"/>
            <w:tcBorders>
              <w:tl2br w:val="nil"/>
              <w:tr2bl w:val="nil"/>
            </w:tcBorders>
            <w:shd w:val="clear" w:color="auto" w:fill="auto"/>
            <w:vAlign w:val="center"/>
          </w:tcPr>
          <w:p w14:paraId="43E85F1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4494F1E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211066F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0D4AA883">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3" w:type="pct"/>
            <w:tcBorders>
              <w:tl2br w:val="nil"/>
              <w:tr2bl w:val="nil"/>
            </w:tcBorders>
            <w:shd w:val="clear" w:color="auto" w:fill="auto"/>
            <w:vAlign w:val="center"/>
          </w:tcPr>
          <w:p w14:paraId="042F6576">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2954185D">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1A377FF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47" w:type="pct"/>
            <w:tcBorders>
              <w:tl2br w:val="nil"/>
              <w:tr2bl w:val="nil"/>
            </w:tcBorders>
            <w:shd w:val="clear" w:color="auto" w:fill="auto"/>
            <w:vAlign w:val="center"/>
          </w:tcPr>
          <w:p w14:paraId="5E356BA4">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426F59E8">
            <w:pPr>
              <w:widowControl/>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44D8DF44">
            <w:pPr>
              <w:tabs>
                <w:tab w:val="left" w:pos="6195"/>
              </w:tabs>
              <w:jc w:val="center"/>
              <w:rPr>
                <w:rFonts w:ascii="宋体" w:hAnsi="宋体"/>
                <w:color w:val="000000" w:themeColor="text1"/>
                <w:sz w:val="18"/>
                <w:szCs w:val="18"/>
                <w14:textFill>
                  <w14:solidFill>
                    <w14:schemeClr w14:val="tx1"/>
                  </w14:solidFill>
                </w14:textFill>
              </w:rPr>
            </w:pPr>
          </w:p>
        </w:tc>
      </w:tr>
      <w:tr w14:paraId="034D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67E6B630">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vAlign w:val="center"/>
          </w:tcPr>
          <w:p w14:paraId="18E82D7A">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6</w:t>
            </w:r>
          </w:p>
        </w:tc>
        <w:tc>
          <w:tcPr>
            <w:tcW w:w="451" w:type="pct"/>
            <w:tcBorders>
              <w:tl2br w:val="nil"/>
              <w:tr2bl w:val="nil"/>
            </w:tcBorders>
            <w:shd w:val="clear" w:color="auto" w:fill="auto"/>
            <w:vAlign w:val="center"/>
          </w:tcPr>
          <w:p w14:paraId="1E25533A">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030005Z</w:t>
            </w:r>
          </w:p>
        </w:tc>
        <w:tc>
          <w:tcPr>
            <w:tcW w:w="1036" w:type="pct"/>
            <w:tcBorders>
              <w:tl2br w:val="nil"/>
              <w:tr2bl w:val="nil"/>
            </w:tcBorders>
            <w:shd w:val="clear" w:color="auto" w:fill="auto"/>
            <w:vAlign w:val="center"/>
          </w:tcPr>
          <w:p w14:paraId="18F68A8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新能源汽车动力蓄电池装配与检测</w:t>
            </w:r>
          </w:p>
        </w:tc>
        <w:tc>
          <w:tcPr>
            <w:tcW w:w="204" w:type="pct"/>
            <w:tcBorders>
              <w:tl2br w:val="nil"/>
              <w:tr2bl w:val="nil"/>
            </w:tcBorders>
            <w:vAlign w:val="center"/>
          </w:tcPr>
          <w:p w14:paraId="452C0D57">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3" w:type="pct"/>
            <w:tcBorders>
              <w:tl2br w:val="nil"/>
              <w:tr2bl w:val="nil"/>
            </w:tcBorders>
            <w:shd w:val="clear" w:color="auto" w:fill="auto"/>
            <w:vAlign w:val="center"/>
          </w:tcPr>
          <w:p w14:paraId="4608AF5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563AF27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2E75C8D5">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77A64CEC">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3" w:type="pct"/>
            <w:tcBorders>
              <w:tl2br w:val="nil"/>
              <w:tr2bl w:val="nil"/>
            </w:tcBorders>
            <w:shd w:val="clear" w:color="auto" w:fill="auto"/>
            <w:vAlign w:val="center"/>
          </w:tcPr>
          <w:p w14:paraId="41E1E6C1">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125E5F0B">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4970F62C">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0DA0D346">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0" w:type="auto"/>
            <w:tcBorders>
              <w:tl2br w:val="nil"/>
              <w:tr2bl w:val="nil"/>
            </w:tcBorders>
            <w:shd w:val="clear" w:color="auto" w:fill="auto"/>
            <w:vAlign w:val="center"/>
          </w:tcPr>
          <w:p w14:paraId="6DD5DD5F">
            <w:pPr>
              <w:widowControl/>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409A8783">
            <w:pPr>
              <w:tabs>
                <w:tab w:val="left" w:pos="6195"/>
              </w:tabs>
              <w:jc w:val="center"/>
              <w:rPr>
                <w:rFonts w:ascii="宋体" w:hAnsi="宋体"/>
                <w:color w:val="000000" w:themeColor="text1"/>
                <w:sz w:val="18"/>
                <w:szCs w:val="18"/>
                <w14:textFill>
                  <w14:solidFill>
                    <w14:schemeClr w14:val="tx1"/>
                  </w14:solidFill>
                </w14:textFill>
              </w:rPr>
            </w:pPr>
          </w:p>
        </w:tc>
      </w:tr>
      <w:tr w14:paraId="600A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vMerge w:val="continue"/>
            <w:tcBorders>
              <w:tl2br w:val="nil"/>
              <w:tr2bl w:val="nil"/>
            </w:tcBorders>
            <w:vAlign w:val="center"/>
          </w:tcPr>
          <w:p w14:paraId="510571CE">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vAlign w:val="center"/>
          </w:tcPr>
          <w:p w14:paraId="58EBBEEF">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7</w:t>
            </w:r>
          </w:p>
        </w:tc>
        <w:tc>
          <w:tcPr>
            <w:tcW w:w="451" w:type="pct"/>
            <w:tcBorders>
              <w:tl2br w:val="nil"/>
              <w:tr2bl w:val="nil"/>
            </w:tcBorders>
            <w:shd w:val="clear" w:color="auto" w:fill="auto"/>
            <w:vAlign w:val="center"/>
          </w:tcPr>
          <w:p w14:paraId="6708B22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030006Z</w:t>
            </w:r>
          </w:p>
        </w:tc>
        <w:tc>
          <w:tcPr>
            <w:tcW w:w="1036" w:type="pct"/>
            <w:tcBorders>
              <w:tl2br w:val="nil"/>
              <w:tr2bl w:val="nil"/>
            </w:tcBorders>
            <w:shd w:val="clear" w:color="auto" w:fill="auto"/>
            <w:vAlign w:val="center"/>
          </w:tcPr>
          <w:p w14:paraId="53A7B8D8">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机械基础</w:t>
            </w:r>
          </w:p>
        </w:tc>
        <w:tc>
          <w:tcPr>
            <w:tcW w:w="204" w:type="pct"/>
            <w:tcBorders>
              <w:tl2br w:val="nil"/>
              <w:tr2bl w:val="nil"/>
            </w:tcBorders>
            <w:shd w:val="clear" w:color="auto" w:fill="auto"/>
            <w:vAlign w:val="center"/>
          </w:tcPr>
          <w:p w14:paraId="646B0A29">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3" w:type="pct"/>
            <w:tcBorders>
              <w:tl2br w:val="nil"/>
              <w:tr2bl w:val="nil"/>
            </w:tcBorders>
            <w:shd w:val="clear" w:color="auto" w:fill="auto"/>
            <w:vAlign w:val="center"/>
          </w:tcPr>
          <w:p w14:paraId="7971C2F9">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1C51C2D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07AD949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shd w:val="clear" w:color="auto" w:fill="auto"/>
            <w:vAlign w:val="center"/>
          </w:tcPr>
          <w:p w14:paraId="292A4BC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p>
        </w:tc>
        <w:tc>
          <w:tcPr>
            <w:tcW w:w="273" w:type="pct"/>
            <w:tcBorders>
              <w:tl2br w:val="nil"/>
              <w:tr2bl w:val="nil"/>
            </w:tcBorders>
            <w:shd w:val="clear" w:color="auto" w:fill="auto"/>
            <w:vAlign w:val="center"/>
          </w:tcPr>
          <w:p w14:paraId="56AB0DB4">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7B39937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6ADC588F">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223E55AB">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4C69545E">
            <w:pPr>
              <w:widowControl/>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7FD66C6B">
            <w:pPr>
              <w:tabs>
                <w:tab w:val="left" w:pos="6195"/>
              </w:tabs>
              <w:jc w:val="center"/>
              <w:rPr>
                <w:rFonts w:ascii="宋体" w:hAnsi="宋体"/>
                <w:color w:val="000000" w:themeColor="text1"/>
                <w:sz w:val="18"/>
                <w:szCs w:val="18"/>
                <w14:textFill>
                  <w14:solidFill>
                    <w14:schemeClr w14:val="tx1"/>
                  </w14:solidFill>
                </w14:textFill>
              </w:rPr>
            </w:pPr>
          </w:p>
        </w:tc>
      </w:tr>
      <w:tr w14:paraId="3741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414" w:type="pct"/>
            <w:vMerge w:val="continue"/>
            <w:tcBorders>
              <w:tl2br w:val="nil"/>
              <w:tr2bl w:val="nil"/>
            </w:tcBorders>
            <w:vAlign w:val="center"/>
          </w:tcPr>
          <w:p w14:paraId="01D2A0A4">
            <w:pPr>
              <w:jc w:val="center"/>
              <w:rPr>
                <w:rFonts w:ascii="宋体" w:hAnsi="宋体"/>
                <w:color w:val="000000" w:themeColor="text1"/>
                <w:sz w:val="18"/>
                <w:szCs w:val="18"/>
                <w14:textFill>
                  <w14:solidFill>
                    <w14:schemeClr w14:val="tx1"/>
                  </w14:solidFill>
                </w14:textFill>
              </w:rPr>
            </w:pPr>
          </w:p>
        </w:tc>
        <w:tc>
          <w:tcPr>
            <w:tcW w:w="306" w:type="pct"/>
            <w:tcBorders>
              <w:tl2br w:val="nil"/>
              <w:tr2bl w:val="nil"/>
            </w:tcBorders>
            <w:vAlign w:val="center"/>
          </w:tcPr>
          <w:p w14:paraId="086962F0">
            <w:pPr>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8</w:t>
            </w:r>
          </w:p>
        </w:tc>
        <w:tc>
          <w:tcPr>
            <w:tcW w:w="451" w:type="pct"/>
            <w:tcBorders>
              <w:tl2br w:val="nil"/>
              <w:tr2bl w:val="nil"/>
            </w:tcBorders>
            <w:shd w:val="clear" w:color="auto" w:fill="auto"/>
            <w:vAlign w:val="center"/>
          </w:tcPr>
          <w:p w14:paraId="4E053CDF">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030007Z</w:t>
            </w:r>
          </w:p>
        </w:tc>
        <w:tc>
          <w:tcPr>
            <w:tcW w:w="1036" w:type="pct"/>
            <w:tcBorders>
              <w:tl2br w:val="nil"/>
              <w:tr2bl w:val="nil"/>
            </w:tcBorders>
            <w:vAlign w:val="center"/>
          </w:tcPr>
          <w:p w14:paraId="39FD23E0">
            <w:pPr>
              <w:tabs>
                <w:tab w:val="left" w:pos="6195"/>
              </w:tabs>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电子电工技术与技能</w:t>
            </w:r>
          </w:p>
        </w:tc>
        <w:tc>
          <w:tcPr>
            <w:tcW w:w="204" w:type="pct"/>
            <w:tcBorders>
              <w:tl2br w:val="nil"/>
              <w:tr2bl w:val="nil"/>
            </w:tcBorders>
            <w:shd w:val="clear" w:color="auto" w:fill="auto"/>
            <w:vAlign w:val="center"/>
          </w:tcPr>
          <w:p w14:paraId="3F561002">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B</w:t>
            </w:r>
          </w:p>
        </w:tc>
        <w:tc>
          <w:tcPr>
            <w:tcW w:w="273" w:type="pct"/>
            <w:tcBorders>
              <w:tl2br w:val="nil"/>
              <w:tr2bl w:val="nil"/>
            </w:tcBorders>
            <w:shd w:val="clear" w:color="auto" w:fill="auto"/>
            <w:vAlign w:val="center"/>
          </w:tcPr>
          <w:p w14:paraId="63B0E91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273" w:type="pct"/>
            <w:tcBorders>
              <w:tl2br w:val="nil"/>
              <w:tr2bl w:val="nil"/>
            </w:tcBorders>
            <w:shd w:val="clear" w:color="auto" w:fill="auto"/>
            <w:vAlign w:val="center"/>
          </w:tcPr>
          <w:p w14:paraId="14EA81A1">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037BBD68">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273" w:type="pct"/>
            <w:tcBorders>
              <w:tl2br w:val="nil"/>
              <w:tr2bl w:val="nil"/>
            </w:tcBorders>
            <w:vAlign w:val="center"/>
          </w:tcPr>
          <w:p w14:paraId="3D1DEFEF">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408A83A8">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1CE9AA16">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4B2ED09A">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shd w:val="clear" w:color="auto" w:fill="auto"/>
            <w:vAlign w:val="center"/>
          </w:tcPr>
          <w:p w14:paraId="5E059024">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64</w:t>
            </w:r>
          </w:p>
        </w:tc>
        <w:tc>
          <w:tcPr>
            <w:tcW w:w="0" w:type="auto"/>
            <w:tcBorders>
              <w:tl2br w:val="nil"/>
              <w:tr2bl w:val="nil"/>
            </w:tcBorders>
            <w:shd w:val="clear" w:color="auto" w:fill="auto"/>
            <w:vAlign w:val="center"/>
          </w:tcPr>
          <w:p w14:paraId="16779A02">
            <w:pPr>
              <w:widowControl/>
              <w:snapToGrid w:val="0"/>
              <w:jc w:val="center"/>
              <w:rPr>
                <w:rFonts w:ascii="宋体" w:hAnsi="宋体"/>
                <w:color w:val="000000" w:themeColor="text1"/>
                <w:sz w:val="18"/>
                <w:szCs w:val="18"/>
                <w14:textFill>
                  <w14:solidFill>
                    <w14:schemeClr w14:val="tx1"/>
                  </w14:solidFill>
                </w14:textFill>
              </w:rPr>
            </w:pPr>
            <w:r>
              <w:rPr>
                <w:rFonts w:hint="eastAsia" w:ascii="宋体" w:hAnsi="宋体" w:cs="仿宋_GB2312"/>
                <w:bCs/>
                <w:color w:val="000000" w:themeColor="text1"/>
                <w:sz w:val="18"/>
                <w:szCs w:val="18"/>
                <w14:textFill>
                  <w14:solidFill>
                    <w14:schemeClr w14:val="tx1"/>
                  </w14:solidFill>
                </w14:textFill>
              </w:rPr>
              <w:t>考试</w:t>
            </w:r>
          </w:p>
        </w:tc>
        <w:tc>
          <w:tcPr>
            <w:tcW w:w="0" w:type="auto"/>
            <w:tcBorders>
              <w:tl2br w:val="nil"/>
              <w:tr2bl w:val="nil"/>
            </w:tcBorders>
            <w:shd w:val="clear" w:color="auto" w:fill="auto"/>
            <w:vAlign w:val="center"/>
          </w:tcPr>
          <w:p w14:paraId="055C0BE8">
            <w:pPr>
              <w:tabs>
                <w:tab w:val="left" w:pos="6195"/>
              </w:tabs>
              <w:jc w:val="center"/>
              <w:rPr>
                <w:rFonts w:ascii="宋体" w:hAnsi="宋体"/>
                <w:color w:val="000000" w:themeColor="text1"/>
                <w:sz w:val="18"/>
                <w:szCs w:val="18"/>
                <w14:textFill>
                  <w14:solidFill>
                    <w14:schemeClr w14:val="tx1"/>
                  </w14:solidFill>
                </w14:textFill>
              </w:rPr>
            </w:pPr>
          </w:p>
        </w:tc>
      </w:tr>
      <w:tr w14:paraId="3694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414" w:type="pct"/>
            <w:tcBorders>
              <w:tl2br w:val="nil"/>
              <w:tr2bl w:val="nil"/>
            </w:tcBorders>
            <w:vAlign w:val="center"/>
          </w:tcPr>
          <w:p w14:paraId="65F9FC33">
            <w:pPr>
              <w:pStyle w:val="7"/>
              <w:rPr>
                <w:rFonts w:ascii="宋体" w:hAnsi="宋体"/>
                <w:color w:val="000000" w:themeColor="text1"/>
                <w:sz w:val="18"/>
                <w:szCs w:val="18"/>
                <w14:textFill>
                  <w14:solidFill>
                    <w14:schemeClr w14:val="tx1"/>
                  </w14:solidFill>
                </w14:textFill>
              </w:rPr>
            </w:pPr>
          </w:p>
        </w:tc>
        <w:tc>
          <w:tcPr>
            <w:tcW w:w="1793" w:type="pct"/>
            <w:gridSpan w:val="3"/>
            <w:tcBorders>
              <w:tl2br w:val="nil"/>
              <w:tr2bl w:val="nil"/>
            </w:tcBorders>
            <w:vAlign w:val="center"/>
          </w:tcPr>
          <w:p w14:paraId="424D0C2A">
            <w:pPr>
              <w:pStyle w:val="7"/>
              <w:jc w:val="center"/>
              <w:rPr>
                <w:rFonts w:ascii="宋体" w:hAnsi="宋体" w:cs="Arial"/>
                <w:color w:val="000000" w:themeColor="text1"/>
                <w:sz w:val="18"/>
                <w:szCs w:val="18"/>
                <w14:textFill>
                  <w14:solidFill>
                    <w14:schemeClr w14:val="tx1"/>
                  </w14:solidFill>
                </w14:textFill>
              </w:rPr>
            </w:pPr>
            <w:r>
              <w:rPr>
                <w:rFonts w:hint="eastAsia" w:ascii="宋体" w:hAnsi="宋体" w:cs="Arial"/>
                <w:color w:val="000000" w:themeColor="text1"/>
                <w:sz w:val="18"/>
                <w:szCs w:val="18"/>
                <w14:textFill>
                  <w14:solidFill>
                    <w14:schemeClr w14:val="tx1"/>
                  </w14:solidFill>
                </w14:textFill>
              </w:rPr>
              <w:t>小计</w:t>
            </w:r>
          </w:p>
        </w:tc>
        <w:tc>
          <w:tcPr>
            <w:tcW w:w="204" w:type="pct"/>
            <w:tcBorders>
              <w:tl2br w:val="nil"/>
              <w:tr2bl w:val="nil"/>
            </w:tcBorders>
            <w:vAlign w:val="center"/>
          </w:tcPr>
          <w:p w14:paraId="20D886B8">
            <w:pPr>
              <w:tabs>
                <w:tab w:val="left" w:pos="6195"/>
              </w:tabs>
              <w:jc w:val="center"/>
              <w:rPr>
                <w:rFonts w:ascii="宋体" w:hAnsi="宋体" w:cstheme="minorEastAsia"/>
                <w:color w:val="000000" w:themeColor="text1"/>
                <w:kern w:val="0"/>
                <w:sz w:val="18"/>
                <w:szCs w:val="18"/>
                <w14:textFill>
                  <w14:solidFill>
                    <w14:schemeClr w14:val="tx1"/>
                  </w14:solidFill>
                </w14:textFill>
              </w:rPr>
            </w:pPr>
          </w:p>
        </w:tc>
        <w:tc>
          <w:tcPr>
            <w:tcW w:w="273" w:type="pct"/>
            <w:tcBorders>
              <w:tl2br w:val="nil"/>
              <w:tr2bl w:val="nil"/>
            </w:tcBorders>
            <w:vAlign w:val="center"/>
          </w:tcPr>
          <w:p w14:paraId="2DB5040E">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512</w:t>
            </w:r>
          </w:p>
        </w:tc>
        <w:tc>
          <w:tcPr>
            <w:tcW w:w="273" w:type="pct"/>
            <w:tcBorders>
              <w:tl2br w:val="nil"/>
              <w:tr2bl w:val="nil"/>
            </w:tcBorders>
            <w:vAlign w:val="center"/>
          </w:tcPr>
          <w:p w14:paraId="1469644E">
            <w:pPr>
              <w:tabs>
                <w:tab w:val="left" w:pos="6195"/>
              </w:tabs>
              <w:jc w:val="center"/>
              <w:rPr>
                <w:rFonts w:ascii="宋体" w:hAnsi="宋体" w:cstheme="minorEastAsia"/>
                <w:color w:val="000000" w:themeColor="text1"/>
                <w:kern w:val="0"/>
                <w:sz w:val="18"/>
                <w:szCs w:val="18"/>
                <w14:textFill>
                  <w14:solidFill>
                    <w14:schemeClr w14:val="tx1"/>
                  </w14:solidFill>
                </w14:textFill>
              </w:rPr>
            </w:pPr>
            <w:r>
              <w:rPr>
                <w:rFonts w:hint="eastAsia" w:ascii="宋体" w:hAnsi="宋体" w:cstheme="minorEastAsia"/>
                <w:color w:val="000000" w:themeColor="text1"/>
                <w:kern w:val="0"/>
                <w:sz w:val="18"/>
                <w:szCs w:val="18"/>
                <w14:textFill>
                  <w14:solidFill>
                    <w14:schemeClr w14:val="tx1"/>
                  </w14:solidFill>
                </w14:textFill>
              </w:rPr>
              <w:t>256</w:t>
            </w:r>
          </w:p>
        </w:tc>
        <w:tc>
          <w:tcPr>
            <w:tcW w:w="273" w:type="pct"/>
            <w:tcBorders>
              <w:tl2br w:val="nil"/>
              <w:tr2bl w:val="nil"/>
            </w:tcBorders>
            <w:shd w:val="clear" w:color="auto" w:fill="auto"/>
            <w:vAlign w:val="center"/>
          </w:tcPr>
          <w:p w14:paraId="2A39C84C">
            <w:pPr>
              <w:pStyle w:val="7"/>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256</w:t>
            </w:r>
          </w:p>
        </w:tc>
        <w:tc>
          <w:tcPr>
            <w:tcW w:w="273" w:type="pct"/>
            <w:tcBorders>
              <w:tl2br w:val="nil"/>
              <w:tr2bl w:val="nil"/>
            </w:tcBorders>
            <w:shd w:val="clear" w:color="auto" w:fill="auto"/>
            <w:vAlign w:val="center"/>
          </w:tcPr>
          <w:p w14:paraId="05C5DBC9">
            <w:pPr>
              <w:pStyle w:val="7"/>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128D6F23">
            <w:pPr>
              <w:pStyle w:val="7"/>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273" w:type="pct"/>
            <w:tcBorders>
              <w:tl2br w:val="nil"/>
              <w:tr2bl w:val="nil"/>
            </w:tcBorders>
            <w:shd w:val="clear" w:color="auto" w:fill="auto"/>
            <w:vAlign w:val="center"/>
          </w:tcPr>
          <w:p w14:paraId="56ED3F45">
            <w:pPr>
              <w:pStyle w:val="7"/>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273" w:type="pct"/>
            <w:tcBorders>
              <w:tl2br w:val="nil"/>
              <w:tr2bl w:val="nil"/>
            </w:tcBorders>
            <w:shd w:val="clear" w:color="auto" w:fill="auto"/>
            <w:vAlign w:val="center"/>
          </w:tcPr>
          <w:p w14:paraId="66A124B0">
            <w:pPr>
              <w:pStyle w:val="7"/>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247" w:type="pct"/>
            <w:tcBorders>
              <w:tl2br w:val="nil"/>
              <w:tr2bl w:val="nil"/>
            </w:tcBorders>
            <w:shd w:val="clear" w:color="auto" w:fill="auto"/>
            <w:vAlign w:val="center"/>
          </w:tcPr>
          <w:p w14:paraId="4F095FFC">
            <w:pPr>
              <w:pStyle w:val="7"/>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128</w:t>
            </w:r>
          </w:p>
        </w:tc>
        <w:tc>
          <w:tcPr>
            <w:tcW w:w="0" w:type="auto"/>
            <w:tcBorders>
              <w:tl2br w:val="nil"/>
              <w:tr2bl w:val="nil"/>
            </w:tcBorders>
            <w:shd w:val="clear" w:color="auto" w:fill="auto"/>
            <w:vAlign w:val="center"/>
          </w:tcPr>
          <w:p w14:paraId="35B41D8A">
            <w:pPr>
              <w:pStyle w:val="7"/>
              <w:rPr>
                <w:rFonts w:ascii="宋体" w:hAnsi="宋体"/>
                <w:color w:val="000000" w:themeColor="text1"/>
                <w:sz w:val="18"/>
                <w:szCs w:val="18"/>
                <w14:textFill>
                  <w14:solidFill>
                    <w14:schemeClr w14:val="tx1"/>
                  </w14:solidFill>
                </w14:textFill>
              </w:rPr>
            </w:pPr>
          </w:p>
        </w:tc>
        <w:tc>
          <w:tcPr>
            <w:tcW w:w="0" w:type="auto"/>
            <w:tcBorders>
              <w:tl2br w:val="nil"/>
              <w:tr2bl w:val="nil"/>
            </w:tcBorders>
            <w:shd w:val="clear" w:color="auto" w:fill="auto"/>
            <w:vAlign w:val="center"/>
          </w:tcPr>
          <w:p w14:paraId="59DE0C8D">
            <w:pPr>
              <w:pStyle w:val="7"/>
              <w:rPr>
                <w:rFonts w:ascii="宋体" w:hAnsi="宋体"/>
                <w:color w:val="000000" w:themeColor="text1"/>
                <w:sz w:val="18"/>
                <w:szCs w:val="18"/>
                <w14:textFill>
                  <w14:solidFill>
                    <w14:schemeClr w14:val="tx1"/>
                  </w14:solidFill>
                </w14:textFill>
              </w:rPr>
            </w:pPr>
          </w:p>
        </w:tc>
      </w:tr>
      <w:tr w14:paraId="36AE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jc w:val="center"/>
        </w:trPr>
        <w:tc>
          <w:tcPr>
            <w:tcW w:w="2207" w:type="pct"/>
            <w:gridSpan w:val="4"/>
            <w:tcBorders>
              <w:tl2br w:val="nil"/>
              <w:tr2bl w:val="nil"/>
            </w:tcBorders>
            <w:vAlign w:val="center"/>
          </w:tcPr>
          <w:p w14:paraId="74444DD3">
            <w:pPr>
              <w:tabs>
                <w:tab w:val="left" w:pos="6195"/>
              </w:tabs>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总计</w:t>
            </w:r>
          </w:p>
        </w:tc>
        <w:tc>
          <w:tcPr>
            <w:tcW w:w="204" w:type="pct"/>
            <w:tcBorders>
              <w:tl2br w:val="nil"/>
              <w:tr2bl w:val="nil"/>
            </w:tcBorders>
            <w:shd w:val="clear" w:color="auto" w:fill="auto"/>
            <w:vAlign w:val="center"/>
          </w:tcPr>
          <w:p w14:paraId="7B6A9C7F">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1882</w:t>
            </w:r>
          </w:p>
        </w:tc>
        <w:tc>
          <w:tcPr>
            <w:tcW w:w="273" w:type="pct"/>
            <w:tcBorders>
              <w:tl2br w:val="nil"/>
              <w:tr2bl w:val="nil"/>
            </w:tcBorders>
            <w:shd w:val="clear" w:color="auto" w:fill="auto"/>
            <w:vAlign w:val="center"/>
          </w:tcPr>
          <w:p w14:paraId="4402B64A">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1432</w:t>
            </w:r>
          </w:p>
        </w:tc>
        <w:tc>
          <w:tcPr>
            <w:tcW w:w="273" w:type="pct"/>
            <w:tcBorders>
              <w:tl2br w:val="nil"/>
              <w:tr2bl w:val="nil"/>
            </w:tcBorders>
            <w:shd w:val="clear" w:color="auto" w:fill="auto"/>
            <w:vAlign w:val="center"/>
          </w:tcPr>
          <w:p w14:paraId="3717FBFE">
            <w:pPr>
              <w:tabs>
                <w:tab w:val="left" w:pos="6195"/>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450</w:t>
            </w:r>
          </w:p>
        </w:tc>
        <w:tc>
          <w:tcPr>
            <w:tcW w:w="273" w:type="pct"/>
            <w:tcBorders>
              <w:tl2br w:val="nil"/>
              <w:tr2bl w:val="nil"/>
            </w:tcBorders>
            <w:vAlign w:val="center"/>
          </w:tcPr>
          <w:p w14:paraId="2E2B0136">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42DA4876">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shd w:val="clear" w:color="auto" w:fill="auto"/>
            <w:vAlign w:val="center"/>
          </w:tcPr>
          <w:p w14:paraId="4B1ABA85">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vAlign w:val="center"/>
          </w:tcPr>
          <w:p w14:paraId="5B72707C">
            <w:pPr>
              <w:tabs>
                <w:tab w:val="left" w:pos="6195"/>
              </w:tabs>
              <w:jc w:val="center"/>
              <w:rPr>
                <w:rFonts w:ascii="宋体" w:hAnsi="宋体"/>
                <w:color w:val="000000" w:themeColor="text1"/>
                <w:sz w:val="18"/>
                <w:szCs w:val="18"/>
                <w14:textFill>
                  <w14:solidFill>
                    <w14:schemeClr w14:val="tx1"/>
                  </w14:solidFill>
                </w14:textFill>
              </w:rPr>
            </w:pPr>
          </w:p>
        </w:tc>
        <w:tc>
          <w:tcPr>
            <w:tcW w:w="273" w:type="pct"/>
            <w:tcBorders>
              <w:tl2br w:val="nil"/>
              <w:tr2bl w:val="nil"/>
            </w:tcBorders>
            <w:vAlign w:val="center"/>
          </w:tcPr>
          <w:p w14:paraId="50521BAA">
            <w:pPr>
              <w:tabs>
                <w:tab w:val="left" w:pos="6195"/>
              </w:tabs>
              <w:jc w:val="center"/>
              <w:rPr>
                <w:rFonts w:ascii="宋体" w:hAnsi="宋体"/>
                <w:color w:val="000000" w:themeColor="text1"/>
                <w:sz w:val="18"/>
                <w:szCs w:val="18"/>
                <w14:textFill>
                  <w14:solidFill>
                    <w14:schemeClr w14:val="tx1"/>
                  </w14:solidFill>
                </w14:textFill>
              </w:rPr>
            </w:pPr>
          </w:p>
        </w:tc>
        <w:tc>
          <w:tcPr>
            <w:tcW w:w="247" w:type="pct"/>
            <w:tcBorders>
              <w:tl2br w:val="nil"/>
              <w:tr2bl w:val="nil"/>
            </w:tcBorders>
            <w:vAlign w:val="center"/>
          </w:tcPr>
          <w:p w14:paraId="78FC21B2">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vAlign w:val="center"/>
          </w:tcPr>
          <w:p w14:paraId="7BA59ACD">
            <w:pPr>
              <w:tabs>
                <w:tab w:val="left" w:pos="6195"/>
              </w:tabs>
              <w:jc w:val="center"/>
              <w:rPr>
                <w:rFonts w:ascii="宋体" w:hAnsi="宋体"/>
                <w:color w:val="000000" w:themeColor="text1"/>
                <w:sz w:val="18"/>
                <w:szCs w:val="18"/>
                <w14:textFill>
                  <w14:solidFill>
                    <w14:schemeClr w14:val="tx1"/>
                  </w14:solidFill>
                </w14:textFill>
              </w:rPr>
            </w:pPr>
          </w:p>
        </w:tc>
        <w:tc>
          <w:tcPr>
            <w:tcW w:w="0" w:type="auto"/>
            <w:tcBorders>
              <w:tl2br w:val="nil"/>
              <w:tr2bl w:val="nil"/>
            </w:tcBorders>
            <w:vAlign w:val="center"/>
          </w:tcPr>
          <w:p w14:paraId="1B30B578">
            <w:pPr>
              <w:tabs>
                <w:tab w:val="left" w:pos="6195"/>
              </w:tabs>
              <w:jc w:val="center"/>
              <w:rPr>
                <w:rFonts w:ascii="宋体" w:hAnsi="宋体"/>
                <w:color w:val="000000" w:themeColor="text1"/>
                <w:sz w:val="18"/>
                <w:szCs w:val="18"/>
                <w14:textFill>
                  <w14:solidFill>
                    <w14:schemeClr w14:val="tx1"/>
                  </w14:solidFill>
                </w14:textFill>
              </w:rPr>
            </w:pPr>
          </w:p>
        </w:tc>
      </w:tr>
    </w:tbl>
    <w:p w14:paraId="298B6E19">
      <w:pPr>
        <w:pStyle w:val="3"/>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3"/>
    </w:p>
    <w:p w14:paraId="650B7D16">
      <w:pPr>
        <w:pStyle w:val="4"/>
        <w:adjustRightInd w:val="0"/>
        <w:snapToGrid w:val="0"/>
        <w:spacing w:before="0" w:beforeLines="0" w:after="0" w:afterLines="0" w:line="360" w:lineRule="exact"/>
        <w:ind w:firstLine="422" w:firstLineChars="200"/>
        <w:rPr>
          <w:sz w:val="21"/>
          <w:szCs w:val="21"/>
        </w:rPr>
      </w:pPr>
      <w:bookmarkStart w:id="24" w:name="_Toc3332"/>
      <w:bookmarkStart w:id="25" w:name="_Toc18647"/>
      <w:r>
        <w:rPr>
          <w:rFonts w:hint="eastAsia"/>
          <w:sz w:val="21"/>
          <w:szCs w:val="21"/>
        </w:rPr>
        <w:t>（一）教学周数分学期分配表</w:t>
      </w:r>
      <w:bookmarkEnd w:id="24"/>
      <w:bookmarkEnd w:id="25"/>
    </w:p>
    <w:p w14:paraId="04CAA431">
      <w:pPr>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2"/>
        <w:tblpPr w:leftFromText="180" w:rightFromText="180" w:vertAnchor="text" w:horzAnchor="page" w:tblpXSpec="center" w:tblpY="87"/>
        <w:tblOverlap w:val="never"/>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181"/>
        <w:gridCol w:w="1140"/>
        <w:gridCol w:w="1060"/>
        <w:gridCol w:w="1127"/>
        <w:gridCol w:w="1378"/>
        <w:gridCol w:w="679"/>
        <w:gridCol w:w="484"/>
        <w:gridCol w:w="555"/>
      </w:tblGrid>
      <w:tr w14:paraId="51EF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286" w:type="dxa"/>
            <w:tcBorders>
              <w:tl2br w:val="single" w:color="auto" w:sz="4" w:space="0"/>
            </w:tcBorders>
            <w:shd w:val="clear" w:color="auto" w:fill="F2F2F2"/>
            <w:vAlign w:val="center"/>
          </w:tcPr>
          <w:p w14:paraId="6D098E31">
            <w:pPr>
              <w:adjustRightInd w:val="0"/>
              <w:snapToGrid w:val="0"/>
              <w:spacing w:line="360" w:lineRule="exact"/>
              <w:rPr>
                <w:rFonts w:ascii="宋体" w:hAnsi="宋体" w:cs="宋体"/>
                <w:b/>
                <w:bCs/>
                <w:sz w:val="18"/>
                <w:szCs w:val="18"/>
              </w:rPr>
            </w:pPr>
            <w:bookmarkStart w:id="26" w:name="_Toc10922"/>
            <w:bookmarkStart w:id="27" w:name="_Toc9607"/>
            <w:r>
              <w:rPr>
                <w:rFonts w:hint="eastAsia" w:ascii="宋体" w:hAnsi="宋体" w:cs="宋体"/>
                <w:b/>
                <w:bCs/>
                <w:sz w:val="18"/>
                <w:szCs w:val="18"/>
              </w:rPr>
              <w:t xml:space="preserve">    分类</w:t>
            </w:r>
          </w:p>
          <w:p w14:paraId="22A0D5F4">
            <w:pPr>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1181" w:type="dxa"/>
            <w:shd w:val="clear" w:color="auto" w:fill="F2F2F2"/>
            <w:vAlign w:val="center"/>
          </w:tcPr>
          <w:p w14:paraId="0F3CB7B4">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1140" w:type="dxa"/>
            <w:shd w:val="clear" w:color="auto" w:fill="F2F2F2"/>
            <w:vAlign w:val="center"/>
          </w:tcPr>
          <w:p w14:paraId="27602180">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1060" w:type="dxa"/>
            <w:shd w:val="clear" w:color="auto" w:fill="F2F2F2"/>
            <w:vAlign w:val="center"/>
          </w:tcPr>
          <w:p w14:paraId="2DF1EC50">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入学教育与军训</w:t>
            </w:r>
          </w:p>
        </w:tc>
        <w:tc>
          <w:tcPr>
            <w:tcW w:w="1127" w:type="dxa"/>
            <w:shd w:val="clear" w:color="auto" w:fill="F2F2F2"/>
            <w:vAlign w:val="center"/>
          </w:tcPr>
          <w:p w14:paraId="35039779">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1378" w:type="dxa"/>
            <w:shd w:val="clear" w:color="auto" w:fill="F2F2F2"/>
            <w:vAlign w:val="center"/>
          </w:tcPr>
          <w:p w14:paraId="65D6D1B3">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毕业设计与毕业教育</w:t>
            </w:r>
          </w:p>
        </w:tc>
        <w:tc>
          <w:tcPr>
            <w:tcW w:w="679" w:type="dxa"/>
            <w:shd w:val="clear" w:color="auto" w:fill="F2F2F2"/>
            <w:vAlign w:val="center"/>
          </w:tcPr>
          <w:p w14:paraId="7D37AA9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484" w:type="dxa"/>
            <w:shd w:val="clear" w:color="auto" w:fill="F2F2F2"/>
            <w:vAlign w:val="center"/>
          </w:tcPr>
          <w:p w14:paraId="5B97AE7B">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555" w:type="dxa"/>
            <w:shd w:val="clear" w:color="auto" w:fill="F2F2F2"/>
            <w:vAlign w:val="center"/>
          </w:tcPr>
          <w:p w14:paraId="650D7FDF">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1EB9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246A3AF3">
            <w:pPr>
              <w:spacing w:line="360" w:lineRule="exact"/>
              <w:jc w:val="center"/>
              <w:rPr>
                <w:rFonts w:ascii="宋体" w:hAnsi="宋体" w:cs="宋体"/>
                <w:sz w:val="18"/>
                <w:szCs w:val="18"/>
              </w:rPr>
            </w:pPr>
            <w:r>
              <w:rPr>
                <w:rFonts w:hint="eastAsia" w:ascii="宋体" w:hAnsi="宋体" w:cs="宋体"/>
                <w:sz w:val="18"/>
                <w:szCs w:val="18"/>
              </w:rPr>
              <w:t>第五学期</w:t>
            </w:r>
          </w:p>
        </w:tc>
        <w:tc>
          <w:tcPr>
            <w:tcW w:w="1181" w:type="dxa"/>
          </w:tcPr>
          <w:p w14:paraId="1A645419">
            <w:pPr>
              <w:spacing w:line="360" w:lineRule="exact"/>
              <w:jc w:val="center"/>
              <w:rPr>
                <w:rFonts w:ascii="宋体" w:hAnsi="宋体" w:cs="宋体"/>
                <w:sz w:val="18"/>
                <w:szCs w:val="18"/>
              </w:rPr>
            </w:pPr>
            <w:r>
              <w:rPr>
                <w:rFonts w:ascii="宋体" w:hAnsi="宋体" w:cs="宋体"/>
                <w:sz w:val="18"/>
                <w:szCs w:val="18"/>
              </w:rPr>
              <w:t>16</w:t>
            </w:r>
          </w:p>
        </w:tc>
        <w:tc>
          <w:tcPr>
            <w:tcW w:w="1140" w:type="dxa"/>
            <w:vAlign w:val="center"/>
          </w:tcPr>
          <w:p w14:paraId="15FAF211">
            <w:pPr>
              <w:spacing w:line="360" w:lineRule="exact"/>
              <w:jc w:val="center"/>
              <w:rPr>
                <w:rFonts w:ascii="宋体" w:hAnsi="宋体" w:cs="宋体"/>
                <w:sz w:val="18"/>
                <w:szCs w:val="18"/>
              </w:rPr>
            </w:pPr>
          </w:p>
        </w:tc>
        <w:tc>
          <w:tcPr>
            <w:tcW w:w="1060" w:type="dxa"/>
            <w:vAlign w:val="center"/>
          </w:tcPr>
          <w:p w14:paraId="57252561">
            <w:pPr>
              <w:spacing w:line="360" w:lineRule="exact"/>
              <w:jc w:val="center"/>
              <w:rPr>
                <w:rFonts w:ascii="宋体" w:hAnsi="宋体" w:cs="宋体"/>
                <w:sz w:val="18"/>
                <w:szCs w:val="18"/>
              </w:rPr>
            </w:pPr>
          </w:p>
        </w:tc>
        <w:tc>
          <w:tcPr>
            <w:tcW w:w="1127" w:type="dxa"/>
            <w:vAlign w:val="center"/>
          </w:tcPr>
          <w:p w14:paraId="4717E4B6">
            <w:pPr>
              <w:spacing w:line="360" w:lineRule="exact"/>
              <w:jc w:val="center"/>
              <w:rPr>
                <w:rFonts w:ascii="宋体" w:hAnsi="宋体" w:cs="宋体"/>
                <w:sz w:val="18"/>
                <w:szCs w:val="18"/>
              </w:rPr>
            </w:pPr>
          </w:p>
        </w:tc>
        <w:tc>
          <w:tcPr>
            <w:tcW w:w="1378" w:type="dxa"/>
            <w:vAlign w:val="center"/>
          </w:tcPr>
          <w:p w14:paraId="7AADF839">
            <w:pPr>
              <w:spacing w:line="360" w:lineRule="exact"/>
              <w:jc w:val="center"/>
              <w:rPr>
                <w:rFonts w:ascii="宋体" w:hAnsi="宋体" w:cs="宋体"/>
                <w:sz w:val="18"/>
                <w:szCs w:val="18"/>
              </w:rPr>
            </w:pPr>
          </w:p>
        </w:tc>
        <w:tc>
          <w:tcPr>
            <w:tcW w:w="679" w:type="dxa"/>
            <w:vAlign w:val="center"/>
          </w:tcPr>
          <w:p w14:paraId="7F18A84D">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6FFD8D14">
            <w:pPr>
              <w:spacing w:line="360" w:lineRule="exact"/>
              <w:jc w:val="center"/>
              <w:rPr>
                <w:rFonts w:ascii="宋体" w:hAnsi="宋体" w:cs="宋体"/>
                <w:sz w:val="18"/>
                <w:szCs w:val="18"/>
              </w:rPr>
            </w:pPr>
            <w:r>
              <w:rPr>
                <w:rFonts w:hint="eastAsia" w:ascii="宋体" w:hAnsi="宋体" w:cs="宋体"/>
                <w:sz w:val="18"/>
                <w:szCs w:val="18"/>
              </w:rPr>
              <w:t>1</w:t>
            </w:r>
          </w:p>
        </w:tc>
        <w:tc>
          <w:tcPr>
            <w:tcW w:w="555" w:type="dxa"/>
          </w:tcPr>
          <w:p w14:paraId="6D1A22E3">
            <w:pPr>
              <w:spacing w:line="360" w:lineRule="exact"/>
              <w:jc w:val="center"/>
              <w:rPr>
                <w:rFonts w:ascii="宋体" w:hAnsi="宋体" w:cs="宋体"/>
                <w:sz w:val="18"/>
                <w:szCs w:val="18"/>
              </w:rPr>
            </w:pPr>
            <w:r>
              <w:rPr>
                <w:rFonts w:ascii="宋体" w:hAnsi="宋体" w:cs="宋体"/>
                <w:sz w:val="18"/>
                <w:szCs w:val="18"/>
              </w:rPr>
              <w:t>18</w:t>
            </w:r>
          </w:p>
        </w:tc>
      </w:tr>
      <w:tr w14:paraId="7EC2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vAlign w:val="center"/>
          </w:tcPr>
          <w:p w14:paraId="456F3A87">
            <w:pPr>
              <w:spacing w:line="360" w:lineRule="exact"/>
              <w:jc w:val="center"/>
              <w:rPr>
                <w:rFonts w:ascii="宋体" w:hAnsi="宋体" w:cs="宋体"/>
                <w:sz w:val="18"/>
                <w:szCs w:val="18"/>
              </w:rPr>
            </w:pPr>
            <w:r>
              <w:rPr>
                <w:rFonts w:hint="eastAsia" w:ascii="宋体" w:hAnsi="宋体" w:cs="宋体"/>
                <w:sz w:val="18"/>
                <w:szCs w:val="18"/>
              </w:rPr>
              <w:t>第六学期</w:t>
            </w:r>
          </w:p>
        </w:tc>
        <w:tc>
          <w:tcPr>
            <w:tcW w:w="1181" w:type="dxa"/>
          </w:tcPr>
          <w:p w14:paraId="5725254F">
            <w:pPr>
              <w:spacing w:line="360" w:lineRule="exact"/>
              <w:jc w:val="center"/>
              <w:rPr>
                <w:rFonts w:ascii="宋体" w:hAnsi="宋体" w:cs="宋体"/>
                <w:sz w:val="18"/>
                <w:szCs w:val="18"/>
              </w:rPr>
            </w:pPr>
            <w:r>
              <w:rPr>
                <w:rFonts w:ascii="宋体" w:hAnsi="宋体" w:cs="宋体"/>
                <w:sz w:val="18"/>
                <w:szCs w:val="18"/>
              </w:rPr>
              <w:t>16</w:t>
            </w:r>
          </w:p>
        </w:tc>
        <w:tc>
          <w:tcPr>
            <w:tcW w:w="1140" w:type="dxa"/>
          </w:tcPr>
          <w:p w14:paraId="4715207D">
            <w:pPr>
              <w:spacing w:line="360" w:lineRule="exact"/>
              <w:jc w:val="center"/>
              <w:rPr>
                <w:rFonts w:ascii="宋体" w:hAnsi="宋体" w:cs="宋体"/>
                <w:sz w:val="18"/>
                <w:szCs w:val="18"/>
              </w:rPr>
            </w:pPr>
            <w:r>
              <w:rPr>
                <w:rFonts w:ascii="宋体" w:hAnsi="宋体" w:cs="宋体"/>
                <w:sz w:val="18"/>
                <w:szCs w:val="18"/>
              </w:rPr>
              <w:t>0</w:t>
            </w:r>
          </w:p>
        </w:tc>
        <w:tc>
          <w:tcPr>
            <w:tcW w:w="1060" w:type="dxa"/>
            <w:vAlign w:val="center"/>
          </w:tcPr>
          <w:p w14:paraId="108C3E9E">
            <w:pPr>
              <w:spacing w:line="360" w:lineRule="exact"/>
              <w:jc w:val="center"/>
              <w:rPr>
                <w:rFonts w:ascii="宋体" w:hAnsi="宋体" w:cs="宋体"/>
                <w:sz w:val="18"/>
                <w:szCs w:val="18"/>
              </w:rPr>
            </w:pPr>
          </w:p>
        </w:tc>
        <w:tc>
          <w:tcPr>
            <w:tcW w:w="1127" w:type="dxa"/>
            <w:vAlign w:val="center"/>
          </w:tcPr>
          <w:p w14:paraId="6F4AF9C1">
            <w:pPr>
              <w:spacing w:line="360" w:lineRule="exact"/>
              <w:jc w:val="center"/>
              <w:rPr>
                <w:rFonts w:ascii="宋体" w:hAnsi="宋体" w:cs="宋体"/>
                <w:sz w:val="18"/>
                <w:szCs w:val="18"/>
              </w:rPr>
            </w:pPr>
          </w:p>
        </w:tc>
        <w:tc>
          <w:tcPr>
            <w:tcW w:w="1378" w:type="dxa"/>
            <w:vAlign w:val="center"/>
          </w:tcPr>
          <w:p w14:paraId="2A5C5075">
            <w:pPr>
              <w:spacing w:line="360" w:lineRule="exact"/>
              <w:jc w:val="center"/>
              <w:rPr>
                <w:rFonts w:ascii="宋体" w:hAnsi="宋体" w:cs="宋体"/>
                <w:sz w:val="18"/>
                <w:szCs w:val="18"/>
              </w:rPr>
            </w:pPr>
          </w:p>
        </w:tc>
        <w:tc>
          <w:tcPr>
            <w:tcW w:w="679" w:type="dxa"/>
            <w:vAlign w:val="center"/>
          </w:tcPr>
          <w:p w14:paraId="32876F59">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10C770D1">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4E3FC057">
            <w:pPr>
              <w:spacing w:line="360" w:lineRule="exact"/>
              <w:jc w:val="center"/>
              <w:rPr>
                <w:rFonts w:ascii="宋体" w:hAnsi="宋体" w:cs="宋体"/>
                <w:sz w:val="18"/>
                <w:szCs w:val="18"/>
              </w:rPr>
            </w:pPr>
            <w:r>
              <w:rPr>
                <w:rFonts w:hint="eastAsia" w:ascii="宋体" w:hAnsi="宋体" w:cs="宋体"/>
                <w:sz w:val="18"/>
                <w:szCs w:val="18"/>
              </w:rPr>
              <w:t>20</w:t>
            </w:r>
          </w:p>
        </w:tc>
      </w:tr>
      <w:tr w14:paraId="7ED4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0DC869C9">
            <w:pPr>
              <w:spacing w:line="360" w:lineRule="exact"/>
              <w:jc w:val="center"/>
              <w:rPr>
                <w:rFonts w:ascii="宋体" w:hAnsi="宋体" w:cs="宋体"/>
                <w:sz w:val="18"/>
                <w:szCs w:val="18"/>
              </w:rPr>
            </w:pPr>
            <w:r>
              <w:rPr>
                <w:rFonts w:hint="eastAsia" w:ascii="宋体" w:hAnsi="宋体" w:cs="宋体"/>
                <w:sz w:val="18"/>
                <w:szCs w:val="18"/>
              </w:rPr>
              <w:t>第七学期</w:t>
            </w:r>
          </w:p>
        </w:tc>
        <w:tc>
          <w:tcPr>
            <w:tcW w:w="1181" w:type="dxa"/>
          </w:tcPr>
          <w:p w14:paraId="5C8EFC4A">
            <w:pPr>
              <w:spacing w:line="360" w:lineRule="exact"/>
              <w:jc w:val="center"/>
              <w:rPr>
                <w:rFonts w:ascii="宋体" w:hAnsi="宋体" w:cs="宋体"/>
                <w:sz w:val="18"/>
                <w:szCs w:val="18"/>
              </w:rPr>
            </w:pPr>
            <w:r>
              <w:rPr>
                <w:rFonts w:ascii="宋体" w:hAnsi="宋体" w:cs="宋体"/>
                <w:sz w:val="18"/>
                <w:szCs w:val="18"/>
              </w:rPr>
              <w:t>16</w:t>
            </w:r>
          </w:p>
        </w:tc>
        <w:tc>
          <w:tcPr>
            <w:tcW w:w="1140" w:type="dxa"/>
          </w:tcPr>
          <w:p w14:paraId="74718C87">
            <w:pPr>
              <w:spacing w:line="360" w:lineRule="exact"/>
              <w:jc w:val="center"/>
              <w:rPr>
                <w:rFonts w:ascii="宋体" w:hAnsi="宋体" w:cs="宋体"/>
                <w:sz w:val="18"/>
                <w:szCs w:val="18"/>
              </w:rPr>
            </w:pPr>
            <w:r>
              <w:rPr>
                <w:rFonts w:ascii="宋体" w:hAnsi="宋体" w:cs="宋体"/>
                <w:sz w:val="18"/>
                <w:szCs w:val="18"/>
              </w:rPr>
              <w:t>0</w:t>
            </w:r>
          </w:p>
        </w:tc>
        <w:tc>
          <w:tcPr>
            <w:tcW w:w="1060" w:type="dxa"/>
            <w:vAlign w:val="center"/>
          </w:tcPr>
          <w:p w14:paraId="43291B97">
            <w:pPr>
              <w:spacing w:line="360" w:lineRule="exact"/>
              <w:jc w:val="center"/>
              <w:rPr>
                <w:rFonts w:ascii="宋体" w:hAnsi="宋体" w:cs="宋体"/>
                <w:sz w:val="18"/>
                <w:szCs w:val="18"/>
              </w:rPr>
            </w:pPr>
          </w:p>
        </w:tc>
        <w:tc>
          <w:tcPr>
            <w:tcW w:w="1127" w:type="dxa"/>
            <w:vAlign w:val="center"/>
          </w:tcPr>
          <w:p w14:paraId="1B145623">
            <w:pPr>
              <w:spacing w:line="360" w:lineRule="exact"/>
              <w:jc w:val="center"/>
              <w:rPr>
                <w:rFonts w:ascii="宋体" w:hAnsi="宋体" w:cs="宋体"/>
                <w:sz w:val="18"/>
                <w:szCs w:val="18"/>
              </w:rPr>
            </w:pPr>
          </w:p>
        </w:tc>
        <w:tc>
          <w:tcPr>
            <w:tcW w:w="1378" w:type="dxa"/>
            <w:vAlign w:val="center"/>
          </w:tcPr>
          <w:p w14:paraId="76392DDD">
            <w:pPr>
              <w:spacing w:line="360" w:lineRule="exact"/>
              <w:jc w:val="center"/>
              <w:rPr>
                <w:rFonts w:ascii="宋体" w:hAnsi="宋体" w:cs="宋体"/>
                <w:sz w:val="18"/>
                <w:szCs w:val="18"/>
              </w:rPr>
            </w:pPr>
          </w:p>
        </w:tc>
        <w:tc>
          <w:tcPr>
            <w:tcW w:w="679" w:type="dxa"/>
            <w:vAlign w:val="center"/>
          </w:tcPr>
          <w:p w14:paraId="0AA17D7C">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7057BDCF">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71199E24">
            <w:pPr>
              <w:spacing w:line="360" w:lineRule="exact"/>
              <w:jc w:val="center"/>
              <w:rPr>
                <w:rFonts w:ascii="宋体" w:hAnsi="宋体" w:cs="宋体"/>
                <w:sz w:val="18"/>
                <w:szCs w:val="18"/>
              </w:rPr>
            </w:pPr>
            <w:r>
              <w:rPr>
                <w:rFonts w:hint="eastAsia" w:ascii="宋体" w:hAnsi="宋体" w:cs="宋体"/>
                <w:sz w:val="18"/>
                <w:szCs w:val="18"/>
              </w:rPr>
              <w:t>20</w:t>
            </w:r>
          </w:p>
        </w:tc>
      </w:tr>
      <w:tr w14:paraId="45A9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40EF844A">
            <w:pPr>
              <w:spacing w:line="360" w:lineRule="exact"/>
              <w:jc w:val="center"/>
              <w:rPr>
                <w:rFonts w:ascii="宋体" w:hAnsi="宋体" w:cs="宋体"/>
                <w:sz w:val="18"/>
                <w:szCs w:val="18"/>
              </w:rPr>
            </w:pPr>
            <w:r>
              <w:rPr>
                <w:rFonts w:hint="eastAsia" w:ascii="宋体" w:hAnsi="宋体" w:cs="宋体"/>
                <w:sz w:val="18"/>
                <w:szCs w:val="18"/>
              </w:rPr>
              <w:t>第八学期</w:t>
            </w:r>
          </w:p>
        </w:tc>
        <w:tc>
          <w:tcPr>
            <w:tcW w:w="1181" w:type="dxa"/>
          </w:tcPr>
          <w:p w14:paraId="3FB2D357">
            <w:pPr>
              <w:spacing w:line="360" w:lineRule="exact"/>
              <w:jc w:val="center"/>
              <w:rPr>
                <w:rFonts w:ascii="宋体" w:hAnsi="宋体" w:cs="宋体"/>
                <w:sz w:val="18"/>
                <w:szCs w:val="18"/>
              </w:rPr>
            </w:pPr>
            <w:r>
              <w:rPr>
                <w:rFonts w:ascii="宋体" w:hAnsi="宋体" w:cs="宋体"/>
                <w:sz w:val="18"/>
                <w:szCs w:val="18"/>
              </w:rPr>
              <w:t>16</w:t>
            </w:r>
          </w:p>
        </w:tc>
        <w:tc>
          <w:tcPr>
            <w:tcW w:w="1140" w:type="dxa"/>
          </w:tcPr>
          <w:p w14:paraId="4A627CE2">
            <w:pPr>
              <w:spacing w:line="360" w:lineRule="exact"/>
              <w:jc w:val="center"/>
              <w:rPr>
                <w:rFonts w:ascii="宋体" w:hAnsi="宋体" w:cs="宋体"/>
                <w:sz w:val="18"/>
                <w:szCs w:val="18"/>
              </w:rPr>
            </w:pPr>
            <w:r>
              <w:rPr>
                <w:rFonts w:ascii="宋体" w:hAnsi="宋体" w:cs="宋体"/>
                <w:sz w:val="18"/>
                <w:szCs w:val="18"/>
              </w:rPr>
              <w:t>0</w:t>
            </w:r>
          </w:p>
        </w:tc>
        <w:tc>
          <w:tcPr>
            <w:tcW w:w="1060" w:type="dxa"/>
            <w:vAlign w:val="center"/>
          </w:tcPr>
          <w:p w14:paraId="3F5DC07F">
            <w:pPr>
              <w:spacing w:line="360" w:lineRule="exact"/>
              <w:jc w:val="center"/>
              <w:rPr>
                <w:rFonts w:ascii="宋体" w:hAnsi="宋体" w:cs="宋体"/>
                <w:sz w:val="18"/>
                <w:szCs w:val="18"/>
              </w:rPr>
            </w:pPr>
          </w:p>
        </w:tc>
        <w:tc>
          <w:tcPr>
            <w:tcW w:w="1127" w:type="dxa"/>
            <w:vAlign w:val="center"/>
          </w:tcPr>
          <w:p w14:paraId="0AAE8C2D">
            <w:pPr>
              <w:spacing w:line="360" w:lineRule="exact"/>
              <w:jc w:val="center"/>
              <w:rPr>
                <w:rFonts w:ascii="宋体" w:hAnsi="宋体" w:cs="宋体"/>
                <w:sz w:val="18"/>
                <w:szCs w:val="18"/>
              </w:rPr>
            </w:pPr>
          </w:p>
        </w:tc>
        <w:tc>
          <w:tcPr>
            <w:tcW w:w="1378" w:type="dxa"/>
            <w:vAlign w:val="center"/>
          </w:tcPr>
          <w:p w14:paraId="65444B20">
            <w:pPr>
              <w:spacing w:line="360" w:lineRule="exact"/>
              <w:jc w:val="center"/>
              <w:rPr>
                <w:rFonts w:ascii="宋体" w:hAnsi="宋体" w:cs="宋体"/>
                <w:sz w:val="18"/>
                <w:szCs w:val="18"/>
              </w:rPr>
            </w:pPr>
          </w:p>
        </w:tc>
        <w:tc>
          <w:tcPr>
            <w:tcW w:w="679" w:type="dxa"/>
            <w:vAlign w:val="center"/>
          </w:tcPr>
          <w:p w14:paraId="0802EDFC">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73708A7A">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3F7D516C">
            <w:pPr>
              <w:spacing w:line="360" w:lineRule="exact"/>
              <w:jc w:val="center"/>
              <w:rPr>
                <w:rFonts w:ascii="宋体" w:hAnsi="宋体" w:cs="宋体"/>
                <w:sz w:val="18"/>
                <w:szCs w:val="18"/>
              </w:rPr>
            </w:pPr>
            <w:r>
              <w:rPr>
                <w:rFonts w:hint="eastAsia" w:ascii="宋体" w:hAnsi="宋体" w:cs="宋体"/>
                <w:sz w:val="18"/>
                <w:szCs w:val="18"/>
              </w:rPr>
              <w:t>20</w:t>
            </w:r>
          </w:p>
        </w:tc>
      </w:tr>
      <w:tr w14:paraId="2157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10C78CB7">
            <w:pPr>
              <w:spacing w:line="360" w:lineRule="exact"/>
              <w:jc w:val="center"/>
              <w:rPr>
                <w:rFonts w:ascii="宋体" w:hAnsi="宋体" w:cs="宋体"/>
                <w:sz w:val="18"/>
                <w:szCs w:val="18"/>
              </w:rPr>
            </w:pPr>
            <w:r>
              <w:rPr>
                <w:rFonts w:hint="eastAsia" w:ascii="宋体" w:hAnsi="宋体" w:cs="宋体"/>
                <w:sz w:val="18"/>
                <w:szCs w:val="18"/>
              </w:rPr>
              <w:t>第九学期</w:t>
            </w:r>
          </w:p>
        </w:tc>
        <w:tc>
          <w:tcPr>
            <w:tcW w:w="1181" w:type="dxa"/>
            <w:vAlign w:val="center"/>
          </w:tcPr>
          <w:p w14:paraId="526E0C4A">
            <w:pPr>
              <w:spacing w:line="360" w:lineRule="exact"/>
              <w:jc w:val="center"/>
              <w:rPr>
                <w:rFonts w:ascii="宋体" w:hAnsi="宋体" w:cs="宋体"/>
                <w:sz w:val="18"/>
                <w:szCs w:val="18"/>
              </w:rPr>
            </w:pPr>
          </w:p>
        </w:tc>
        <w:tc>
          <w:tcPr>
            <w:tcW w:w="1140" w:type="dxa"/>
            <w:vAlign w:val="center"/>
          </w:tcPr>
          <w:p w14:paraId="62DA5B7B">
            <w:pPr>
              <w:spacing w:line="360" w:lineRule="exact"/>
              <w:jc w:val="center"/>
              <w:rPr>
                <w:rFonts w:ascii="宋体" w:hAnsi="宋体" w:cs="宋体"/>
                <w:sz w:val="18"/>
                <w:szCs w:val="18"/>
              </w:rPr>
            </w:pPr>
          </w:p>
        </w:tc>
        <w:tc>
          <w:tcPr>
            <w:tcW w:w="1060" w:type="dxa"/>
            <w:vAlign w:val="center"/>
          </w:tcPr>
          <w:p w14:paraId="6DF46D66">
            <w:pPr>
              <w:spacing w:line="360" w:lineRule="exact"/>
              <w:jc w:val="center"/>
              <w:rPr>
                <w:rFonts w:ascii="宋体" w:hAnsi="宋体" w:cs="宋体"/>
                <w:sz w:val="18"/>
                <w:szCs w:val="18"/>
              </w:rPr>
            </w:pPr>
          </w:p>
        </w:tc>
        <w:tc>
          <w:tcPr>
            <w:tcW w:w="1127" w:type="dxa"/>
            <w:vAlign w:val="center"/>
          </w:tcPr>
          <w:p w14:paraId="5515DB96">
            <w:pPr>
              <w:spacing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1378" w:type="dxa"/>
            <w:vAlign w:val="center"/>
          </w:tcPr>
          <w:p w14:paraId="4295FB4F">
            <w:pPr>
              <w:spacing w:line="360" w:lineRule="exact"/>
              <w:jc w:val="center"/>
              <w:rPr>
                <w:rFonts w:ascii="宋体" w:hAnsi="宋体" w:cs="宋体"/>
                <w:sz w:val="18"/>
                <w:szCs w:val="18"/>
              </w:rPr>
            </w:pPr>
          </w:p>
        </w:tc>
        <w:tc>
          <w:tcPr>
            <w:tcW w:w="679" w:type="dxa"/>
            <w:vAlign w:val="center"/>
          </w:tcPr>
          <w:p w14:paraId="0ED6DC2B">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63C9289F">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37285525">
            <w:pPr>
              <w:spacing w:line="360" w:lineRule="exact"/>
              <w:jc w:val="center"/>
              <w:rPr>
                <w:rFonts w:ascii="宋体" w:hAnsi="宋体" w:cs="宋体"/>
                <w:sz w:val="18"/>
                <w:szCs w:val="18"/>
              </w:rPr>
            </w:pPr>
            <w:r>
              <w:rPr>
                <w:rFonts w:hint="eastAsia" w:ascii="宋体" w:hAnsi="宋体" w:cs="宋体"/>
                <w:sz w:val="18"/>
                <w:szCs w:val="18"/>
              </w:rPr>
              <w:t>18</w:t>
            </w:r>
          </w:p>
        </w:tc>
      </w:tr>
      <w:tr w14:paraId="4A5F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6" w:type="dxa"/>
          </w:tcPr>
          <w:p w14:paraId="2DAB78C2">
            <w:pPr>
              <w:spacing w:line="360" w:lineRule="exact"/>
              <w:jc w:val="center"/>
              <w:rPr>
                <w:rFonts w:ascii="宋体" w:hAnsi="宋体" w:cs="宋体"/>
                <w:sz w:val="18"/>
                <w:szCs w:val="18"/>
              </w:rPr>
            </w:pPr>
            <w:r>
              <w:rPr>
                <w:rFonts w:hint="eastAsia" w:ascii="宋体" w:hAnsi="宋体" w:cs="宋体"/>
                <w:sz w:val="18"/>
                <w:szCs w:val="18"/>
              </w:rPr>
              <w:t>第十学期</w:t>
            </w:r>
          </w:p>
        </w:tc>
        <w:tc>
          <w:tcPr>
            <w:tcW w:w="1181" w:type="dxa"/>
            <w:vAlign w:val="center"/>
          </w:tcPr>
          <w:p w14:paraId="26447CF9">
            <w:pPr>
              <w:spacing w:line="360" w:lineRule="exact"/>
              <w:jc w:val="center"/>
              <w:rPr>
                <w:rFonts w:ascii="宋体" w:hAnsi="宋体" w:cs="宋体"/>
                <w:sz w:val="18"/>
                <w:szCs w:val="18"/>
              </w:rPr>
            </w:pPr>
          </w:p>
        </w:tc>
        <w:tc>
          <w:tcPr>
            <w:tcW w:w="1140" w:type="dxa"/>
            <w:vAlign w:val="center"/>
          </w:tcPr>
          <w:p w14:paraId="2C7B35C6">
            <w:pPr>
              <w:spacing w:line="360" w:lineRule="exact"/>
              <w:jc w:val="center"/>
              <w:rPr>
                <w:rFonts w:ascii="宋体" w:hAnsi="宋体" w:cs="宋体"/>
                <w:sz w:val="18"/>
                <w:szCs w:val="18"/>
              </w:rPr>
            </w:pPr>
          </w:p>
        </w:tc>
        <w:tc>
          <w:tcPr>
            <w:tcW w:w="1060" w:type="dxa"/>
            <w:vAlign w:val="center"/>
          </w:tcPr>
          <w:p w14:paraId="0DCAB431">
            <w:pPr>
              <w:spacing w:line="360" w:lineRule="exact"/>
              <w:jc w:val="center"/>
              <w:rPr>
                <w:rFonts w:ascii="宋体" w:hAnsi="宋体" w:cs="宋体"/>
                <w:sz w:val="18"/>
                <w:szCs w:val="18"/>
              </w:rPr>
            </w:pPr>
          </w:p>
        </w:tc>
        <w:tc>
          <w:tcPr>
            <w:tcW w:w="1127" w:type="dxa"/>
            <w:vAlign w:val="center"/>
          </w:tcPr>
          <w:p w14:paraId="346F6550">
            <w:pPr>
              <w:spacing w:line="360" w:lineRule="exact"/>
              <w:jc w:val="center"/>
              <w:rPr>
                <w:rFonts w:ascii="宋体" w:hAnsi="宋体" w:cs="宋体"/>
                <w:sz w:val="18"/>
                <w:szCs w:val="18"/>
              </w:rPr>
            </w:pPr>
            <w:r>
              <w:rPr>
                <w:rFonts w:hint="eastAsia" w:ascii="宋体" w:hAnsi="宋体" w:cs="宋体"/>
                <w:sz w:val="18"/>
                <w:szCs w:val="18"/>
              </w:rPr>
              <w:t>8</w:t>
            </w:r>
          </w:p>
        </w:tc>
        <w:tc>
          <w:tcPr>
            <w:tcW w:w="1378" w:type="dxa"/>
            <w:vAlign w:val="center"/>
          </w:tcPr>
          <w:p w14:paraId="308E79AB">
            <w:pPr>
              <w:spacing w:line="360" w:lineRule="exact"/>
              <w:jc w:val="center"/>
              <w:rPr>
                <w:rFonts w:ascii="宋体" w:hAnsi="宋体" w:cs="宋体"/>
                <w:sz w:val="18"/>
                <w:szCs w:val="18"/>
              </w:rPr>
            </w:pPr>
            <w:r>
              <w:rPr>
                <w:rFonts w:ascii="宋体" w:hAnsi="宋体" w:cs="宋体"/>
                <w:sz w:val="18"/>
                <w:szCs w:val="18"/>
              </w:rPr>
              <w:t>10</w:t>
            </w:r>
          </w:p>
        </w:tc>
        <w:tc>
          <w:tcPr>
            <w:tcW w:w="679" w:type="dxa"/>
            <w:vAlign w:val="center"/>
          </w:tcPr>
          <w:p w14:paraId="64DE5329">
            <w:pPr>
              <w:spacing w:line="360" w:lineRule="exact"/>
              <w:jc w:val="center"/>
              <w:rPr>
                <w:rFonts w:ascii="宋体" w:hAnsi="宋体" w:cs="宋体"/>
                <w:sz w:val="18"/>
                <w:szCs w:val="18"/>
              </w:rPr>
            </w:pPr>
            <w:r>
              <w:rPr>
                <w:rFonts w:hint="eastAsia" w:ascii="宋体" w:hAnsi="宋体" w:cs="宋体"/>
                <w:sz w:val="18"/>
                <w:szCs w:val="18"/>
              </w:rPr>
              <w:t>1</w:t>
            </w:r>
          </w:p>
        </w:tc>
        <w:tc>
          <w:tcPr>
            <w:tcW w:w="484" w:type="dxa"/>
            <w:vAlign w:val="center"/>
          </w:tcPr>
          <w:p w14:paraId="40293505">
            <w:pPr>
              <w:spacing w:line="360" w:lineRule="exact"/>
              <w:jc w:val="center"/>
              <w:rPr>
                <w:rFonts w:ascii="宋体" w:hAnsi="宋体" w:cs="宋体"/>
                <w:sz w:val="18"/>
                <w:szCs w:val="18"/>
              </w:rPr>
            </w:pPr>
            <w:r>
              <w:rPr>
                <w:rFonts w:hint="eastAsia" w:ascii="宋体" w:hAnsi="宋体" w:cs="宋体"/>
                <w:sz w:val="18"/>
                <w:szCs w:val="18"/>
              </w:rPr>
              <w:t>1</w:t>
            </w:r>
          </w:p>
        </w:tc>
        <w:tc>
          <w:tcPr>
            <w:tcW w:w="555" w:type="dxa"/>
            <w:vAlign w:val="center"/>
          </w:tcPr>
          <w:p w14:paraId="07E3D497">
            <w:pPr>
              <w:spacing w:line="360" w:lineRule="exact"/>
              <w:jc w:val="center"/>
              <w:rPr>
                <w:rFonts w:ascii="宋体" w:hAnsi="宋体" w:cs="宋体"/>
                <w:sz w:val="18"/>
                <w:szCs w:val="18"/>
              </w:rPr>
            </w:pPr>
            <w:r>
              <w:rPr>
                <w:rFonts w:hint="eastAsia" w:ascii="宋体" w:hAnsi="宋体" w:cs="宋体"/>
                <w:sz w:val="18"/>
                <w:szCs w:val="18"/>
              </w:rPr>
              <w:t>18</w:t>
            </w:r>
          </w:p>
        </w:tc>
      </w:tr>
      <w:tr w14:paraId="65AE6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86" w:type="dxa"/>
            <w:vAlign w:val="bottom"/>
          </w:tcPr>
          <w:p w14:paraId="4739C1A3">
            <w:pPr>
              <w:spacing w:line="360" w:lineRule="exact"/>
              <w:jc w:val="center"/>
              <w:rPr>
                <w:rFonts w:ascii="宋体" w:hAnsi="宋体" w:cs="宋体"/>
                <w:sz w:val="18"/>
                <w:szCs w:val="18"/>
              </w:rPr>
            </w:pPr>
            <w:r>
              <w:rPr>
                <w:rFonts w:hint="eastAsia" w:ascii="宋体" w:hAnsi="宋体" w:cs="宋体"/>
                <w:sz w:val="18"/>
                <w:szCs w:val="18"/>
              </w:rPr>
              <w:t>总计</w:t>
            </w:r>
          </w:p>
        </w:tc>
        <w:tc>
          <w:tcPr>
            <w:tcW w:w="1181" w:type="dxa"/>
            <w:vAlign w:val="center"/>
          </w:tcPr>
          <w:p w14:paraId="0DC66076">
            <w:pPr>
              <w:spacing w:line="360" w:lineRule="exact"/>
              <w:jc w:val="center"/>
              <w:rPr>
                <w:rFonts w:ascii="宋体" w:hAnsi="宋体" w:cs="宋体"/>
                <w:sz w:val="18"/>
                <w:szCs w:val="18"/>
              </w:rPr>
            </w:pPr>
            <w:r>
              <w:rPr>
                <w:rFonts w:ascii="宋体" w:hAnsi="宋体" w:cs="宋体"/>
                <w:sz w:val="18"/>
                <w:szCs w:val="18"/>
              </w:rPr>
              <w:t>73</w:t>
            </w:r>
          </w:p>
        </w:tc>
        <w:tc>
          <w:tcPr>
            <w:tcW w:w="1140" w:type="dxa"/>
            <w:vAlign w:val="center"/>
          </w:tcPr>
          <w:p w14:paraId="0E6F44F8">
            <w:pPr>
              <w:spacing w:line="360" w:lineRule="exact"/>
              <w:jc w:val="center"/>
              <w:rPr>
                <w:rFonts w:ascii="宋体" w:hAnsi="宋体" w:cs="宋体"/>
                <w:sz w:val="18"/>
                <w:szCs w:val="18"/>
              </w:rPr>
            </w:pPr>
            <w:r>
              <w:rPr>
                <w:rFonts w:ascii="宋体" w:hAnsi="宋体" w:cs="宋体"/>
                <w:sz w:val="18"/>
                <w:szCs w:val="18"/>
              </w:rPr>
              <w:t>0</w:t>
            </w:r>
          </w:p>
        </w:tc>
        <w:tc>
          <w:tcPr>
            <w:tcW w:w="1060" w:type="dxa"/>
            <w:vAlign w:val="center"/>
          </w:tcPr>
          <w:p w14:paraId="5DB5971D">
            <w:pPr>
              <w:spacing w:line="360" w:lineRule="exact"/>
              <w:jc w:val="center"/>
              <w:rPr>
                <w:rFonts w:ascii="宋体" w:hAnsi="宋体" w:cs="宋体"/>
                <w:sz w:val="18"/>
                <w:szCs w:val="18"/>
              </w:rPr>
            </w:pPr>
            <w:r>
              <w:rPr>
                <w:rFonts w:ascii="宋体" w:hAnsi="宋体" w:cs="宋体"/>
                <w:sz w:val="18"/>
                <w:szCs w:val="18"/>
              </w:rPr>
              <w:t>0</w:t>
            </w:r>
          </w:p>
        </w:tc>
        <w:tc>
          <w:tcPr>
            <w:tcW w:w="1127" w:type="dxa"/>
            <w:vAlign w:val="center"/>
          </w:tcPr>
          <w:p w14:paraId="1A731625">
            <w:pPr>
              <w:spacing w:line="36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6</w:t>
            </w:r>
          </w:p>
        </w:tc>
        <w:tc>
          <w:tcPr>
            <w:tcW w:w="1378" w:type="dxa"/>
            <w:vAlign w:val="center"/>
          </w:tcPr>
          <w:p w14:paraId="4C253E6A">
            <w:pPr>
              <w:spacing w:line="360" w:lineRule="exact"/>
              <w:jc w:val="center"/>
              <w:rPr>
                <w:rFonts w:ascii="宋体" w:hAnsi="宋体" w:cs="宋体"/>
                <w:sz w:val="18"/>
                <w:szCs w:val="18"/>
              </w:rPr>
            </w:pPr>
            <w:r>
              <w:rPr>
                <w:rFonts w:ascii="宋体" w:hAnsi="宋体" w:cs="宋体"/>
                <w:sz w:val="18"/>
                <w:szCs w:val="18"/>
              </w:rPr>
              <w:t>10</w:t>
            </w:r>
          </w:p>
        </w:tc>
        <w:tc>
          <w:tcPr>
            <w:tcW w:w="679" w:type="dxa"/>
            <w:vAlign w:val="center"/>
          </w:tcPr>
          <w:p w14:paraId="4BD85275">
            <w:pPr>
              <w:spacing w:line="360" w:lineRule="exact"/>
              <w:jc w:val="center"/>
              <w:rPr>
                <w:rFonts w:ascii="宋体" w:hAnsi="宋体" w:cs="宋体"/>
                <w:sz w:val="18"/>
                <w:szCs w:val="18"/>
              </w:rPr>
            </w:pPr>
            <w:r>
              <w:rPr>
                <w:rFonts w:ascii="宋体" w:hAnsi="宋体" w:cs="宋体"/>
                <w:sz w:val="18"/>
                <w:szCs w:val="18"/>
              </w:rPr>
              <w:t>6</w:t>
            </w:r>
          </w:p>
        </w:tc>
        <w:tc>
          <w:tcPr>
            <w:tcW w:w="484" w:type="dxa"/>
            <w:vAlign w:val="center"/>
          </w:tcPr>
          <w:p w14:paraId="44E02633">
            <w:pPr>
              <w:spacing w:line="360" w:lineRule="exact"/>
              <w:jc w:val="center"/>
              <w:rPr>
                <w:rFonts w:ascii="宋体" w:hAnsi="宋体" w:cs="宋体"/>
                <w:sz w:val="18"/>
                <w:szCs w:val="18"/>
              </w:rPr>
            </w:pPr>
            <w:r>
              <w:rPr>
                <w:rFonts w:ascii="宋体" w:hAnsi="宋体" w:cs="宋体"/>
                <w:sz w:val="18"/>
                <w:szCs w:val="18"/>
              </w:rPr>
              <w:t>6</w:t>
            </w:r>
          </w:p>
        </w:tc>
        <w:tc>
          <w:tcPr>
            <w:tcW w:w="555" w:type="dxa"/>
            <w:vAlign w:val="center"/>
          </w:tcPr>
          <w:p w14:paraId="6626483E">
            <w:pPr>
              <w:spacing w:line="360" w:lineRule="exact"/>
              <w:jc w:val="center"/>
              <w:rPr>
                <w:rFonts w:ascii="宋体" w:hAnsi="宋体" w:cs="宋体"/>
                <w:sz w:val="18"/>
                <w:szCs w:val="18"/>
              </w:rPr>
            </w:pPr>
            <w:r>
              <w:rPr>
                <w:rFonts w:ascii="宋体" w:hAnsi="宋体" w:cs="宋体"/>
                <w:sz w:val="18"/>
                <w:szCs w:val="18"/>
              </w:rPr>
              <w:t>120</w:t>
            </w:r>
          </w:p>
        </w:tc>
      </w:tr>
    </w:tbl>
    <w:p w14:paraId="6F4928B1">
      <w:pPr>
        <w:pStyle w:val="4"/>
        <w:adjustRightInd w:val="0"/>
        <w:snapToGrid w:val="0"/>
        <w:spacing w:before="0" w:beforeLines="0" w:after="0" w:afterLines="0" w:line="400" w:lineRule="exact"/>
        <w:ind w:firstLine="422" w:firstLineChars="200"/>
        <w:rPr>
          <w:sz w:val="21"/>
          <w:szCs w:val="21"/>
        </w:rPr>
      </w:pPr>
      <w:r>
        <w:rPr>
          <w:rFonts w:hint="eastAsia"/>
          <w:sz w:val="21"/>
          <w:szCs w:val="21"/>
        </w:rPr>
        <w:t>（二）教学历程表</w:t>
      </w:r>
      <w:bookmarkEnd w:id="26"/>
      <w:bookmarkEnd w:id="27"/>
    </w:p>
    <w:tbl>
      <w:tblPr>
        <w:tblStyle w:val="1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35E9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64AAEE48">
            <w:pPr>
              <w:pStyle w:val="2"/>
              <w:spacing w:after="0" w:line="360" w:lineRule="exact"/>
              <w:jc w:val="center"/>
              <w:rPr>
                <w:rFonts w:ascii="宋体" w:hAnsi="宋体" w:cs="宋体"/>
                <w:b/>
                <w:bCs/>
                <w:sz w:val="18"/>
                <w:szCs w:val="18"/>
              </w:rPr>
            </w:pPr>
            <w:r>
              <w:rPr>
                <w:rFonts w:hint="eastAsia" w:ascii="宋体" w:hAnsi="宋体" w:cs="宋体"/>
                <w:b/>
                <w:bCs/>
                <w:sz w:val="18"/>
                <w:szCs w:val="18"/>
              </w:rPr>
              <w:t>学</w:t>
            </w:r>
          </w:p>
          <w:p w14:paraId="0C843439">
            <w:pPr>
              <w:pStyle w:val="2"/>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46D4300B">
            <w:pPr>
              <w:pStyle w:val="2"/>
              <w:spacing w:after="0" w:line="360" w:lineRule="exact"/>
              <w:jc w:val="center"/>
              <w:rPr>
                <w:rFonts w:ascii="宋体" w:hAnsi="宋体" w:cs="宋体"/>
                <w:b/>
                <w:bCs/>
                <w:sz w:val="18"/>
                <w:szCs w:val="18"/>
              </w:rPr>
            </w:pPr>
            <w:r>
              <w:rPr>
                <w:rFonts w:hint="eastAsia" w:ascii="宋体" w:hAnsi="宋体" w:cs="宋体"/>
                <w:b/>
                <w:bCs/>
                <w:sz w:val="18"/>
                <w:szCs w:val="18"/>
              </w:rPr>
              <w:t>学</w:t>
            </w:r>
          </w:p>
          <w:p w14:paraId="5543FED2">
            <w:pPr>
              <w:pStyle w:val="2"/>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2C939C8D">
            <w:pPr>
              <w:pStyle w:val="2"/>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5276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5CE0C355">
            <w:pPr>
              <w:pStyle w:val="2"/>
              <w:spacing w:after="0" w:line="360" w:lineRule="exact"/>
              <w:jc w:val="center"/>
              <w:rPr>
                <w:rFonts w:ascii="宋体" w:hAnsi="宋体" w:cs="宋体"/>
                <w:b/>
                <w:bCs/>
                <w:sz w:val="18"/>
                <w:szCs w:val="18"/>
              </w:rPr>
            </w:pPr>
          </w:p>
        </w:tc>
        <w:tc>
          <w:tcPr>
            <w:tcW w:w="486" w:type="dxa"/>
            <w:vMerge w:val="continue"/>
            <w:vAlign w:val="center"/>
          </w:tcPr>
          <w:p w14:paraId="35B27835">
            <w:pPr>
              <w:pStyle w:val="2"/>
              <w:spacing w:after="0" w:line="360" w:lineRule="exact"/>
              <w:jc w:val="center"/>
              <w:rPr>
                <w:rFonts w:ascii="宋体" w:hAnsi="宋体" w:cs="宋体"/>
                <w:b/>
                <w:bCs/>
                <w:sz w:val="18"/>
                <w:szCs w:val="18"/>
              </w:rPr>
            </w:pPr>
          </w:p>
        </w:tc>
        <w:tc>
          <w:tcPr>
            <w:tcW w:w="406" w:type="dxa"/>
            <w:vAlign w:val="center"/>
          </w:tcPr>
          <w:p w14:paraId="1ABA6B6A">
            <w:pPr>
              <w:pStyle w:val="2"/>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383" w:type="dxa"/>
            <w:vAlign w:val="center"/>
          </w:tcPr>
          <w:p w14:paraId="7CB77308">
            <w:pPr>
              <w:pStyle w:val="2"/>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406" w:type="dxa"/>
            <w:vAlign w:val="center"/>
          </w:tcPr>
          <w:p w14:paraId="24C4FC95">
            <w:pPr>
              <w:pStyle w:val="2"/>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374" w:type="dxa"/>
            <w:vAlign w:val="center"/>
          </w:tcPr>
          <w:p w14:paraId="341AB194">
            <w:pPr>
              <w:pStyle w:val="2"/>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397" w:type="dxa"/>
            <w:vAlign w:val="center"/>
          </w:tcPr>
          <w:p w14:paraId="7F1B3F3F">
            <w:pPr>
              <w:pStyle w:val="2"/>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397" w:type="dxa"/>
            <w:vAlign w:val="center"/>
          </w:tcPr>
          <w:p w14:paraId="535654D6">
            <w:pPr>
              <w:pStyle w:val="2"/>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383" w:type="dxa"/>
            <w:vAlign w:val="center"/>
          </w:tcPr>
          <w:p w14:paraId="320186CF">
            <w:pPr>
              <w:pStyle w:val="2"/>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383" w:type="dxa"/>
            <w:vAlign w:val="center"/>
          </w:tcPr>
          <w:p w14:paraId="7F9D90B5">
            <w:pPr>
              <w:pStyle w:val="2"/>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383" w:type="dxa"/>
            <w:vAlign w:val="center"/>
          </w:tcPr>
          <w:p w14:paraId="5AC563F7">
            <w:pPr>
              <w:pStyle w:val="2"/>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383" w:type="dxa"/>
            <w:vAlign w:val="center"/>
          </w:tcPr>
          <w:p w14:paraId="6198F071">
            <w:pPr>
              <w:pStyle w:val="2"/>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397" w:type="dxa"/>
            <w:vAlign w:val="center"/>
          </w:tcPr>
          <w:p w14:paraId="434D069A">
            <w:pPr>
              <w:pStyle w:val="2"/>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390" w:type="dxa"/>
            <w:vAlign w:val="center"/>
          </w:tcPr>
          <w:p w14:paraId="7D031CD4">
            <w:pPr>
              <w:pStyle w:val="2"/>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397" w:type="dxa"/>
            <w:vAlign w:val="center"/>
          </w:tcPr>
          <w:p w14:paraId="7B75FDE1">
            <w:pPr>
              <w:pStyle w:val="2"/>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397" w:type="dxa"/>
            <w:vAlign w:val="center"/>
          </w:tcPr>
          <w:p w14:paraId="78998D28">
            <w:pPr>
              <w:pStyle w:val="2"/>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397" w:type="dxa"/>
            <w:vAlign w:val="center"/>
          </w:tcPr>
          <w:p w14:paraId="35C93171">
            <w:pPr>
              <w:pStyle w:val="2"/>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383" w:type="dxa"/>
            <w:vAlign w:val="center"/>
          </w:tcPr>
          <w:p w14:paraId="027A83E9">
            <w:pPr>
              <w:pStyle w:val="2"/>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397" w:type="dxa"/>
            <w:vAlign w:val="center"/>
          </w:tcPr>
          <w:p w14:paraId="31233C8A">
            <w:pPr>
              <w:pStyle w:val="2"/>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383" w:type="dxa"/>
            <w:vAlign w:val="center"/>
          </w:tcPr>
          <w:p w14:paraId="2FD64B22">
            <w:pPr>
              <w:pStyle w:val="2"/>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389" w:type="dxa"/>
            <w:vAlign w:val="center"/>
          </w:tcPr>
          <w:p w14:paraId="4B0D2F64">
            <w:pPr>
              <w:pStyle w:val="2"/>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652" w:type="dxa"/>
            <w:vAlign w:val="center"/>
          </w:tcPr>
          <w:p w14:paraId="53DFF993">
            <w:pPr>
              <w:pStyle w:val="2"/>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6FC3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2418F4B1">
            <w:pPr>
              <w:pStyle w:val="2"/>
              <w:spacing w:after="0" w:line="360" w:lineRule="exact"/>
              <w:jc w:val="center"/>
              <w:rPr>
                <w:rFonts w:ascii="宋体" w:hAnsi="宋体" w:cs="宋体"/>
                <w:sz w:val="18"/>
                <w:szCs w:val="18"/>
              </w:rPr>
            </w:pPr>
            <w:r>
              <w:rPr>
                <w:rFonts w:hint="eastAsia" w:ascii="宋体" w:hAnsi="宋体" w:cs="宋体"/>
                <w:sz w:val="18"/>
                <w:szCs w:val="18"/>
              </w:rPr>
              <w:t>三</w:t>
            </w:r>
          </w:p>
        </w:tc>
        <w:tc>
          <w:tcPr>
            <w:tcW w:w="486" w:type="dxa"/>
            <w:vAlign w:val="center"/>
          </w:tcPr>
          <w:p w14:paraId="6C6FFDD8">
            <w:pPr>
              <w:pStyle w:val="2"/>
              <w:spacing w:after="0" w:line="360" w:lineRule="exact"/>
              <w:jc w:val="center"/>
              <w:rPr>
                <w:rFonts w:ascii="宋体" w:hAnsi="宋体" w:cs="宋体"/>
                <w:sz w:val="18"/>
                <w:szCs w:val="18"/>
              </w:rPr>
            </w:pPr>
            <w:r>
              <w:rPr>
                <w:rFonts w:hint="eastAsia" w:ascii="宋体" w:hAnsi="宋体" w:cs="宋体"/>
                <w:sz w:val="18"/>
                <w:szCs w:val="18"/>
              </w:rPr>
              <w:t>1</w:t>
            </w:r>
          </w:p>
        </w:tc>
        <w:tc>
          <w:tcPr>
            <w:tcW w:w="406" w:type="dxa"/>
            <w:vAlign w:val="center"/>
          </w:tcPr>
          <w:p w14:paraId="1F6A359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897A27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C40DF0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5FB854D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D9CE6A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74A316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455D28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B7A288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872D38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82A03A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EDB62E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416D2E9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4A0995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027739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489A77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FEB659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4A4288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8B33CA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1F2B81D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632078B5">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5933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3D9E1B6A">
            <w:pPr>
              <w:pStyle w:val="2"/>
              <w:spacing w:after="0" w:line="360" w:lineRule="exact"/>
              <w:jc w:val="center"/>
              <w:rPr>
                <w:rFonts w:ascii="宋体" w:hAnsi="宋体" w:cs="宋体"/>
                <w:sz w:val="18"/>
                <w:szCs w:val="18"/>
              </w:rPr>
            </w:pPr>
          </w:p>
        </w:tc>
        <w:tc>
          <w:tcPr>
            <w:tcW w:w="486" w:type="dxa"/>
            <w:vAlign w:val="center"/>
          </w:tcPr>
          <w:p w14:paraId="758E966F">
            <w:pPr>
              <w:pStyle w:val="2"/>
              <w:spacing w:after="0" w:line="360" w:lineRule="exact"/>
              <w:jc w:val="center"/>
              <w:rPr>
                <w:rFonts w:ascii="宋体" w:hAnsi="宋体" w:cs="宋体"/>
                <w:sz w:val="18"/>
                <w:szCs w:val="18"/>
              </w:rPr>
            </w:pPr>
            <w:r>
              <w:rPr>
                <w:rFonts w:hint="eastAsia" w:ascii="宋体" w:hAnsi="宋体" w:cs="宋体"/>
                <w:sz w:val="18"/>
                <w:szCs w:val="18"/>
              </w:rPr>
              <w:t>2</w:t>
            </w:r>
          </w:p>
        </w:tc>
        <w:tc>
          <w:tcPr>
            <w:tcW w:w="406" w:type="dxa"/>
            <w:vAlign w:val="center"/>
          </w:tcPr>
          <w:p w14:paraId="7A2E13D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4BCE2B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6D529A2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14F117A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0240B0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1C6C97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22C3C4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611CB7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3B7AA6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810721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F63CF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068EA52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963A57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ECE775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1C5A45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63E862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7AC88B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106A8F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678C80D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14389187">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4E64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2DF8B6EF">
            <w:pPr>
              <w:pStyle w:val="2"/>
              <w:spacing w:after="0" w:line="360" w:lineRule="exact"/>
              <w:jc w:val="center"/>
              <w:rPr>
                <w:rFonts w:ascii="宋体" w:hAnsi="宋体" w:cs="宋体"/>
                <w:sz w:val="18"/>
                <w:szCs w:val="18"/>
              </w:rPr>
            </w:pPr>
            <w:r>
              <w:rPr>
                <w:rFonts w:hint="eastAsia" w:ascii="宋体" w:hAnsi="宋体" w:cs="宋体"/>
                <w:sz w:val="18"/>
                <w:szCs w:val="18"/>
              </w:rPr>
              <w:t>四</w:t>
            </w:r>
          </w:p>
        </w:tc>
        <w:tc>
          <w:tcPr>
            <w:tcW w:w="486" w:type="dxa"/>
            <w:vAlign w:val="center"/>
          </w:tcPr>
          <w:p w14:paraId="398EC8F7">
            <w:pPr>
              <w:pStyle w:val="2"/>
              <w:spacing w:after="0" w:line="360" w:lineRule="exact"/>
              <w:jc w:val="center"/>
              <w:rPr>
                <w:rFonts w:ascii="宋体" w:hAnsi="宋体" w:cs="宋体"/>
                <w:sz w:val="18"/>
                <w:szCs w:val="18"/>
              </w:rPr>
            </w:pPr>
            <w:r>
              <w:rPr>
                <w:rFonts w:hint="eastAsia" w:ascii="宋体" w:hAnsi="宋体" w:cs="宋体"/>
                <w:sz w:val="18"/>
                <w:szCs w:val="18"/>
              </w:rPr>
              <w:t>3</w:t>
            </w:r>
          </w:p>
        </w:tc>
        <w:tc>
          <w:tcPr>
            <w:tcW w:w="406" w:type="dxa"/>
            <w:vAlign w:val="center"/>
          </w:tcPr>
          <w:p w14:paraId="35C072E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30543E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6C0B37B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565E4F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10D9E1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276A15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C1836E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8004EC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EDC28D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F17076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183278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0F9103E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4F407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068A14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009D7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7A5318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768D2D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B6E608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047AA2C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6FC4079B">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1051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0908BACA">
            <w:pPr>
              <w:pStyle w:val="2"/>
              <w:spacing w:after="0" w:line="360" w:lineRule="exact"/>
              <w:jc w:val="center"/>
              <w:rPr>
                <w:rFonts w:ascii="宋体" w:hAnsi="宋体" w:cs="宋体"/>
                <w:sz w:val="18"/>
                <w:szCs w:val="18"/>
              </w:rPr>
            </w:pPr>
          </w:p>
        </w:tc>
        <w:tc>
          <w:tcPr>
            <w:tcW w:w="486" w:type="dxa"/>
            <w:vAlign w:val="center"/>
          </w:tcPr>
          <w:p w14:paraId="2EF28863">
            <w:pPr>
              <w:pStyle w:val="2"/>
              <w:spacing w:after="0" w:line="360" w:lineRule="exact"/>
              <w:jc w:val="center"/>
              <w:rPr>
                <w:rFonts w:ascii="宋体" w:hAnsi="宋体" w:cs="宋体"/>
                <w:sz w:val="18"/>
                <w:szCs w:val="18"/>
              </w:rPr>
            </w:pPr>
            <w:r>
              <w:rPr>
                <w:rFonts w:hint="eastAsia" w:ascii="宋体" w:hAnsi="宋体" w:cs="宋体"/>
                <w:sz w:val="18"/>
                <w:szCs w:val="18"/>
              </w:rPr>
              <w:t>4</w:t>
            </w:r>
          </w:p>
        </w:tc>
        <w:tc>
          <w:tcPr>
            <w:tcW w:w="406" w:type="dxa"/>
            <w:vAlign w:val="center"/>
          </w:tcPr>
          <w:p w14:paraId="29670FD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1D8593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13E37B3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18FA6D3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A3C52A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73AFC8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CF67B3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6E0F0D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E83A95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C035A0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7A16A9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7683684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A44D0A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D0459C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AF4DDF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EF523AD">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D668BD9">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20FE22B">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7664596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02C6665D">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4A84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2AADD622">
            <w:pPr>
              <w:pStyle w:val="2"/>
              <w:spacing w:after="0" w:line="360" w:lineRule="exact"/>
              <w:jc w:val="center"/>
              <w:rPr>
                <w:rFonts w:ascii="宋体" w:hAnsi="宋体" w:cs="宋体"/>
                <w:sz w:val="18"/>
                <w:szCs w:val="18"/>
              </w:rPr>
            </w:pPr>
            <w:r>
              <w:rPr>
                <w:rFonts w:hint="eastAsia" w:ascii="宋体" w:hAnsi="宋体" w:cs="宋体"/>
                <w:sz w:val="18"/>
                <w:szCs w:val="18"/>
              </w:rPr>
              <w:t>五</w:t>
            </w:r>
          </w:p>
        </w:tc>
        <w:tc>
          <w:tcPr>
            <w:tcW w:w="486" w:type="dxa"/>
            <w:vAlign w:val="center"/>
          </w:tcPr>
          <w:p w14:paraId="69FCAC84">
            <w:pPr>
              <w:pStyle w:val="2"/>
              <w:spacing w:after="0" w:line="360" w:lineRule="exact"/>
              <w:jc w:val="center"/>
              <w:rPr>
                <w:rFonts w:ascii="宋体" w:hAnsi="宋体" w:cs="宋体"/>
                <w:sz w:val="18"/>
                <w:szCs w:val="18"/>
              </w:rPr>
            </w:pPr>
            <w:r>
              <w:rPr>
                <w:rFonts w:hint="eastAsia" w:ascii="宋体" w:hAnsi="宋体" w:cs="宋体"/>
                <w:sz w:val="18"/>
                <w:szCs w:val="18"/>
              </w:rPr>
              <w:t>5</w:t>
            </w:r>
          </w:p>
        </w:tc>
        <w:tc>
          <w:tcPr>
            <w:tcW w:w="406" w:type="dxa"/>
            <w:vAlign w:val="center"/>
          </w:tcPr>
          <w:p w14:paraId="1D733FD0">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6963CBB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348A9A9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445AA49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646A3FF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B24457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989A73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0DFEF25">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9E6514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53CA08A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8BA0CE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648D38B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8C636B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072E3A6A">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1383BAD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FA49FA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98CBA2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16CF569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2B3AD86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0B8D65BA">
            <w:pPr>
              <w:pStyle w:val="2"/>
              <w:spacing w:after="0" w:line="360" w:lineRule="exact"/>
              <w:jc w:val="center"/>
              <w:rPr>
                <w:rFonts w:ascii="宋体" w:hAnsi="宋体" w:cs="宋体"/>
                <w:sz w:val="18"/>
                <w:szCs w:val="18"/>
              </w:rPr>
            </w:pPr>
            <w:r>
              <w:rPr>
                <w:rFonts w:hint="eastAsia" w:ascii="宋体" w:hAnsi="宋体" w:cs="宋体"/>
                <w:sz w:val="18"/>
                <w:szCs w:val="18"/>
              </w:rPr>
              <w:t>：</w:t>
            </w:r>
          </w:p>
        </w:tc>
      </w:tr>
      <w:tr w14:paraId="2FBC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5201F1B3">
            <w:pPr>
              <w:pStyle w:val="2"/>
              <w:spacing w:after="0" w:line="360" w:lineRule="exact"/>
              <w:jc w:val="center"/>
              <w:rPr>
                <w:rFonts w:ascii="宋体" w:hAnsi="宋体" w:cs="宋体"/>
                <w:sz w:val="18"/>
                <w:szCs w:val="18"/>
              </w:rPr>
            </w:pPr>
          </w:p>
        </w:tc>
        <w:tc>
          <w:tcPr>
            <w:tcW w:w="486" w:type="dxa"/>
            <w:vAlign w:val="center"/>
          </w:tcPr>
          <w:p w14:paraId="2FA23EF6">
            <w:pPr>
              <w:pStyle w:val="2"/>
              <w:spacing w:after="0" w:line="360" w:lineRule="exact"/>
              <w:jc w:val="center"/>
              <w:rPr>
                <w:rFonts w:ascii="宋体" w:hAnsi="宋体" w:cs="宋体"/>
                <w:sz w:val="18"/>
                <w:szCs w:val="18"/>
              </w:rPr>
            </w:pPr>
            <w:r>
              <w:rPr>
                <w:rFonts w:hint="eastAsia" w:ascii="宋体" w:hAnsi="宋体" w:cs="宋体"/>
                <w:sz w:val="18"/>
                <w:szCs w:val="18"/>
              </w:rPr>
              <w:t>6</w:t>
            </w:r>
          </w:p>
        </w:tc>
        <w:tc>
          <w:tcPr>
            <w:tcW w:w="406" w:type="dxa"/>
            <w:vAlign w:val="center"/>
          </w:tcPr>
          <w:p w14:paraId="7E56428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E4302B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406" w:type="dxa"/>
            <w:vAlign w:val="center"/>
          </w:tcPr>
          <w:p w14:paraId="7BCD1AC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74" w:type="dxa"/>
            <w:vAlign w:val="center"/>
          </w:tcPr>
          <w:p w14:paraId="0689F3E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755EBF0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ED469A1">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45E534E8">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52B85F2">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71BE4A5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2C36B2A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96FF88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0" w:type="dxa"/>
            <w:vAlign w:val="center"/>
          </w:tcPr>
          <w:p w14:paraId="679EEAD3">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6A383E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5A093526">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2E48DE07">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3C7A899C">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43FE020F">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3" w:type="dxa"/>
            <w:vAlign w:val="center"/>
          </w:tcPr>
          <w:p w14:paraId="02A1D1DE">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389" w:type="dxa"/>
            <w:vAlign w:val="center"/>
          </w:tcPr>
          <w:p w14:paraId="14FCF204">
            <w:pPr>
              <w:pStyle w:val="2"/>
              <w:spacing w:after="0" w:line="360" w:lineRule="exact"/>
              <w:jc w:val="center"/>
              <w:rPr>
                <w:rFonts w:ascii="宋体" w:hAnsi="宋体" w:cs="宋体"/>
                <w:sz w:val="18"/>
                <w:szCs w:val="18"/>
              </w:rPr>
            </w:pPr>
            <w:r>
              <w:rPr>
                <w:rFonts w:hint="eastAsia" w:ascii="宋体" w:hAnsi="宋体" w:cs="宋体"/>
                <w:sz w:val="18"/>
                <w:szCs w:val="18"/>
              </w:rPr>
              <w:t>△</w:t>
            </w:r>
          </w:p>
        </w:tc>
        <w:tc>
          <w:tcPr>
            <w:tcW w:w="652" w:type="dxa"/>
            <w:vAlign w:val="center"/>
          </w:tcPr>
          <w:p w14:paraId="46DD380E">
            <w:pPr>
              <w:pStyle w:val="2"/>
              <w:spacing w:after="0" w:line="360" w:lineRule="exact"/>
              <w:jc w:val="center"/>
              <w:rPr>
                <w:rFonts w:ascii="宋体" w:hAnsi="宋体" w:cs="宋体"/>
                <w:sz w:val="18"/>
                <w:szCs w:val="18"/>
              </w:rPr>
            </w:pPr>
            <w:r>
              <w:rPr>
                <w:rFonts w:hint="eastAsia" w:ascii="宋体" w:hAnsi="宋体" w:cs="宋体"/>
                <w:sz w:val="18"/>
                <w:szCs w:val="18"/>
              </w:rPr>
              <w:t>：</w:t>
            </w:r>
          </w:p>
        </w:tc>
      </w:tr>
    </w:tbl>
    <w:p w14:paraId="66371065">
      <w:pPr>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697CEDB9">
      <w:pPr>
        <w:spacing w:line="360" w:lineRule="exact"/>
        <w:ind w:firstLine="630" w:firstLineChars="300"/>
        <w:rPr>
          <w:rFonts w:ascii="宋体" w:hAnsi="宋体" w:cs="宋体"/>
          <w:szCs w:val="21"/>
        </w:rPr>
      </w:pPr>
      <w:r>
        <w:rPr>
          <w:rFonts w:hint="eastAsia" w:ascii="宋体" w:hAnsi="宋体" w:cs="宋体"/>
          <w:szCs w:val="21"/>
        </w:rPr>
        <w:t>☆军事技能训练及入学教育；◎毕业教育，融入毕业设计环节。</w:t>
      </w:r>
    </w:p>
    <w:p w14:paraId="6122C938">
      <w:pPr>
        <w:pStyle w:val="4"/>
        <w:numPr>
          <w:ilvl w:val="0"/>
          <w:numId w:val="7"/>
        </w:numPr>
        <w:adjustRightInd w:val="0"/>
        <w:snapToGrid w:val="0"/>
        <w:spacing w:before="0" w:beforeLines="0" w:after="0" w:afterLines="0" w:line="360" w:lineRule="exact"/>
        <w:ind w:firstLine="422" w:firstLineChars="200"/>
        <w:rPr>
          <w:sz w:val="21"/>
          <w:szCs w:val="21"/>
        </w:rPr>
      </w:pPr>
      <w:r>
        <w:rPr>
          <w:rFonts w:hint="eastAsia"/>
          <w:sz w:val="21"/>
          <w:szCs w:val="21"/>
        </w:rPr>
        <w:t>专业教学进程表</w:t>
      </w:r>
    </w:p>
    <w:p w14:paraId="0E8E4416">
      <w:pPr>
        <w:pStyle w:val="20"/>
        <w:spacing w:before="120" w:after="120"/>
      </w:pPr>
      <w:bookmarkStart w:id="28" w:name="_Toc7852_WPSOffice_Level2"/>
      <w:r>
        <w:rPr>
          <w:rFonts w:hint="eastAsia" w:cs="宋体"/>
        </w:rPr>
        <w:t>第二阶段新能源汽车技术专业教学计划进程表</w:t>
      </w:r>
      <w:bookmarkEnd w:id="28"/>
    </w:p>
    <w:tbl>
      <w:tblPr>
        <w:tblStyle w:val="12"/>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0"/>
        <w:gridCol w:w="419"/>
        <w:gridCol w:w="396"/>
        <w:gridCol w:w="901"/>
        <w:gridCol w:w="2322"/>
        <w:gridCol w:w="437"/>
        <w:gridCol w:w="490"/>
        <w:gridCol w:w="573"/>
        <w:gridCol w:w="509"/>
        <w:gridCol w:w="364"/>
        <w:gridCol w:w="436"/>
        <w:gridCol w:w="452"/>
        <w:gridCol w:w="417"/>
        <w:gridCol w:w="395"/>
        <w:gridCol w:w="441"/>
        <w:gridCol w:w="397"/>
        <w:gridCol w:w="690"/>
        <w:gridCol w:w="638"/>
      </w:tblGrid>
      <w:tr w14:paraId="7B56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769" w:type="dxa"/>
            <w:gridSpan w:val="2"/>
            <w:vMerge w:val="restart"/>
            <w:vAlign w:val="center"/>
          </w:tcPr>
          <w:p w14:paraId="57AB8B48">
            <w:pP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课程类别</w:t>
            </w:r>
          </w:p>
          <w:p w14:paraId="6B0B3AE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课程性质</w:t>
            </w:r>
          </w:p>
        </w:tc>
        <w:tc>
          <w:tcPr>
            <w:tcW w:w="396" w:type="dxa"/>
            <w:vMerge w:val="restart"/>
            <w:vAlign w:val="center"/>
          </w:tcPr>
          <w:p w14:paraId="28DF590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01" w:type="dxa"/>
            <w:vMerge w:val="restart"/>
            <w:vAlign w:val="center"/>
          </w:tcPr>
          <w:p w14:paraId="1B683D4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2322" w:type="dxa"/>
            <w:vMerge w:val="restart"/>
            <w:vAlign w:val="center"/>
          </w:tcPr>
          <w:p w14:paraId="0903F32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437" w:type="dxa"/>
            <w:vMerge w:val="restart"/>
            <w:textDirection w:val="tbRlV"/>
            <w:vAlign w:val="center"/>
          </w:tcPr>
          <w:p w14:paraId="7793427B">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490" w:type="dxa"/>
            <w:vMerge w:val="restart"/>
            <w:textDirection w:val="tbRlV"/>
            <w:vAlign w:val="center"/>
          </w:tcPr>
          <w:p w14:paraId="676A4E6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73" w:type="dxa"/>
            <w:vMerge w:val="restart"/>
            <w:textDirection w:val="tbRlV"/>
            <w:vAlign w:val="center"/>
          </w:tcPr>
          <w:p w14:paraId="744FEBF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509" w:type="dxa"/>
            <w:vMerge w:val="restart"/>
            <w:textDirection w:val="tbRlV"/>
            <w:vAlign w:val="center"/>
          </w:tcPr>
          <w:p w14:paraId="391B3A7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364" w:type="dxa"/>
            <w:vMerge w:val="restart"/>
            <w:textDirection w:val="tbRlV"/>
            <w:vAlign w:val="center"/>
          </w:tcPr>
          <w:p w14:paraId="649DDC6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tc>
        <w:tc>
          <w:tcPr>
            <w:tcW w:w="2538" w:type="dxa"/>
            <w:gridSpan w:val="6"/>
            <w:vAlign w:val="center"/>
          </w:tcPr>
          <w:p w14:paraId="171CABE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690" w:type="dxa"/>
            <w:vMerge w:val="restart"/>
            <w:textDirection w:val="tbRlV"/>
            <w:vAlign w:val="center"/>
          </w:tcPr>
          <w:p w14:paraId="41FC03B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638" w:type="dxa"/>
            <w:vMerge w:val="restart"/>
            <w:vAlign w:val="center"/>
          </w:tcPr>
          <w:p w14:paraId="7C26E61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0E17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769" w:type="dxa"/>
            <w:gridSpan w:val="2"/>
            <w:vMerge w:val="continue"/>
            <w:vAlign w:val="center"/>
          </w:tcPr>
          <w:p w14:paraId="43344449">
            <w:pPr>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472C8B8C">
            <w:pPr>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12F24A56">
            <w:pPr>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741A7BDD">
            <w:pPr>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370EB716">
            <w:pPr>
              <w:jc w:val="center"/>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4A928CC0">
            <w:pPr>
              <w:jc w:val="center"/>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732E7FB5">
            <w:pPr>
              <w:jc w:val="center"/>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59E63A6A">
            <w:pPr>
              <w:jc w:val="center"/>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705BD17E">
            <w:pPr>
              <w:jc w:val="center"/>
              <w:rPr>
                <w:rFonts w:ascii="宋体" w:hAnsi="宋体" w:cs="宋体"/>
                <w:color w:val="000000" w:themeColor="text1"/>
                <w:kern w:val="0"/>
                <w:sz w:val="18"/>
                <w:szCs w:val="18"/>
                <w14:textFill>
                  <w14:solidFill>
                    <w14:schemeClr w14:val="tx1"/>
                  </w14:solidFill>
                </w14:textFill>
              </w:rPr>
            </w:pPr>
          </w:p>
        </w:tc>
        <w:tc>
          <w:tcPr>
            <w:tcW w:w="888" w:type="dxa"/>
            <w:gridSpan w:val="2"/>
            <w:vAlign w:val="center"/>
          </w:tcPr>
          <w:p w14:paraId="0D80B8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第三学年</w:t>
            </w:r>
          </w:p>
        </w:tc>
        <w:tc>
          <w:tcPr>
            <w:tcW w:w="812" w:type="dxa"/>
            <w:gridSpan w:val="2"/>
            <w:vAlign w:val="center"/>
          </w:tcPr>
          <w:p w14:paraId="1E35A52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第四学年</w:t>
            </w:r>
          </w:p>
        </w:tc>
        <w:tc>
          <w:tcPr>
            <w:tcW w:w="838" w:type="dxa"/>
            <w:gridSpan w:val="2"/>
            <w:vAlign w:val="center"/>
          </w:tcPr>
          <w:p w14:paraId="0B0DF3D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第五学年</w:t>
            </w:r>
          </w:p>
        </w:tc>
        <w:tc>
          <w:tcPr>
            <w:tcW w:w="690" w:type="dxa"/>
            <w:vMerge w:val="continue"/>
            <w:vAlign w:val="center"/>
          </w:tcPr>
          <w:p w14:paraId="3150E9DB">
            <w:pPr>
              <w:jc w:val="center"/>
              <w:rPr>
                <w:rFonts w:ascii="宋体" w:hAnsi="宋体" w:cs="宋体"/>
                <w:color w:val="000000" w:themeColor="text1"/>
                <w:kern w:val="0"/>
                <w:sz w:val="18"/>
                <w:szCs w:val="18"/>
                <w14:textFill>
                  <w14:solidFill>
                    <w14:schemeClr w14:val="tx1"/>
                  </w14:solidFill>
                </w14:textFill>
              </w:rPr>
            </w:pPr>
          </w:p>
        </w:tc>
        <w:tc>
          <w:tcPr>
            <w:tcW w:w="638" w:type="dxa"/>
            <w:vMerge w:val="continue"/>
            <w:vAlign w:val="center"/>
          </w:tcPr>
          <w:p w14:paraId="08285379">
            <w:pPr>
              <w:jc w:val="center"/>
              <w:rPr>
                <w:rFonts w:ascii="宋体" w:hAnsi="宋体" w:cs="宋体"/>
                <w:color w:val="000000" w:themeColor="text1"/>
                <w:kern w:val="0"/>
                <w:sz w:val="18"/>
                <w:szCs w:val="18"/>
                <w14:textFill>
                  <w14:solidFill>
                    <w14:schemeClr w14:val="tx1"/>
                  </w14:solidFill>
                </w14:textFill>
              </w:rPr>
            </w:pPr>
          </w:p>
        </w:tc>
      </w:tr>
      <w:tr w14:paraId="422C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769" w:type="dxa"/>
            <w:gridSpan w:val="2"/>
            <w:vMerge w:val="continue"/>
            <w:vAlign w:val="center"/>
          </w:tcPr>
          <w:p w14:paraId="2437F07B">
            <w:pPr>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111155E9">
            <w:pPr>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61197A19">
            <w:pPr>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296E029A">
            <w:pPr>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7C668889">
            <w:pPr>
              <w:jc w:val="left"/>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0490F1A0">
            <w:pPr>
              <w:jc w:val="left"/>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4792325C">
            <w:pPr>
              <w:jc w:val="left"/>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4EA2C5D8">
            <w:pPr>
              <w:jc w:val="left"/>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558CC1D0">
            <w:pPr>
              <w:jc w:val="left"/>
              <w:rPr>
                <w:rFonts w:ascii="宋体" w:hAnsi="宋体" w:cs="宋体"/>
                <w:color w:val="000000" w:themeColor="text1"/>
                <w:kern w:val="0"/>
                <w:sz w:val="18"/>
                <w:szCs w:val="18"/>
                <w14:textFill>
                  <w14:solidFill>
                    <w14:schemeClr w14:val="tx1"/>
                  </w14:solidFill>
                </w14:textFill>
              </w:rPr>
            </w:pPr>
          </w:p>
        </w:tc>
        <w:tc>
          <w:tcPr>
            <w:tcW w:w="436" w:type="dxa"/>
            <w:textDirection w:val="tbRlV"/>
            <w:vAlign w:val="center"/>
          </w:tcPr>
          <w:p w14:paraId="13F43A4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第五学期</w:t>
            </w:r>
          </w:p>
        </w:tc>
        <w:tc>
          <w:tcPr>
            <w:tcW w:w="452" w:type="dxa"/>
            <w:textDirection w:val="tbRlV"/>
            <w:vAlign w:val="center"/>
          </w:tcPr>
          <w:p w14:paraId="1B6D91D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第六学期</w:t>
            </w:r>
          </w:p>
        </w:tc>
        <w:tc>
          <w:tcPr>
            <w:tcW w:w="417" w:type="dxa"/>
            <w:textDirection w:val="tbRlV"/>
            <w:vAlign w:val="center"/>
          </w:tcPr>
          <w:p w14:paraId="55808DD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第七学期</w:t>
            </w:r>
          </w:p>
        </w:tc>
        <w:tc>
          <w:tcPr>
            <w:tcW w:w="395" w:type="dxa"/>
            <w:textDirection w:val="tbRlV"/>
            <w:vAlign w:val="center"/>
          </w:tcPr>
          <w:p w14:paraId="3FCF504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第八学期</w:t>
            </w:r>
          </w:p>
        </w:tc>
        <w:tc>
          <w:tcPr>
            <w:tcW w:w="441" w:type="dxa"/>
            <w:textDirection w:val="tbRlV"/>
            <w:vAlign w:val="center"/>
          </w:tcPr>
          <w:p w14:paraId="0F48348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第九学期</w:t>
            </w:r>
          </w:p>
        </w:tc>
        <w:tc>
          <w:tcPr>
            <w:tcW w:w="397" w:type="dxa"/>
            <w:textDirection w:val="tbRlV"/>
            <w:vAlign w:val="center"/>
          </w:tcPr>
          <w:p w14:paraId="6012D18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第十学期</w:t>
            </w:r>
          </w:p>
        </w:tc>
        <w:tc>
          <w:tcPr>
            <w:tcW w:w="690" w:type="dxa"/>
            <w:vMerge w:val="continue"/>
            <w:vAlign w:val="center"/>
          </w:tcPr>
          <w:p w14:paraId="4CFC8593">
            <w:pPr>
              <w:jc w:val="center"/>
              <w:rPr>
                <w:rFonts w:ascii="宋体" w:hAnsi="宋体" w:cs="宋体"/>
                <w:color w:val="000000" w:themeColor="text1"/>
                <w:kern w:val="0"/>
                <w:sz w:val="18"/>
                <w:szCs w:val="18"/>
                <w14:textFill>
                  <w14:solidFill>
                    <w14:schemeClr w14:val="tx1"/>
                  </w14:solidFill>
                </w14:textFill>
              </w:rPr>
            </w:pPr>
          </w:p>
        </w:tc>
        <w:tc>
          <w:tcPr>
            <w:tcW w:w="638" w:type="dxa"/>
            <w:vMerge w:val="continue"/>
            <w:vAlign w:val="center"/>
          </w:tcPr>
          <w:p w14:paraId="0E9D4354">
            <w:pPr>
              <w:jc w:val="center"/>
              <w:rPr>
                <w:rFonts w:ascii="宋体" w:hAnsi="宋体" w:cs="宋体"/>
                <w:color w:val="000000" w:themeColor="text1"/>
                <w:kern w:val="0"/>
                <w:sz w:val="18"/>
                <w:szCs w:val="18"/>
                <w14:textFill>
                  <w14:solidFill>
                    <w14:schemeClr w14:val="tx1"/>
                  </w14:solidFill>
                </w14:textFill>
              </w:rPr>
            </w:pPr>
          </w:p>
        </w:tc>
      </w:tr>
      <w:tr w14:paraId="06AC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restart"/>
            <w:textDirection w:val="tbRlV"/>
            <w:vAlign w:val="center"/>
          </w:tcPr>
          <w:p w14:paraId="465114A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textDirection w:val="tbRlV"/>
            <w:vAlign w:val="center"/>
          </w:tcPr>
          <w:p w14:paraId="2F91150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6BE1157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3500971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322" w:type="dxa"/>
            <w:vAlign w:val="center"/>
          </w:tcPr>
          <w:p w14:paraId="72B073A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37" w:type="dxa"/>
            <w:vAlign w:val="center"/>
          </w:tcPr>
          <w:p w14:paraId="765230B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4A232B4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vAlign w:val="center"/>
          </w:tcPr>
          <w:p w14:paraId="423F299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9" w:type="dxa"/>
            <w:vAlign w:val="center"/>
          </w:tcPr>
          <w:p w14:paraId="0C2A680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364" w:type="dxa"/>
            <w:vAlign w:val="center"/>
          </w:tcPr>
          <w:p w14:paraId="51E6CCC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vAlign w:val="center"/>
          </w:tcPr>
          <w:p w14:paraId="1E4A08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vAlign w:val="center"/>
          </w:tcPr>
          <w:p w14:paraId="1947BBF0">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70019A7C">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08907F03">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A654239">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09AA5E06">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67E5D36F">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①</w:t>
            </w:r>
          </w:p>
        </w:tc>
        <w:tc>
          <w:tcPr>
            <w:tcW w:w="638" w:type="dxa"/>
            <w:vAlign w:val="center"/>
          </w:tcPr>
          <w:p w14:paraId="76ED3F8F">
            <w:pPr>
              <w:jc w:val="center"/>
              <w:rPr>
                <w:rFonts w:ascii="宋体" w:hAnsi="宋体" w:cs="宋体"/>
                <w:color w:val="000000" w:themeColor="text1"/>
                <w:kern w:val="0"/>
                <w:sz w:val="18"/>
                <w:szCs w:val="18"/>
                <w14:textFill>
                  <w14:solidFill>
                    <w14:schemeClr w14:val="tx1"/>
                  </w14:solidFill>
                </w14:textFill>
              </w:rPr>
            </w:pPr>
          </w:p>
        </w:tc>
      </w:tr>
      <w:tr w14:paraId="7709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 w:hRule="atLeast"/>
          <w:jc w:val="center"/>
        </w:trPr>
        <w:tc>
          <w:tcPr>
            <w:tcW w:w="350" w:type="dxa"/>
            <w:vMerge w:val="continue"/>
            <w:textDirection w:val="tbRlV"/>
            <w:vAlign w:val="center"/>
          </w:tcPr>
          <w:p w14:paraId="198FEF7D">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1E35824">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49B92CB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5FF5B8A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322" w:type="dxa"/>
            <w:shd w:val="clear" w:color="auto" w:fill="auto"/>
            <w:vAlign w:val="center"/>
          </w:tcPr>
          <w:p w14:paraId="70B8E94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37" w:type="dxa"/>
            <w:shd w:val="clear" w:color="auto" w:fill="auto"/>
            <w:vAlign w:val="center"/>
          </w:tcPr>
          <w:p w14:paraId="00D94A9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B10475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73" w:type="dxa"/>
            <w:shd w:val="clear" w:color="auto" w:fill="auto"/>
            <w:vAlign w:val="center"/>
          </w:tcPr>
          <w:p w14:paraId="2A8ED54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42</w:t>
            </w:r>
          </w:p>
        </w:tc>
        <w:tc>
          <w:tcPr>
            <w:tcW w:w="509" w:type="dxa"/>
            <w:shd w:val="clear" w:color="auto" w:fill="auto"/>
            <w:vAlign w:val="center"/>
          </w:tcPr>
          <w:p w14:paraId="44994BB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64" w:type="dxa"/>
            <w:shd w:val="clear" w:color="auto" w:fill="auto"/>
            <w:vAlign w:val="center"/>
          </w:tcPr>
          <w:p w14:paraId="47F9924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4C6DFFE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52" w:type="dxa"/>
            <w:vAlign w:val="center"/>
          </w:tcPr>
          <w:p w14:paraId="32FEB3F5">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704A8795">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76404734">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1AF87B45">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499DD6C4">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4744E8B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638" w:type="dxa"/>
            <w:vAlign w:val="center"/>
          </w:tcPr>
          <w:p w14:paraId="39A12B5F">
            <w:pPr>
              <w:jc w:val="center"/>
              <w:rPr>
                <w:rFonts w:ascii="宋体" w:hAnsi="宋体" w:cs="宋体"/>
                <w:color w:val="000000" w:themeColor="text1"/>
                <w:kern w:val="0"/>
                <w:sz w:val="18"/>
                <w:szCs w:val="18"/>
                <w14:textFill>
                  <w14:solidFill>
                    <w14:schemeClr w14:val="tx1"/>
                  </w14:solidFill>
                </w14:textFill>
              </w:rPr>
            </w:pPr>
          </w:p>
        </w:tc>
      </w:tr>
      <w:tr w14:paraId="0C3F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350" w:type="dxa"/>
            <w:vMerge w:val="continue"/>
            <w:textDirection w:val="tbRlV"/>
            <w:vAlign w:val="center"/>
          </w:tcPr>
          <w:p w14:paraId="47A7D016">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BE6BC47">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2DD1B2E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60CA24B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322" w:type="dxa"/>
            <w:shd w:val="clear" w:color="auto" w:fill="auto"/>
            <w:vAlign w:val="center"/>
          </w:tcPr>
          <w:p w14:paraId="45EF22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37" w:type="dxa"/>
            <w:shd w:val="clear" w:color="auto" w:fill="auto"/>
            <w:vAlign w:val="center"/>
          </w:tcPr>
          <w:p w14:paraId="01FFCE5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D9B312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55B9675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30</w:t>
            </w:r>
          </w:p>
        </w:tc>
        <w:tc>
          <w:tcPr>
            <w:tcW w:w="509" w:type="dxa"/>
            <w:shd w:val="clear" w:color="auto" w:fill="auto"/>
            <w:vAlign w:val="center"/>
          </w:tcPr>
          <w:p w14:paraId="44BE014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364" w:type="dxa"/>
            <w:shd w:val="clear" w:color="auto" w:fill="auto"/>
            <w:vAlign w:val="center"/>
          </w:tcPr>
          <w:p w14:paraId="4843824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60EA42FF">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61922F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5D5FB1B3">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B311AE9">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5E23249">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31B00BF6">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49C7B65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638" w:type="dxa"/>
            <w:vAlign w:val="center"/>
          </w:tcPr>
          <w:p w14:paraId="0DABA0AC">
            <w:pPr>
              <w:jc w:val="center"/>
              <w:rPr>
                <w:rFonts w:ascii="宋体" w:hAnsi="宋体" w:cs="宋体"/>
                <w:color w:val="000000" w:themeColor="text1"/>
                <w:kern w:val="0"/>
                <w:sz w:val="18"/>
                <w:szCs w:val="18"/>
                <w14:textFill>
                  <w14:solidFill>
                    <w14:schemeClr w14:val="tx1"/>
                  </w14:solidFill>
                </w14:textFill>
              </w:rPr>
            </w:pPr>
          </w:p>
        </w:tc>
      </w:tr>
      <w:tr w14:paraId="600D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textDirection w:val="tbRlV"/>
            <w:vAlign w:val="center"/>
          </w:tcPr>
          <w:p w14:paraId="7DB4D30A">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1D1111B5">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2E115F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0014439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ascii="宋体" w:hAnsi="宋体" w:cs="宋体"/>
                <w:color w:val="000000" w:themeColor="text1"/>
                <w:kern w:val="0"/>
                <w:sz w:val="18"/>
                <w:szCs w:val="18"/>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322" w:type="dxa"/>
            <w:shd w:val="clear" w:color="auto" w:fill="auto"/>
            <w:vAlign w:val="center"/>
          </w:tcPr>
          <w:p w14:paraId="24723E7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37" w:type="dxa"/>
            <w:shd w:val="clear" w:color="auto" w:fill="auto"/>
            <w:vAlign w:val="center"/>
          </w:tcPr>
          <w:p w14:paraId="4DD42F8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031428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573" w:type="dxa"/>
            <w:shd w:val="clear" w:color="auto" w:fill="auto"/>
            <w:vAlign w:val="center"/>
          </w:tcPr>
          <w:p w14:paraId="5CD172F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42</w:t>
            </w:r>
          </w:p>
        </w:tc>
        <w:tc>
          <w:tcPr>
            <w:tcW w:w="509" w:type="dxa"/>
            <w:shd w:val="clear" w:color="auto" w:fill="auto"/>
            <w:vAlign w:val="center"/>
          </w:tcPr>
          <w:p w14:paraId="6A33F2E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64" w:type="dxa"/>
            <w:shd w:val="clear" w:color="auto" w:fill="auto"/>
            <w:vAlign w:val="center"/>
          </w:tcPr>
          <w:p w14:paraId="65FA4FD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4ED6200F">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0798AC54">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717D3E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395" w:type="dxa"/>
            <w:shd w:val="clear" w:color="auto" w:fill="auto"/>
            <w:vAlign w:val="center"/>
          </w:tcPr>
          <w:p w14:paraId="382A1AE4">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425676F8">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0A1ECF47">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5B029FB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②</w:t>
            </w:r>
          </w:p>
        </w:tc>
        <w:tc>
          <w:tcPr>
            <w:tcW w:w="638" w:type="dxa"/>
            <w:vAlign w:val="center"/>
          </w:tcPr>
          <w:p w14:paraId="0EB565C1">
            <w:pPr>
              <w:jc w:val="center"/>
              <w:rPr>
                <w:rFonts w:ascii="宋体" w:hAnsi="宋体" w:cs="宋体"/>
                <w:color w:val="000000" w:themeColor="text1"/>
                <w:kern w:val="0"/>
                <w:sz w:val="18"/>
                <w:szCs w:val="18"/>
                <w14:textFill>
                  <w14:solidFill>
                    <w14:schemeClr w14:val="tx1"/>
                  </w14:solidFill>
                </w14:textFill>
              </w:rPr>
            </w:pPr>
          </w:p>
        </w:tc>
      </w:tr>
      <w:tr w14:paraId="2D0E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0" w:type="dxa"/>
            <w:vMerge w:val="continue"/>
            <w:textDirection w:val="tbRlV"/>
            <w:vAlign w:val="center"/>
          </w:tcPr>
          <w:p w14:paraId="7B6070F0">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3DD98F90">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5E65623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6806EB6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6C80BED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2226B08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7275250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322" w:type="dxa"/>
            <w:shd w:val="clear" w:color="auto" w:fill="auto"/>
            <w:vAlign w:val="center"/>
          </w:tcPr>
          <w:p w14:paraId="131A69F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37" w:type="dxa"/>
            <w:shd w:val="clear" w:color="auto" w:fill="auto"/>
            <w:vAlign w:val="center"/>
          </w:tcPr>
          <w:p w14:paraId="775FFC4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85DF7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7EF9CD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09" w:type="dxa"/>
            <w:shd w:val="clear" w:color="auto" w:fill="auto"/>
            <w:vAlign w:val="center"/>
          </w:tcPr>
          <w:p w14:paraId="0E60C72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364" w:type="dxa"/>
            <w:shd w:val="clear" w:color="auto" w:fill="auto"/>
            <w:vAlign w:val="center"/>
          </w:tcPr>
          <w:p w14:paraId="31C54EA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79683A6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2" w:type="dxa"/>
            <w:shd w:val="clear" w:color="auto" w:fill="auto"/>
            <w:vAlign w:val="center"/>
          </w:tcPr>
          <w:p w14:paraId="2E968A4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17" w:type="dxa"/>
            <w:shd w:val="clear" w:color="auto" w:fill="auto"/>
            <w:vAlign w:val="center"/>
          </w:tcPr>
          <w:p w14:paraId="604339B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395" w:type="dxa"/>
            <w:shd w:val="clear" w:color="auto" w:fill="auto"/>
            <w:vAlign w:val="center"/>
          </w:tcPr>
          <w:p w14:paraId="0E0A8B6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41" w:type="dxa"/>
            <w:vAlign w:val="center"/>
          </w:tcPr>
          <w:p w14:paraId="4592F1C4">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3151D601">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2B8BAA2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⑤</w:t>
            </w:r>
          </w:p>
        </w:tc>
        <w:tc>
          <w:tcPr>
            <w:tcW w:w="638" w:type="dxa"/>
            <w:vAlign w:val="center"/>
          </w:tcPr>
          <w:p w14:paraId="280A4539">
            <w:pPr>
              <w:jc w:val="center"/>
              <w:rPr>
                <w:rFonts w:ascii="宋体" w:hAnsi="宋体" w:cs="宋体"/>
                <w:color w:val="000000" w:themeColor="text1"/>
                <w:kern w:val="0"/>
                <w:sz w:val="18"/>
                <w:szCs w:val="18"/>
                <w14:textFill>
                  <w14:solidFill>
                    <w14:schemeClr w14:val="tx1"/>
                  </w14:solidFill>
                </w14:textFill>
              </w:rPr>
            </w:pPr>
          </w:p>
        </w:tc>
      </w:tr>
      <w:tr w14:paraId="49BC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textDirection w:val="tbRlV"/>
            <w:vAlign w:val="center"/>
          </w:tcPr>
          <w:p w14:paraId="1D789C47">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37100C43">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DB3303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6E459BA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35B16E8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322" w:type="dxa"/>
            <w:shd w:val="clear" w:color="auto" w:fill="auto"/>
            <w:vAlign w:val="center"/>
          </w:tcPr>
          <w:p w14:paraId="72EACCB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37" w:type="dxa"/>
            <w:shd w:val="clear" w:color="auto" w:fill="auto"/>
            <w:vAlign w:val="center"/>
          </w:tcPr>
          <w:p w14:paraId="34BCA33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43CE058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shd w:val="clear" w:color="auto" w:fill="auto"/>
            <w:vAlign w:val="center"/>
          </w:tcPr>
          <w:p w14:paraId="51B75E7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shd w:val="clear" w:color="auto" w:fill="auto"/>
            <w:vAlign w:val="center"/>
          </w:tcPr>
          <w:p w14:paraId="02AEF0B1">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0C546F6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6" w:type="dxa"/>
            <w:shd w:val="clear" w:color="auto" w:fill="auto"/>
            <w:vAlign w:val="center"/>
          </w:tcPr>
          <w:p w14:paraId="1E425F4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734DA1E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04496005">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0DF55F22">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194F617D">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155BAC7D">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78F4F41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④⑤</w:t>
            </w:r>
          </w:p>
        </w:tc>
        <w:tc>
          <w:tcPr>
            <w:tcW w:w="638" w:type="dxa"/>
            <w:vAlign w:val="center"/>
          </w:tcPr>
          <w:p w14:paraId="6845683A">
            <w:pPr>
              <w:jc w:val="center"/>
              <w:rPr>
                <w:rFonts w:ascii="宋体" w:hAnsi="宋体" w:cs="宋体"/>
                <w:color w:val="000000" w:themeColor="text1"/>
                <w:kern w:val="0"/>
                <w:sz w:val="18"/>
                <w:szCs w:val="18"/>
                <w14:textFill>
                  <w14:solidFill>
                    <w14:schemeClr w14:val="tx1"/>
                  </w14:solidFill>
                </w14:textFill>
              </w:rPr>
            </w:pPr>
          </w:p>
        </w:tc>
      </w:tr>
      <w:tr w14:paraId="3A91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textDirection w:val="tbRlV"/>
            <w:vAlign w:val="center"/>
          </w:tcPr>
          <w:p w14:paraId="5D3D92D8">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1E374B4D">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4A5092D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7FF1D77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2322" w:type="dxa"/>
            <w:shd w:val="clear" w:color="auto" w:fill="auto"/>
            <w:vAlign w:val="center"/>
          </w:tcPr>
          <w:p w14:paraId="7BE42E7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437" w:type="dxa"/>
            <w:shd w:val="clear" w:color="auto" w:fill="auto"/>
            <w:vAlign w:val="center"/>
          </w:tcPr>
          <w:p w14:paraId="7BD7B8F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1DE0A47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4E11577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9" w:type="dxa"/>
            <w:shd w:val="clear" w:color="auto" w:fill="auto"/>
            <w:vAlign w:val="center"/>
          </w:tcPr>
          <w:p w14:paraId="0A5671D1">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315907C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3F8B9D74">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A244E4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0DDB92D3">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B9C4F64">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69E85A4">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3A79EE5F">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72BA8DD9">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①</w:t>
            </w:r>
          </w:p>
        </w:tc>
        <w:tc>
          <w:tcPr>
            <w:tcW w:w="638" w:type="dxa"/>
            <w:vAlign w:val="center"/>
          </w:tcPr>
          <w:p w14:paraId="79E0A7C7">
            <w:pPr>
              <w:jc w:val="center"/>
              <w:rPr>
                <w:rFonts w:ascii="宋体" w:hAnsi="宋体" w:cs="宋体"/>
                <w:color w:val="000000" w:themeColor="text1"/>
                <w:kern w:val="0"/>
                <w:sz w:val="18"/>
                <w:szCs w:val="18"/>
                <w14:textFill>
                  <w14:solidFill>
                    <w14:schemeClr w14:val="tx1"/>
                  </w14:solidFill>
                </w14:textFill>
              </w:rPr>
            </w:pPr>
          </w:p>
        </w:tc>
      </w:tr>
      <w:tr w14:paraId="63C2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350" w:type="dxa"/>
            <w:vMerge w:val="continue"/>
            <w:textDirection w:val="tbRlV"/>
            <w:vAlign w:val="center"/>
          </w:tcPr>
          <w:p w14:paraId="79A24D3A">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279A134">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6F2A40E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43089EC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322" w:type="dxa"/>
            <w:shd w:val="clear" w:color="auto" w:fill="auto"/>
            <w:vAlign w:val="center"/>
          </w:tcPr>
          <w:p w14:paraId="3CC12A5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37" w:type="dxa"/>
            <w:shd w:val="clear" w:color="auto" w:fill="auto"/>
            <w:vAlign w:val="center"/>
          </w:tcPr>
          <w:p w14:paraId="5983105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1416E2A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4D01DC9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5B793280">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53932C9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5021AF3C">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74C749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0B220FB1">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4C0A150">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CF953C0">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640ED6D9">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28552477">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⑤</w:t>
            </w:r>
          </w:p>
        </w:tc>
        <w:tc>
          <w:tcPr>
            <w:tcW w:w="638" w:type="dxa"/>
            <w:vAlign w:val="center"/>
          </w:tcPr>
          <w:p w14:paraId="6564B6B4">
            <w:pPr>
              <w:jc w:val="center"/>
              <w:rPr>
                <w:rFonts w:ascii="宋体" w:hAnsi="宋体" w:cs="宋体"/>
                <w:color w:val="000000" w:themeColor="text1"/>
                <w:kern w:val="0"/>
                <w:sz w:val="18"/>
                <w:szCs w:val="18"/>
                <w14:textFill>
                  <w14:solidFill>
                    <w14:schemeClr w14:val="tx1"/>
                  </w14:solidFill>
                </w14:textFill>
              </w:rPr>
            </w:pPr>
          </w:p>
        </w:tc>
      </w:tr>
      <w:tr w14:paraId="0FE8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350" w:type="dxa"/>
            <w:vMerge w:val="continue"/>
            <w:textDirection w:val="tbRlV"/>
            <w:vAlign w:val="center"/>
          </w:tcPr>
          <w:p w14:paraId="2701C00D">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9316980">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47A8FE8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2CFB8608">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000007G</w:t>
            </w:r>
          </w:p>
          <w:p w14:paraId="4851AD8F">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w:t>
            </w:r>
          </w:p>
          <w:p w14:paraId="3938A51B">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322" w:type="dxa"/>
            <w:shd w:val="clear" w:color="auto" w:fill="auto"/>
            <w:vAlign w:val="center"/>
          </w:tcPr>
          <w:p w14:paraId="4D22DB8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37" w:type="dxa"/>
            <w:shd w:val="clear" w:color="auto" w:fill="auto"/>
            <w:vAlign w:val="center"/>
          </w:tcPr>
          <w:p w14:paraId="4D4C479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shd w:val="clear" w:color="auto" w:fill="auto"/>
            <w:vAlign w:val="center"/>
          </w:tcPr>
          <w:p w14:paraId="0262861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shd w:val="clear" w:color="auto" w:fill="auto"/>
            <w:vAlign w:val="center"/>
          </w:tcPr>
          <w:p w14:paraId="18BF7A0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shd w:val="clear" w:color="auto" w:fill="auto"/>
            <w:vAlign w:val="center"/>
          </w:tcPr>
          <w:p w14:paraId="04B9053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364" w:type="dxa"/>
            <w:shd w:val="clear" w:color="auto" w:fill="auto"/>
            <w:vAlign w:val="center"/>
          </w:tcPr>
          <w:p w14:paraId="4909A89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36" w:type="dxa"/>
            <w:shd w:val="clear" w:color="auto" w:fill="auto"/>
            <w:vAlign w:val="center"/>
          </w:tcPr>
          <w:p w14:paraId="129620C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shd w:val="clear" w:color="auto" w:fill="auto"/>
            <w:vAlign w:val="center"/>
          </w:tcPr>
          <w:p w14:paraId="2474E77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17" w:type="dxa"/>
            <w:shd w:val="clear" w:color="auto" w:fill="auto"/>
            <w:vAlign w:val="center"/>
          </w:tcPr>
          <w:p w14:paraId="33E059E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395" w:type="dxa"/>
            <w:shd w:val="clear" w:color="auto" w:fill="auto"/>
            <w:vAlign w:val="center"/>
          </w:tcPr>
          <w:p w14:paraId="40E6E4EA">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4E8BC99">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1F982063">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2A1F318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③</w:t>
            </w:r>
          </w:p>
        </w:tc>
        <w:tc>
          <w:tcPr>
            <w:tcW w:w="638" w:type="dxa"/>
            <w:vAlign w:val="center"/>
          </w:tcPr>
          <w:p w14:paraId="09BC17C2">
            <w:pPr>
              <w:jc w:val="center"/>
              <w:rPr>
                <w:rFonts w:ascii="宋体" w:hAnsi="宋体" w:cs="宋体"/>
                <w:color w:val="000000" w:themeColor="text1"/>
                <w:kern w:val="0"/>
                <w:sz w:val="18"/>
                <w:szCs w:val="18"/>
                <w14:textFill>
                  <w14:solidFill>
                    <w14:schemeClr w14:val="tx1"/>
                  </w14:solidFill>
                </w14:textFill>
              </w:rPr>
            </w:pPr>
          </w:p>
        </w:tc>
      </w:tr>
      <w:tr w14:paraId="58AC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jc w:val="center"/>
        </w:trPr>
        <w:tc>
          <w:tcPr>
            <w:tcW w:w="350" w:type="dxa"/>
            <w:vMerge w:val="continue"/>
            <w:textDirection w:val="tbRlV"/>
            <w:vAlign w:val="center"/>
          </w:tcPr>
          <w:p w14:paraId="597E28B4">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7EC76CD">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2596888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15151EA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322" w:type="dxa"/>
            <w:shd w:val="clear" w:color="auto" w:fill="auto"/>
            <w:vAlign w:val="center"/>
          </w:tcPr>
          <w:p w14:paraId="6645EC3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37" w:type="dxa"/>
            <w:shd w:val="clear" w:color="auto" w:fill="auto"/>
            <w:vAlign w:val="center"/>
          </w:tcPr>
          <w:p w14:paraId="238319D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778371F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8B7422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7970D782">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7908892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578302A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580A6869">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22545B83">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1947827D">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765BD57">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451D9AD5">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1BC9AA4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⑤</w:t>
            </w:r>
          </w:p>
        </w:tc>
        <w:tc>
          <w:tcPr>
            <w:tcW w:w="638" w:type="dxa"/>
            <w:vAlign w:val="center"/>
          </w:tcPr>
          <w:p w14:paraId="22956764">
            <w:pPr>
              <w:jc w:val="center"/>
              <w:rPr>
                <w:rFonts w:ascii="宋体" w:hAnsi="宋体" w:cs="宋体"/>
                <w:color w:val="000000" w:themeColor="text1"/>
                <w:kern w:val="0"/>
                <w:sz w:val="18"/>
                <w:szCs w:val="18"/>
                <w14:textFill>
                  <w14:solidFill>
                    <w14:schemeClr w14:val="tx1"/>
                  </w14:solidFill>
                </w14:textFill>
              </w:rPr>
            </w:pPr>
          </w:p>
        </w:tc>
      </w:tr>
      <w:tr w14:paraId="2EB5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jc w:val="center"/>
        </w:trPr>
        <w:tc>
          <w:tcPr>
            <w:tcW w:w="350" w:type="dxa"/>
            <w:vMerge w:val="continue"/>
            <w:textDirection w:val="tbRlV"/>
            <w:vAlign w:val="center"/>
          </w:tcPr>
          <w:p w14:paraId="60D75C9D">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108E095">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0C9C7D0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6A7591F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322" w:type="dxa"/>
            <w:shd w:val="clear" w:color="auto" w:fill="auto"/>
            <w:vAlign w:val="center"/>
          </w:tcPr>
          <w:p w14:paraId="3B6EA14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37" w:type="dxa"/>
            <w:shd w:val="clear" w:color="auto" w:fill="auto"/>
            <w:vAlign w:val="center"/>
          </w:tcPr>
          <w:p w14:paraId="1E2EF39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A44DCC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573" w:type="dxa"/>
            <w:shd w:val="clear" w:color="auto" w:fill="auto"/>
            <w:vAlign w:val="center"/>
          </w:tcPr>
          <w:p w14:paraId="0ED672B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53FCC28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364" w:type="dxa"/>
            <w:shd w:val="clear" w:color="auto" w:fill="auto"/>
            <w:vAlign w:val="center"/>
          </w:tcPr>
          <w:p w14:paraId="22C0B22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shd w:val="clear" w:color="auto" w:fill="auto"/>
            <w:vAlign w:val="center"/>
          </w:tcPr>
          <w:p w14:paraId="557E6F1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22</w:t>
            </w:r>
          </w:p>
        </w:tc>
        <w:tc>
          <w:tcPr>
            <w:tcW w:w="452" w:type="dxa"/>
            <w:shd w:val="clear" w:color="auto" w:fill="auto"/>
            <w:vAlign w:val="center"/>
          </w:tcPr>
          <w:p w14:paraId="6E786353">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1B875A2B">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29AF691">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DF1F56F">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46619E95">
            <w:pPr>
              <w:jc w:val="center"/>
              <w:rPr>
                <w:rFonts w:ascii="宋体" w:hAnsi="宋体" w:cs="宋体"/>
                <w:color w:val="000000" w:themeColor="text1"/>
                <w:kern w:val="0"/>
                <w:sz w:val="18"/>
                <w:szCs w:val="18"/>
                <w14:textFill>
                  <w14:solidFill>
                    <w14:schemeClr w14:val="tx1"/>
                  </w14:solidFill>
                </w14:textFill>
              </w:rPr>
            </w:pPr>
          </w:p>
        </w:tc>
        <w:tc>
          <w:tcPr>
            <w:tcW w:w="690" w:type="dxa"/>
            <w:shd w:val="clear" w:color="auto" w:fill="auto"/>
            <w:vAlign w:val="center"/>
          </w:tcPr>
          <w:p w14:paraId="2A0D8C54">
            <w:pPr>
              <w:jc w:val="center"/>
              <w:rPr>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638" w:type="dxa"/>
            <w:vAlign w:val="center"/>
          </w:tcPr>
          <w:p w14:paraId="64CD2FF4">
            <w:pPr>
              <w:jc w:val="center"/>
              <w:rPr>
                <w:rFonts w:ascii="宋体" w:hAnsi="宋体" w:cs="宋体"/>
                <w:color w:val="000000" w:themeColor="text1"/>
                <w:kern w:val="0"/>
                <w:sz w:val="18"/>
                <w:szCs w:val="18"/>
                <w14:textFill>
                  <w14:solidFill>
                    <w14:schemeClr w14:val="tx1"/>
                  </w14:solidFill>
                </w14:textFill>
              </w:rPr>
            </w:pPr>
          </w:p>
        </w:tc>
      </w:tr>
      <w:tr w14:paraId="5551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350" w:type="dxa"/>
            <w:vMerge w:val="continue"/>
            <w:textDirection w:val="tbRlV"/>
            <w:vAlign w:val="center"/>
          </w:tcPr>
          <w:p w14:paraId="090AEAC4">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2DD1488">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669692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44F36BB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322" w:type="dxa"/>
            <w:shd w:val="clear" w:color="auto" w:fill="auto"/>
            <w:vAlign w:val="center"/>
          </w:tcPr>
          <w:p w14:paraId="497809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37" w:type="dxa"/>
            <w:shd w:val="clear" w:color="auto" w:fill="auto"/>
            <w:vAlign w:val="center"/>
          </w:tcPr>
          <w:p w14:paraId="1D14FC5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492058B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shd w:val="clear" w:color="auto" w:fill="auto"/>
            <w:vAlign w:val="center"/>
          </w:tcPr>
          <w:p w14:paraId="78F81B2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61377E1D">
            <w:pPr>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28EE069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shd w:val="clear" w:color="auto" w:fill="auto"/>
            <w:vAlign w:val="center"/>
          </w:tcPr>
          <w:p w14:paraId="4E8073F9">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0EE077A">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6A19C0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95" w:type="dxa"/>
            <w:shd w:val="clear" w:color="auto" w:fill="auto"/>
            <w:vAlign w:val="center"/>
          </w:tcPr>
          <w:p w14:paraId="70EA8D2E">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71370E1A">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6824E6F7">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6ABD84B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638" w:type="dxa"/>
            <w:vAlign w:val="center"/>
          </w:tcPr>
          <w:p w14:paraId="039A6643">
            <w:pPr>
              <w:jc w:val="center"/>
              <w:rPr>
                <w:rFonts w:ascii="宋体" w:hAnsi="宋体" w:cs="宋体"/>
                <w:color w:val="000000" w:themeColor="text1"/>
                <w:kern w:val="0"/>
                <w:sz w:val="18"/>
                <w:szCs w:val="18"/>
                <w14:textFill>
                  <w14:solidFill>
                    <w14:schemeClr w14:val="tx1"/>
                  </w14:solidFill>
                </w14:textFill>
              </w:rPr>
            </w:pPr>
          </w:p>
        </w:tc>
      </w:tr>
      <w:tr w14:paraId="00F9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textDirection w:val="tbRlV"/>
            <w:vAlign w:val="center"/>
          </w:tcPr>
          <w:p w14:paraId="3D69A995">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199B8AE1">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F2B93B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shd w:val="clear" w:color="auto" w:fill="auto"/>
            <w:vAlign w:val="center"/>
          </w:tcPr>
          <w:p w14:paraId="45CF5D6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322" w:type="dxa"/>
            <w:shd w:val="clear" w:color="auto" w:fill="auto"/>
            <w:vAlign w:val="center"/>
          </w:tcPr>
          <w:p w14:paraId="3F3F049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37" w:type="dxa"/>
            <w:shd w:val="clear" w:color="auto" w:fill="auto"/>
            <w:vAlign w:val="center"/>
          </w:tcPr>
          <w:p w14:paraId="6FA1172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203549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24D1221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0614874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364" w:type="dxa"/>
            <w:shd w:val="clear" w:color="auto" w:fill="auto"/>
            <w:vAlign w:val="center"/>
          </w:tcPr>
          <w:p w14:paraId="5C972D0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2EA724C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5D3AF22F">
            <w:pPr>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969D3A2">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2BE8D089">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1D94D3B7">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718AD2F1">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75CB61F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638" w:type="dxa"/>
            <w:vAlign w:val="center"/>
          </w:tcPr>
          <w:p w14:paraId="167AD2E5">
            <w:pPr>
              <w:jc w:val="center"/>
              <w:rPr>
                <w:rFonts w:ascii="宋体" w:hAnsi="宋体" w:cs="宋体"/>
                <w:color w:val="000000" w:themeColor="text1"/>
                <w:kern w:val="0"/>
                <w:sz w:val="18"/>
                <w:szCs w:val="18"/>
                <w14:textFill>
                  <w14:solidFill>
                    <w14:schemeClr w14:val="tx1"/>
                  </w14:solidFill>
                </w14:textFill>
              </w:rPr>
            </w:pPr>
          </w:p>
        </w:tc>
      </w:tr>
      <w:tr w14:paraId="695D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7AE39E68">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940ED27">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1AD6A97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shd w:val="clear" w:color="auto" w:fill="auto"/>
            <w:vAlign w:val="center"/>
          </w:tcPr>
          <w:p w14:paraId="382F175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322" w:type="dxa"/>
            <w:shd w:val="clear" w:color="auto" w:fill="auto"/>
            <w:vAlign w:val="center"/>
          </w:tcPr>
          <w:p w14:paraId="019F1C6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37" w:type="dxa"/>
            <w:shd w:val="clear" w:color="auto" w:fill="auto"/>
            <w:vAlign w:val="center"/>
          </w:tcPr>
          <w:p w14:paraId="501267C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D24F40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3DB2533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7D30028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shd w:val="clear" w:color="auto" w:fill="auto"/>
            <w:vAlign w:val="center"/>
          </w:tcPr>
          <w:p w14:paraId="35DDFE2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206C5452">
            <w:pPr>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6EB971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470F59BE">
            <w:pPr>
              <w:jc w:val="center"/>
              <w:rPr>
                <w:rFonts w:ascii="宋体" w:hAnsi="宋体" w:cs="宋体"/>
                <w:color w:val="000000" w:themeColor="text1"/>
                <w:kern w:val="0"/>
                <w:sz w:val="18"/>
                <w:szCs w:val="18"/>
                <w14:textFill>
                  <w14:solidFill>
                    <w14:schemeClr w14:val="tx1"/>
                  </w14:solidFill>
                </w14:textFill>
              </w:rPr>
            </w:pPr>
          </w:p>
        </w:tc>
        <w:tc>
          <w:tcPr>
            <w:tcW w:w="395" w:type="dxa"/>
            <w:shd w:val="clear" w:color="auto" w:fill="auto"/>
            <w:vAlign w:val="center"/>
          </w:tcPr>
          <w:p w14:paraId="32F29D86">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2091ECCE">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19366D7C">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5812EEE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⑩</w:t>
            </w:r>
          </w:p>
        </w:tc>
        <w:tc>
          <w:tcPr>
            <w:tcW w:w="638" w:type="dxa"/>
            <w:vAlign w:val="center"/>
          </w:tcPr>
          <w:p w14:paraId="69652C33">
            <w:pPr>
              <w:jc w:val="center"/>
              <w:rPr>
                <w:rFonts w:ascii="宋体" w:hAnsi="宋体" w:cs="宋体"/>
                <w:color w:val="000000" w:themeColor="text1"/>
                <w:kern w:val="0"/>
                <w:sz w:val="18"/>
                <w:szCs w:val="18"/>
                <w14:textFill>
                  <w14:solidFill>
                    <w14:schemeClr w14:val="tx1"/>
                  </w14:solidFill>
                </w14:textFill>
              </w:rPr>
            </w:pPr>
          </w:p>
        </w:tc>
      </w:tr>
      <w:tr w14:paraId="1CEE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468A6783">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6B1EE25">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309EE5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1F0849F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000023G</w:t>
            </w:r>
          </w:p>
        </w:tc>
        <w:tc>
          <w:tcPr>
            <w:tcW w:w="2322" w:type="dxa"/>
            <w:shd w:val="clear" w:color="auto" w:fill="auto"/>
            <w:vAlign w:val="center"/>
          </w:tcPr>
          <w:p w14:paraId="1C0AF0A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37" w:type="dxa"/>
            <w:shd w:val="clear" w:color="auto" w:fill="auto"/>
            <w:vAlign w:val="center"/>
          </w:tcPr>
          <w:p w14:paraId="6ABE578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32FFC3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2EB38E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14F2998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shd w:val="clear" w:color="auto" w:fill="auto"/>
            <w:vAlign w:val="center"/>
          </w:tcPr>
          <w:p w14:paraId="39F7F4C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7876845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shd w:val="clear" w:color="auto" w:fill="auto"/>
            <w:vAlign w:val="center"/>
          </w:tcPr>
          <w:p w14:paraId="75C07FE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17" w:type="dxa"/>
            <w:vAlign w:val="center"/>
          </w:tcPr>
          <w:p w14:paraId="74F6DF6F">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3DE6998A">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529D127B">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6EDAE03B">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5DD938A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⑥⑧</w:t>
            </w:r>
          </w:p>
        </w:tc>
        <w:tc>
          <w:tcPr>
            <w:tcW w:w="638" w:type="dxa"/>
            <w:vAlign w:val="center"/>
          </w:tcPr>
          <w:p w14:paraId="71607826">
            <w:pPr>
              <w:jc w:val="center"/>
              <w:rPr>
                <w:rFonts w:ascii="宋体" w:hAnsi="宋体" w:cs="宋体"/>
                <w:color w:val="000000" w:themeColor="text1"/>
                <w:kern w:val="0"/>
                <w:sz w:val="18"/>
                <w:szCs w:val="18"/>
                <w14:textFill>
                  <w14:solidFill>
                    <w14:schemeClr w14:val="tx1"/>
                  </w14:solidFill>
                </w14:textFill>
              </w:rPr>
            </w:pPr>
          </w:p>
        </w:tc>
      </w:tr>
      <w:tr w14:paraId="72ED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jc w:val="center"/>
        </w:trPr>
        <w:tc>
          <w:tcPr>
            <w:tcW w:w="350" w:type="dxa"/>
            <w:vMerge w:val="continue"/>
            <w:textDirection w:val="tbRlV"/>
            <w:vAlign w:val="center"/>
          </w:tcPr>
          <w:p w14:paraId="7AAE7683">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12056725">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452AB1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01" w:type="dxa"/>
            <w:vAlign w:val="center"/>
          </w:tcPr>
          <w:p w14:paraId="227B6BF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000033G</w:t>
            </w:r>
          </w:p>
        </w:tc>
        <w:tc>
          <w:tcPr>
            <w:tcW w:w="2322" w:type="dxa"/>
            <w:vAlign w:val="center"/>
          </w:tcPr>
          <w:p w14:paraId="73EA13C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37" w:type="dxa"/>
            <w:vAlign w:val="center"/>
          </w:tcPr>
          <w:p w14:paraId="7605E82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5BA8DE6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7868664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5828F50E">
            <w:pPr>
              <w:jc w:val="center"/>
              <w:rPr>
                <w:rFonts w:ascii="宋体" w:hAnsi="宋体" w:cs="宋体"/>
                <w:color w:val="000000" w:themeColor="text1"/>
                <w:kern w:val="0"/>
                <w:sz w:val="18"/>
                <w:szCs w:val="18"/>
                <w14:textFill>
                  <w14:solidFill>
                    <w14:schemeClr w14:val="tx1"/>
                  </w14:solidFill>
                </w14:textFill>
              </w:rPr>
            </w:pPr>
          </w:p>
        </w:tc>
        <w:tc>
          <w:tcPr>
            <w:tcW w:w="364" w:type="dxa"/>
            <w:vAlign w:val="center"/>
          </w:tcPr>
          <w:p w14:paraId="364E01B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vAlign w:val="center"/>
          </w:tcPr>
          <w:p w14:paraId="69A484F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678E26D6">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5374CC8A">
            <w:pPr>
              <w:jc w:val="center"/>
              <w:rPr>
                <w:rFonts w:ascii="宋体" w:hAnsi="宋体" w:cs="宋体"/>
                <w:color w:val="000000" w:themeColor="text1"/>
                <w:kern w:val="0"/>
                <w:sz w:val="18"/>
                <w:szCs w:val="18"/>
                <w14:textFill>
                  <w14:solidFill>
                    <w14:schemeClr w14:val="tx1"/>
                  </w14:solidFill>
                </w14:textFill>
              </w:rPr>
            </w:pPr>
          </w:p>
        </w:tc>
        <w:tc>
          <w:tcPr>
            <w:tcW w:w="395" w:type="dxa"/>
            <w:vAlign w:val="center"/>
          </w:tcPr>
          <w:p w14:paraId="42D79A15">
            <w:pPr>
              <w:jc w:val="center"/>
              <w:rPr>
                <w:rFonts w:ascii="宋体" w:hAnsi="宋体" w:cs="宋体"/>
                <w:color w:val="000000" w:themeColor="text1"/>
                <w:kern w:val="0"/>
                <w:sz w:val="18"/>
                <w:szCs w:val="18"/>
                <w14:textFill>
                  <w14:solidFill>
                    <w14:schemeClr w14:val="tx1"/>
                  </w14:solidFill>
                </w14:textFill>
              </w:rPr>
            </w:pPr>
          </w:p>
        </w:tc>
        <w:tc>
          <w:tcPr>
            <w:tcW w:w="441" w:type="dxa"/>
            <w:vAlign w:val="center"/>
          </w:tcPr>
          <w:p w14:paraId="643EEA33">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5CAB86CF">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3B5F9CB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②</w:t>
            </w:r>
          </w:p>
        </w:tc>
        <w:tc>
          <w:tcPr>
            <w:tcW w:w="638" w:type="dxa"/>
            <w:vAlign w:val="center"/>
          </w:tcPr>
          <w:p w14:paraId="5E0B4F46">
            <w:pPr>
              <w:jc w:val="center"/>
              <w:rPr>
                <w:rFonts w:ascii="宋体" w:hAnsi="宋体" w:cs="宋体"/>
                <w:color w:val="000000" w:themeColor="text1"/>
                <w:kern w:val="0"/>
                <w:sz w:val="18"/>
                <w:szCs w:val="18"/>
                <w14:textFill>
                  <w14:solidFill>
                    <w14:schemeClr w14:val="tx1"/>
                  </w14:solidFill>
                </w14:textFill>
              </w:rPr>
            </w:pPr>
          </w:p>
        </w:tc>
      </w:tr>
      <w:tr w14:paraId="4C21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50" w:type="dxa"/>
            <w:vMerge w:val="continue"/>
            <w:textDirection w:val="tbRlV"/>
            <w:vAlign w:val="center"/>
          </w:tcPr>
          <w:p w14:paraId="7DFFDB62">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B903A28">
            <w:pPr>
              <w:jc w:val="center"/>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4713FE9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小计</w:t>
            </w:r>
          </w:p>
        </w:tc>
        <w:tc>
          <w:tcPr>
            <w:tcW w:w="490" w:type="dxa"/>
            <w:vAlign w:val="center"/>
          </w:tcPr>
          <w:p w14:paraId="651B2D43">
            <w:pPr>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742</w:t>
            </w:r>
          </w:p>
        </w:tc>
        <w:tc>
          <w:tcPr>
            <w:tcW w:w="573" w:type="dxa"/>
            <w:vAlign w:val="center"/>
          </w:tcPr>
          <w:p w14:paraId="5EA462F1">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r>
              <w:rPr>
                <w:rFonts w:ascii="宋体" w:hAnsi="宋体" w:cs="宋体"/>
                <w:bCs/>
                <w:color w:val="000000" w:themeColor="text1"/>
                <w:sz w:val="18"/>
                <w:szCs w:val="18"/>
                <w14:textFill>
                  <w14:solidFill>
                    <w14:schemeClr w14:val="tx1"/>
                  </w14:solidFill>
                </w14:textFill>
              </w:rPr>
              <w:t>30</w:t>
            </w:r>
          </w:p>
        </w:tc>
        <w:tc>
          <w:tcPr>
            <w:tcW w:w="509" w:type="dxa"/>
            <w:vAlign w:val="center"/>
          </w:tcPr>
          <w:p w14:paraId="63749E33">
            <w:pPr>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212</w:t>
            </w:r>
          </w:p>
        </w:tc>
        <w:tc>
          <w:tcPr>
            <w:tcW w:w="364" w:type="dxa"/>
            <w:vAlign w:val="center"/>
          </w:tcPr>
          <w:p w14:paraId="0BE604E4">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r>
              <w:rPr>
                <w:rFonts w:ascii="宋体" w:hAnsi="宋体" w:cs="宋体"/>
                <w:bCs/>
                <w:color w:val="000000" w:themeColor="text1"/>
                <w:sz w:val="18"/>
                <w:szCs w:val="18"/>
                <w14:textFill>
                  <w14:solidFill>
                    <w14:schemeClr w14:val="tx1"/>
                  </w14:solidFill>
                </w14:textFill>
              </w:rPr>
              <w:t>5</w:t>
            </w:r>
          </w:p>
        </w:tc>
        <w:tc>
          <w:tcPr>
            <w:tcW w:w="436" w:type="dxa"/>
            <w:vAlign w:val="center"/>
          </w:tcPr>
          <w:p w14:paraId="125643B2">
            <w:pPr>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342</w:t>
            </w:r>
          </w:p>
        </w:tc>
        <w:tc>
          <w:tcPr>
            <w:tcW w:w="452" w:type="dxa"/>
            <w:vAlign w:val="center"/>
          </w:tcPr>
          <w:p w14:paraId="126FC53B">
            <w:pPr>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284</w:t>
            </w:r>
          </w:p>
        </w:tc>
        <w:tc>
          <w:tcPr>
            <w:tcW w:w="417" w:type="dxa"/>
            <w:vAlign w:val="center"/>
          </w:tcPr>
          <w:p w14:paraId="64EE196F">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r>
              <w:rPr>
                <w:rFonts w:ascii="宋体" w:hAnsi="宋体" w:cs="宋体"/>
                <w:bCs/>
                <w:color w:val="000000" w:themeColor="text1"/>
                <w:sz w:val="18"/>
                <w:szCs w:val="18"/>
                <w14:textFill>
                  <w14:solidFill>
                    <w14:schemeClr w14:val="tx1"/>
                  </w14:solidFill>
                </w14:textFill>
              </w:rPr>
              <w:t>08</w:t>
            </w:r>
          </w:p>
        </w:tc>
        <w:tc>
          <w:tcPr>
            <w:tcW w:w="395" w:type="dxa"/>
            <w:vAlign w:val="center"/>
          </w:tcPr>
          <w:p w14:paraId="1D52AF96">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441" w:type="dxa"/>
            <w:vAlign w:val="center"/>
          </w:tcPr>
          <w:p w14:paraId="0826D56D">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54D67875">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42D813BE">
            <w:pPr>
              <w:jc w:val="center"/>
              <w:rPr>
                <w:rFonts w:ascii="宋体" w:hAnsi="宋体" w:cs="宋体"/>
                <w:bCs/>
                <w:color w:val="000000" w:themeColor="text1"/>
                <w:sz w:val="18"/>
                <w:szCs w:val="18"/>
                <w14:textFill>
                  <w14:solidFill>
                    <w14:schemeClr w14:val="tx1"/>
                  </w14:solidFill>
                </w14:textFill>
              </w:rPr>
            </w:pPr>
          </w:p>
        </w:tc>
        <w:tc>
          <w:tcPr>
            <w:tcW w:w="638" w:type="dxa"/>
            <w:vAlign w:val="center"/>
          </w:tcPr>
          <w:p w14:paraId="767A47CC">
            <w:pPr>
              <w:jc w:val="center"/>
              <w:rPr>
                <w:rFonts w:ascii="宋体" w:hAnsi="宋体" w:cs="宋体"/>
                <w:bCs/>
                <w:color w:val="000000" w:themeColor="text1"/>
                <w:sz w:val="18"/>
                <w:szCs w:val="18"/>
                <w14:textFill>
                  <w14:solidFill>
                    <w14:schemeClr w14:val="tx1"/>
                  </w14:solidFill>
                </w14:textFill>
              </w:rPr>
            </w:pPr>
          </w:p>
        </w:tc>
      </w:tr>
      <w:tr w14:paraId="51BD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350" w:type="dxa"/>
            <w:vMerge w:val="continue"/>
            <w:textDirection w:val="tbRlV"/>
            <w:vAlign w:val="center"/>
          </w:tcPr>
          <w:p w14:paraId="3490140F">
            <w:pPr>
              <w:jc w:val="center"/>
              <w:rPr>
                <w:rFonts w:ascii="宋体" w:hAnsi="宋体" w:cs="宋体"/>
                <w:color w:val="000000" w:themeColor="text1"/>
                <w:kern w:val="0"/>
                <w:sz w:val="18"/>
                <w:szCs w:val="18"/>
                <w14:textFill>
                  <w14:solidFill>
                    <w14:schemeClr w14:val="tx1"/>
                  </w14:solidFill>
                </w14:textFill>
              </w:rPr>
            </w:pPr>
          </w:p>
        </w:tc>
        <w:tc>
          <w:tcPr>
            <w:tcW w:w="419" w:type="dxa"/>
            <w:vMerge w:val="restart"/>
            <w:textDirection w:val="tbRlV"/>
            <w:vAlign w:val="center"/>
          </w:tcPr>
          <w:p w14:paraId="165E4AA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选修课</w:t>
            </w:r>
          </w:p>
        </w:tc>
        <w:tc>
          <w:tcPr>
            <w:tcW w:w="396" w:type="dxa"/>
            <w:vMerge w:val="restart"/>
            <w:textDirection w:val="tbRlV"/>
            <w:vAlign w:val="center"/>
          </w:tcPr>
          <w:p w14:paraId="3A61F1C2">
            <w:pPr>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限选课</w:t>
            </w:r>
          </w:p>
        </w:tc>
        <w:tc>
          <w:tcPr>
            <w:tcW w:w="901" w:type="dxa"/>
            <w:vAlign w:val="center"/>
          </w:tcPr>
          <w:p w14:paraId="5A846F33">
            <w:pPr>
              <w:jc w:val="center"/>
              <w:rPr>
                <w:rFonts w:ascii="宋体" w:hAnsi="宋体" w:cs="宋体"/>
                <w:color w:val="000000" w:themeColor="text1"/>
                <w:kern w:val="0"/>
                <w:sz w:val="18"/>
                <w:szCs w:val="18"/>
                <w14:textFill>
                  <w14:solidFill>
                    <w14:schemeClr w14:val="tx1"/>
                  </w14:solidFill>
                </w14:textFill>
              </w:rPr>
            </w:pPr>
          </w:p>
        </w:tc>
        <w:tc>
          <w:tcPr>
            <w:tcW w:w="2322" w:type="dxa"/>
            <w:vMerge w:val="restart"/>
            <w:shd w:val="clear" w:color="auto" w:fill="auto"/>
            <w:vAlign w:val="center"/>
          </w:tcPr>
          <w:p w14:paraId="25AADB8F">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公共选修课清单表中艺术类课程8门课程限选2门，具体开设学期及课程以实际执行为准。</w:t>
            </w:r>
          </w:p>
        </w:tc>
        <w:tc>
          <w:tcPr>
            <w:tcW w:w="437" w:type="dxa"/>
            <w:shd w:val="clear" w:color="auto" w:fill="auto"/>
            <w:vAlign w:val="center"/>
          </w:tcPr>
          <w:p w14:paraId="26B5C33C">
            <w:pPr>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60F96D0">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shd w:val="clear" w:color="auto" w:fill="auto"/>
            <w:vAlign w:val="center"/>
          </w:tcPr>
          <w:p w14:paraId="3F195E03">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509" w:type="dxa"/>
            <w:shd w:val="clear" w:color="auto" w:fill="auto"/>
            <w:vAlign w:val="center"/>
          </w:tcPr>
          <w:p w14:paraId="4B3878A0">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364" w:type="dxa"/>
            <w:shd w:val="clear" w:color="auto" w:fill="auto"/>
            <w:vAlign w:val="center"/>
          </w:tcPr>
          <w:p w14:paraId="50785C4E">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shd w:val="clear" w:color="auto" w:fill="auto"/>
            <w:vAlign w:val="center"/>
          </w:tcPr>
          <w:p w14:paraId="3479EF6F">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52" w:type="dxa"/>
            <w:shd w:val="clear" w:color="auto" w:fill="auto"/>
            <w:vAlign w:val="center"/>
          </w:tcPr>
          <w:p w14:paraId="44E339A9">
            <w:pPr>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5C27D50B">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7F25003A">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4986AD3A">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4EB06329">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5FD8F49C">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638" w:type="dxa"/>
            <w:vAlign w:val="center"/>
          </w:tcPr>
          <w:p w14:paraId="212CE0E9">
            <w:pPr>
              <w:jc w:val="center"/>
              <w:rPr>
                <w:rFonts w:ascii="宋体" w:hAnsi="宋体" w:cs="宋体"/>
                <w:bCs/>
                <w:color w:val="000000" w:themeColor="text1"/>
                <w:sz w:val="18"/>
                <w:szCs w:val="18"/>
                <w14:textFill>
                  <w14:solidFill>
                    <w14:schemeClr w14:val="tx1"/>
                  </w14:solidFill>
                </w14:textFill>
              </w:rPr>
            </w:pPr>
          </w:p>
        </w:tc>
      </w:tr>
      <w:tr w14:paraId="6F32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350" w:type="dxa"/>
            <w:vMerge w:val="continue"/>
            <w:textDirection w:val="tbRlV"/>
            <w:vAlign w:val="center"/>
          </w:tcPr>
          <w:p w14:paraId="5DE0353B">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7D66F2A5">
            <w:pPr>
              <w:jc w:val="center"/>
              <w:rPr>
                <w:rFonts w:ascii="宋体" w:hAnsi="宋体" w:cs="宋体"/>
                <w:color w:val="000000" w:themeColor="text1"/>
                <w:kern w:val="0"/>
                <w:sz w:val="18"/>
                <w:szCs w:val="18"/>
                <w14:textFill>
                  <w14:solidFill>
                    <w14:schemeClr w14:val="tx1"/>
                  </w14:solidFill>
                </w14:textFill>
              </w:rPr>
            </w:pPr>
          </w:p>
        </w:tc>
        <w:tc>
          <w:tcPr>
            <w:tcW w:w="396" w:type="dxa"/>
            <w:vMerge w:val="continue"/>
            <w:textDirection w:val="tbRlV"/>
            <w:vAlign w:val="center"/>
          </w:tcPr>
          <w:p w14:paraId="71779874">
            <w:pPr>
              <w:ind w:left="113" w:right="113"/>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1420855E">
            <w:pPr>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3EA917ED">
            <w:pPr>
              <w:jc w:val="center"/>
              <w:rPr>
                <w:rFonts w:ascii="宋体" w:hAnsi="宋体" w:cs="宋体"/>
                <w:bCs/>
                <w:color w:val="000000" w:themeColor="text1"/>
                <w:sz w:val="18"/>
                <w:szCs w:val="18"/>
                <w14:textFill>
                  <w14:solidFill>
                    <w14:schemeClr w14:val="tx1"/>
                  </w14:solidFill>
                </w14:textFill>
              </w:rPr>
            </w:pPr>
          </w:p>
        </w:tc>
        <w:tc>
          <w:tcPr>
            <w:tcW w:w="437" w:type="dxa"/>
            <w:vAlign w:val="center"/>
          </w:tcPr>
          <w:p w14:paraId="7807C273">
            <w:pPr>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vAlign w:val="center"/>
          </w:tcPr>
          <w:p w14:paraId="5CBBB06F">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vAlign w:val="center"/>
          </w:tcPr>
          <w:p w14:paraId="276C7981">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509" w:type="dxa"/>
            <w:vAlign w:val="center"/>
          </w:tcPr>
          <w:p w14:paraId="077E01E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16</w:t>
            </w:r>
          </w:p>
        </w:tc>
        <w:tc>
          <w:tcPr>
            <w:tcW w:w="364" w:type="dxa"/>
            <w:vAlign w:val="center"/>
          </w:tcPr>
          <w:p w14:paraId="081C1C64">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3979EC83">
            <w:pPr>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157342AC">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417" w:type="dxa"/>
            <w:vAlign w:val="center"/>
          </w:tcPr>
          <w:p w14:paraId="01D1753D">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5B8B53D7">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0B1C3F2B">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55B019DB">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5FDCBA1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sz w:val="18"/>
                <w:szCs w:val="18"/>
              </w:rPr>
              <w:t>③⑤</w:t>
            </w:r>
          </w:p>
        </w:tc>
        <w:tc>
          <w:tcPr>
            <w:tcW w:w="638" w:type="dxa"/>
            <w:vAlign w:val="center"/>
          </w:tcPr>
          <w:p w14:paraId="31DC6597">
            <w:pPr>
              <w:jc w:val="center"/>
              <w:rPr>
                <w:rFonts w:ascii="宋体" w:hAnsi="宋体" w:cs="宋体"/>
                <w:bCs/>
                <w:color w:val="000000" w:themeColor="text1"/>
                <w:sz w:val="18"/>
                <w:szCs w:val="18"/>
                <w14:textFill>
                  <w14:solidFill>
                    <w14:schemeClr w14:val="tx1"/>
                  </w14:solidFill>
                </w14:textFill>
              </w:rPr>
            </w:pPr>
          </w:p>
        </w:tc>
      </w:tr>
      <w:tr w14:paraId="2BF3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350" w:type="dxa"/>
            <w:vMerge w:val="continue"/>
            <w:textDirection w:val="tbRlV"/>
            <w:vAlign w:val="center"/>
          </w:tcPr>
          <w:p w14:paraId="72D45C8F">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7EFC0F9">
            <w:pPr>
              <w:jc w:val="center"/>
              <w:rPr>
                <w:rFonts w:ascii="宋体" w:hAnsi="宋体" w:cs="宋体"/>
                <w:color w:val="000000" w:themeColor="text1"/>
                <w:kern w:val="0"/>
                <w:sz w:val="18"/>
                <w:szCs w:val="18"/>
                <w14:textFill>
                  <w14:solidFill>
                    <w14:schemeClr w14:val="tx1"/>
                  </w14:solidFill>
                </w14:textFill>
              </w:rPr>
            </w:pPr>
          </w:p>
        </w:tc>
        <w:tc>
          <w:tcPr>
            <w:tcW w:w="396" w:type="dxa"/>
            <w:vMerge w:val="restart"/>
            <w:textDirection w:val="tbRlV"/>
            <w:vAlign w:val="center"/>
          </w:tcPr>
          <w:p w14:paraId="23CB075F">
            <w:pPr>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任选课</w:t>
            </w:r>
          </w:p>
        </w:tc>
        <w:tc>
          <w:tcPr>
            <w:tcW w:w="901" w:type="dxa"/>
            <w:vAlign w:val="center"/>
          </w:tcPr>
          <w:p w14:paraId="3EE6851A">
            <w:pPr>
              <w:jc w:val="center"/>
              <w:rPr>
                <w:rFonts w:ascii="宋体" w:hAnsi="宋体" w:cs="宋体"/>
                <w:color w:val="000000" w:themeColor="text1"/>
                <w:kern w:val="0"/>
                <w:sz w:val="18"/>
                <w:szCs w:val="18"/>
                <w14:textFill>
                  <w14:solidFill>
                    <w14:schemeClr w14:val="tx1"/>
                  </w14:solidFill>
                </w14:textFill>
              </w:rPr>
            </w:pPr>
          </w:p>
        </w:tc>
        <w:tc>
          <w:tcPr>
            <w:tcW w:w="2322" w:type="dxa"/>
            <w:vMerge w:val="restart"/>
            <w:vAlign w:val="center"/>
          </w:tcPr>
          <w:p w14:paraId="2C8D1C2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kern w:val="0"/>
                <w:sz w:val="18"/>
                <w:szCs w:val="18"/>
              </w:rPr>
              <w:t>公共选修课清单表中的课程任选2门公共选修课清单表中的课程任选2门</w:t>
            </w:r>
          </w:p>
        </w:tc>
        <w:tc>
          <w:tcPr>
            <w:tcW w:w="437" w:type="dxa"/>
            <w:vAlign w:val="center"/>
          </w:tcPr>
          <w:p w14:paraId="3C7CBDC2">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vAlign w:val="center"/>
          </w:tcPr>
          <w:p w14:paraId="188895EB">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vAlign w:val="center"/>
          </w:tcPr>
          <w:p w14:paraId="4AEC1510">
            <w:pPr>
              <w:jc w:val="center"/>
              <w:rPr>
                <w:rFonts w:ascii="宋体" w:hAnsi="宋体" w:cs="宋体"/>
                <w:bCs/>
                <w:color w:val="000000" w:themeColor="text1"/>
                <w:sz w:val="18"/>
                <w:szCs w:val="18"/>
                <w14:textFill>
                  <w14:solidFill>
                    <w14:schemeClr w14:val="tx1"/>
                  </w14:solidFill>
                </w14:textFill>
              </w:rPr>
            </w:pPr>
            <w:r>
              <w:rPr>
                <w:rFonts w:ascii="宋体" w:hAnsi="宋体" w:cs="宋体"/>
                <w:bCs/>
                <w:sz w:val="18"/>
                <w:szCs w:val="18"/>
              </w:rPr>
              <w:t>16</w:t>
            </w:r>
          </w:p>
        </w:tc>
        <w:tc>
          <w:tcPr>
            <w:tcW w:w="509" w:type="dxa"/>
            <w:vAlign w:val="center"/>
          </w:tcPr>
          <w:p w14:paraId="5DF0E598">
            <w:pPr>
              <w:jc w:val="center"/>
              <w:rPr>
                <w:rFonts w:ascii="宋体" w:hAnsi="宋体" w:cs="宋体"/>
                <w:bCs/>
                <w:color w:val="000000" w:themeColor="text1"/>
                <w:sz w:val="18"/>
                <w:szCs w:val="18"/>
                <w14:textFill>
                  <w14:solidFill>
                    <w14:schemeClr w14:val="tx1"/>
                  </w14:solidFill>
                </w14:textFill>
              </w:rPr>
            </w:pPr>
            <w:r>
              <w:rPr>
                <w:rFonts w:ascii="宋体" w:hAnsi="宋体" w:cs="宋体"/>
                <w:bCs/>
                <w:sz w:val="18"/>
                <w:szCs w:val="18"/>
              </w:rPr>
              <w:t>16</w:t>
            </w:r>
          </w:p>
        </w:tc>
        <w:tc>
          <w:tcPr>
            <w:tcW w:w="364" w:type="dxa"/>
            <w:vAlign w:val="center"/>
          </w:tcPr>
          <w:p w14:paraId="7DA4EFCD">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3B9087C7">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lang w:bidi="ar"/>
              </w:rPr>
              <w:t>32</w:t>
            </w:r>
          </w:p>
        </w:tc>
        <w:tc>
          <w:tcPr>
            <w:tcW w:w="452" w:type="dxa"/>
            <w:vAlign w:val="center"/>
          </w:tcPr>
          <w:p w14:paraId="32B5C452">
            <w:pPr>
              <w:jc w:val="center"/>
              <w:rPr>
                <w:rFonts w:ascii="宋体" w:hAnsi="宋体" w:cs="宋体"/>
                <w:bCs/>
                <w:color w:val="000000" w:themeColor="text1"/>
                <w:sz w:val="18"/>
                <w:szCs w:val="18"/>
                <w14:textFill>
                  <w14:solidFill>
                    <w14:schemeClr w14:val="tx1"/>
                  </w14:solidFill>
                </w14:textFill>
              </w:rPr>
            </w:pPr>
          </w:p>
        </w:tc>
        <w:tc>
          <w:tcPr>
            <w:tcW w:w="417" w:type="dxa"/>
            <w:vAlign w:val="center"/>
          </w:tcPr>
          <w:p w14:paraId="02394E44">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6B7C3D53">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184982F5">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5731A77A">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26F2CF2F">
            <w:pPr>
              <w:jc w:val="center"/>
              <w:rPr>
                <w:rFonts w:ascii="宋体" w:hAnsi="宋体" w:cs="宋体"/>
                <w:color w:val="000000" w:themeColor="text1"/>
                <w:sz w:val="18"/>
                <w:szCs w:val="18"/>
                <w14:textFill>
                  <w14:solidFill>
                    <w14:schemeClr w14:val="tx1"/>
                  </w14:solidFill>
                </w14:textFill>
              </w:rPr>
            </w:pPr>
            <w:r>
              <w:rPr>
                <w:rFonts w:hint="eastAsia" w:ascii="宋体" w:hAnsi="宋体"/>
                <w:sz w:val="18"/>
                <w:szCs w:val="18"/>
              </w:rPr>
              <w:t>③⑤</w:t>
            </w:r>
          </w:p>
        </w:tc>
        <w:tc>
          <w:tcPr>
            <w:tcW w:w="638" w:type="dxa"/>
            <w:vAlign w:val="center"/>
          </w:tcPr>
          <w:p w14:paraId="4C030C13">
            <w:pPr>
              <w:jc w:val="center"/>
              <w:rPr>
                <w:rFonts w:ascii="宋体" w:hAnsi="宋体" w:cs="宋体"/>
                <w:bCs/>
                <w:color w:val="000000" w:themeColor="text1"/>
                <w:sz w:val="18"/>
                <w:szCs w:val="18"/>
                <w14:textFill>
                  <w14:solidFill>
                    <w14:schemeClr w14:val="tx1"/>
                  </w14:solidFill>
                </w14:textFill>
              </w:rPr>
            </w:pPr>
          </w:p>
        </w:tc>
      </w:tr>
      <w:tr w14:paraId="3088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350" w:type="dxa"/>
            <w:vMerge w:val="continue"/>
            <w:textDirection w:val="tbRlV"/>
            <w:vAlign w:val="center"/>
          </w:tcPr>
          <w:p w14:paraId="270ABAE1">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1B00322">
            <w:pPr>
              <w:jc w:val="center"/>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38750E70">
            <w:pPr>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7DB7A56B">
            <w:pPr>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0951E5B2">
            <w:pPr>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25E59FD4">
            <w:pPr>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vAlign w:val="center"/>
          </w:tcPr>
          <w:p w14:paraId="75314A66">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32</w:t>
            </w:r>
          </w:p>
        </w:tc>
        <w:tc>
          <w:tcPr>
            <w:tcW w:w="573" w:type="dxa"/>
            <w:vAlign w:val="center"/>
          </w:tcPr>
          <w:p w14:paraId="7F0028B5">
            <w:pPr>
              <w:jc w:val="center"/>
              <w:rPr>
                <w:rFonts w:ascii="宋体" w:hAnsi="宋体" w:cs="宋体"/>
                <w:bCs/>
                <w:color w:val="000000" w:themeColor="text1"/>
                <w:sz w:val="18"/>
                <w:szCs w:val="18"/>
                <w14:textFill>
                  <w14:solidFill>
                    <w14:schemeClr w14:val="tx1"/>
                  </w14:solidFill>
                </w14:textFill>
              </w:rPr>
            </w:pPr>
            <w:r>
              <w:rPr>
                <w:rFonts w:ascii="宋体" w:hAnsi="宋体" w:cs="宋体"/>
                <w:bCs/>
                <w:sz w:val="18"/>
                <w:szCs w:val="18"/>
              </w:rPr>
              <w:t>16</w:t>
            </w:r>
          </w:p>
        </w:tc>
        <w:tc>
          <w:tcPr>
            <w:tcW w:w="509" w:type="dxa"/>
            <w:vAlign w:val="center"/>
          </w:tcPr>
          <w:p w14:paraId="4426991F">
            <w:pPr>
              <w:jc w:val="center"/>
              <w:rPr>
                <w:rFonts w:ascii="宋体" w:hAnsi="宋体" w:cs="宋体"/>
                <w:bCs/>
                <w:color w:val="000000" w:themeColor="text1"/>
                <w:sz w:val="18"/>
                <w:szCs w:val="18"/>
                <w14:textFill>
                  <w14:solidFill>
                    <w14:schemeClr w14:val="tx1"/>
                  </w14:solidFill>
                </w14:textFill>
              </w:rPr>
            </w:pPr>
            <w:r>
              <w:rPr>
                <w:rFonts w:ascii="宋体" w:hAnsi="宋体" w:cs="宋体"/>
                <w:bCs/>
                <w:sz w:val="18"/>
                <w:szCs w:val="18"/>
              </w:rPr>
              <w:t>16</w:t>
            </w:r>
          </w:p>
        </w:tc>
        <w:tc>
          <w:tcPr>
            <w:tcW w:w="364" w:type="dxa"/>
            <w:vAlign w:val="center"/>
          </w:tcPr>
          <w:p w14:paraId="17CD0D5C">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sz w:val="18"/>
                <w:szCs w:val="18"/>
              </w:rPr>
              <w:t>2</w:t>
            </w:r>
          </w:p>
        </w:tc>
        <w:tc>
          <w:tcPr>
            <w:tcW w:w="436" w:type="dxa"/>
            <w:vAlign w:val="center"/>
          </w:tcPr>
          <w:p w14:paraId="308646C2">
            <w:pPr>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2A554D21">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kern w:val="0"/>
                <w:sz w:val="18"/>
                <w:szCs w:val="18"/>
              </w:rPr>
              <w:t>32</w:t>
            </w:r>
          </w:p>
        </w:tc>
        <w:tc>
          <w:tcPr>
            <w:tcW w:w="417" w:type="dxa"/>
            <w:vAlign w:val="center"/>
          </w:tcPr>
          <w:p w14:paraId="257CBDDC">
            <w:pPr>
              <w:jc w:val="center"/>
              <w:rPr>
                <w:rFonts w:ascii="宋体" w:hAnsi="宋体" w:cs="宋体"/>
                <w:bCs/>
                <w:color w:val="000000" w:themeColor="text1"/>
                <w:sz w:val="18"/>
                <w:szCs w:val="18"/>
                <w14:textFill>
                  <w14:solidFill>
                    <w14:schemeClr w14:val="tx1"/>
                  </w14:solidFill>
                </w14:textFill>
              </w:rPr>
            </w:pPr>
          </w:p>
        </w:tc>
        <w:tc>
          <w:tcPr>
            <w:tcW w:w="395" w:type="dxa"/>
            <w:vAlign w:val="center"/>
          </w:tcPr>
          <w:p w14:paraId="3D8C76B7">
            <w:pPr>
              <w:jc w:val="center"/>
              <w:rPr>
                <w:rFonts w:ascii="宋体" w:hAnsi="宋体" w:cs="宋体"/>
                <w:bCs/>
                <w:color w:val="000000" w:themeColor="text1"/>
                <w:sz w:val="18"/>
                <w:szCs w:val="18"/>
                <w14:textFill>
                  <w14:solidFill>
                    <w14:schemeClr w14:val="tx1"/>
                  </w14:solidFill>
                </w14:textFill>
              </w:rPr>
            </w:pPr>
          </w:p>
        </w:tc>
        <w:tc>
          <w:tcPr>
            <w:tcW w:w="441" w:type="dxa"/>
            <w:vAlign w:val="center"/>
          </w:tcPr>
          <w:p w14:paraId="50B3237F">
            <w:pPr>
              <w:jc w:val="center"/>
              <w:rPr>
                <w:rFonts w:ascii="宋体" w:hAnsi="宋体" w:cs="宋体"/>
                <w:bCs/>
                <w:color w:val="000000" w:themeColor="text1"/>
                <w:sz w:val="18"/>
                <w:szCs w:val="18"/>
                <w14:textFill>
                  <w14:solidFill>
                    <w14:schemeClr w14:val="tx1"/>
                  </w14:solidFill>
                </w14:textFill>
              </w:rPr>
            </w:pPr>
          </w:p>
        </w:tc>
        <w:tc>
          <w:tcPr>
            <w:tcW w:w="397" w:type="dxa"/>
            <w:vAlign w:val="center"/>
          </w:tcPr>
          <w:p w14:paraId="036590E3">
            <w:pPr>
              <w:jc w:val="center"/>
              <w:rPr>
                <w:rFonts w:ascii="宋体" w:hAnsi="宋体" w:cs="宋体"/>
                <w:bCs/>
                <w:color w:val="000000" w:themeColor="text1"/>
                <w:sz w:val="18"/>
                <w:szCs w:val="18"/>
                <w14:textFill>
                  <w14:solidFill>
                    <w14:schemeClr w14:val="tx1"/>
                  </w14:solidFill>
                </w14:textFill>
              </w:rPr>
            </w:pPr>
          </w:p>
        </w:tc>
        <w:tc>
          <w:tcPr>
            <w:tcW w:w="690" w:type="dxa"/>
            <w:vAlign w:val="center"/>
          </w:tcPr>
          <w:p w14:paraId="6A740E75">
            <w:pPr>
              <w:jc w:val="center"/>
              <w:rPr>
                <w:rFonts w:ascii="宋体" w:hAnsi="宋体" w:cs="宋体"/>
                <w:color w:val="000000" w:themeColor="text1"/>
                <w:sz w:val="18"/>
                <w:szCs w:val="18"/>
                <w14:textFill>
                  <w14:solidFill>
                    <w14:schemeClr w14:val="tx1"/>
                  </w14:solidFill>
                </w14:textFill>
              </w:rPr>
            </w:pPr>
            <w:r>
              <w:rPr>
                <w:rFonts w:hint="eastAsia" w:ascii="宋体" w:hAnsi="宋体"/>
                <w:sz w:val="18"/>
                <w:szCs w:val="18"/>
              </w:rPr>
              <w:t>③⑤</w:t>
            </w:r>
          </w:p>
        </w:tc>
        <w:tc>
          <w:tcPr>
            <w:tcW w:w="638" w:type="dxa"/>
            <w:vAlign w:val="center"/>
          </w:tcPr>
          <w:p w14:paraId="015B8EFA">
            <w:pPr>
              <w:jc w:val="center"/>
              <w:rPr>
                <w:rFonts w:ascii="宋体" w:hAnsi="宋体" w:cs="宋体"/>
                <w:bCs/>
                <w:color w:val="000000" w:themeColor="text1"/>
                <w:sz w:val="18"/>
                <w:szCs w:val="18"/>
                <w14:textFill>
                  <w14:solidFill>
                    <w14:schemeClr w14:val="tx1"/>
                  </w14:solidFill>
                </w14:textFill>
              </w:rPr>
            </w:pPr>
          </w:p>
        </w:tc>
      </w:tr>
      <w:tr w14:paraId="190A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350" w:type="dxa"/>
            <w:vMerge w:val="continue"/>
            <w:textDirection w:val="tbRlV"/>
            <w:vAlign w:val="center"/>
          </w:tcPr>
          <w:p w14:paraId="0737ECF4">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789FE0F">
            <w:pPr>
              <w:jc w:val="center"/>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53E44420">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77166A6F">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128</w:t>
            </w:r>
          </w:p>
        </w:tc>
        <w:tc>
          <w:tcPr>
            <w:tcW w:w="573" w:type="dxa"/>
            <w:vAlign w:val="center"/>
          </w:tcPr>
          <w:p w14:paraId="31FE0E93">
            <w:pPr>
              <w:jc w:val="center"/>
              <w:rPr>
                <w:rFonts w:ascii="宋体" w:hAnsi="宋体" w:cs="宋体"/>
                <w:bCs/>
                <w:color w:val="000000" w:themeColor="text1"/>
                <w:kern w:val="0"/>
                <w:sz w:val="18"/>
                <w:szCs w:val="18"/>
                <w14:textFill>
                  <w14:solidFill>
                    <w14:schemeClr w14:val="tx1"/>
                  </w14:solidFill>
                </w14:textFill>
              </w:rPr>
            </w:pPr>
            <w:r>
              <w:rPr>
                <w:rFonts w:ascii="宋体" w:hAnsi="宋体" w:cs="宋体"/>
                <w:kern w:val="0"/>
                <w:sz w:val="18"/>
                <w:szCs w:val="18"/>
                <w:lang w:bidi="ar"/>
              </w:rPr>
              <w:t>64</w:t>
            </w:r>
          </w:p>
        </w:tc>
        <w:tc>
          <w:tcPr>
            <w:tcW w:w="509" w:type="dxa"/>
            <w:vAlign w:val="center"/>
          </w:tcPr>
          <w:p w14:paraId="7A81E6C1">
            <w:pPr>
              <w:jc w:val="center"/>
              <w:rPr>
                <w:rFonts w:ascii="宋体" w:hAnsi="宋体" w:cs="宋体"/>
                <w:bCs/>
                <w:color w:val="000000" w:themeColor="text1"/>
                <w:kern w:val="0"/>
                <w:sz w:val="18"/>
                <w:szCs w:val="18"/>
                <w14:textFill>
                  <w14:solidFill>
                    <w14:schemeClr w14:val="tx1"/>
                  </w14:solidFill>
                </w14:textFill>
              </w:rPr>
            </w:pPr>
            <w:r>
              <w:rPr>
                <w:rFonts w:ascii="宋体" w:hAnsi="宋体" w:cs="宋体"/>
                <w:kern w:val="0"/>
                <w:sz w:val="18"/>
                <w:szCs w:val="18"/>
                <w:lang w:bidi="ar"/>
              </w:rPr>
              <w:t>64</w:t>
            </w:r>
          </w:p>
        </w:tc>
        <w:tc>
          <w:tcPr>
            <w:tcW w:w="364" w:type="dxa"/>
            <w:vAlign w:val="center"/>
          </w:tcPr>
          <w:p w14:paraId="647E73A5">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8</w:t>
            </w:r>
          </w:p>
        </w:tc>
        <w:tc>
          <w:tcPr>
            <w:tcW w:w="436" w:type="dxa"/>
            <w:vAlign w:val="center"/>
          </w:tcPr>
          <w:p w14:paraId="622772C1">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52" w:type="dxa"/>
            <w:vAlign w:val="center"/>
          </w:tcPr>
          <w:p w14:paraId="1E6A52F2">
            <w:pPr>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kern w:val="0"/>
                <w:sz w:val="18"/>
                <w:szCs w:val="18"/>
                <w:lang w:bidi="ar"/>
              </w:rPr>
              <w:t>64</w:t>
            </w:r>
          </w:p>
        </w:tc>
        <w:tc>
          <w:tcPr>
            <w:tcW w:w="417" w:type="dxa"/>
            <w:vAlign w:val="center"/>
          </w:tcPr>
          <w:p w14:paraId="6FFCD8EA">
            <w:pPr>
              <w:jc w:val="center"/>
              <w:rPr>
                <w:rFonts w:ascii="宋体" w:hAnsi="宋体" w:cs="宋体"/>
                <w:bCs/>
                <w:color w:val="000000" w:themeColor="text1"/>
                <w:kern w:val="0"/>
                <w:sz w:val="18"/>
                <w:szCs w:val="18"/>
                <w14:textFill>
                  <w14:solidFill>
                    <w14:schemeClr w14:val="tx1"/>
                  </w14:solidFill>
                </w14:textFill>
              </w:rPr>
            </w:pPr>
          </w:p>
        </w:tc>
        <w:tc>
          <w:tcPr>
            <w:tcW w:w="395" w:type="dxa"/>
            <w:vAlign w:val="center"/>
          </w:tcPr>
          <w:p w14:paraId="521A8264">
            <w:pPr>
              <w:jc w:val="center"/>
              <w:rPr>
                <w:rFonts w:ascii="宋体" w:hAnsi="宋体" w:cs="宋体"/>
                <w:bCs/>
                <w:color w:val="000000" w:themeColor="text1"/>
                <w:kern w:val="0"/>
                <w:sz w:val="18"/>
                <w:szCs w:val="18"/>
                <w14:textFill>
                  <w14:solidFill>
                    <w14:schemeClr w14:val="tx1"/>
                  </w14:solidFill>
                </w14:textFill>
              </w:rPr>
            </w:pPr>
          </w:p>
        </w:tc>
        <w:tc>
          <w:tcPr>
            <w:tcW w:w="441" w:type="dxa"/>
            <w:vAlign w:val="center"/>
          </w:tcPr>
          <w:p w14:paraId="5E091A0E">
            <w:pPr>
              <w:jc w:val="center"/>
              <w:rPr>
                <w:rFonts w:ascii="宋体" w:hAnsi="宋体" w:cs="宋体"/>
                <w:bCs/>
                <w:color w:val="000000" w:themeColor="text1"/>
                <w:kern w:val="0"/>
                <w:sz w:val="18"/>
                <w:szCs w:val="18"/>
                <w14:textFill>
                  <w14:solidFill>
                    <w14:schemeClr w14:val="tx1"/>
                  </w14:solidFill>
                </w14:textFill>
              </w:rPr>
            </w:pPr>
          </w:p>
        </w:tc>
        <w:tc>
          <w:tcPr>
            <w:tcW w:w="397" w:type="dxa"/>
            <w:vAlign w:val="center"/>
          </w:tcPr>
          <w:p w14:paraId="1E398239">
            <w:pPr>
              <w:jc w:val="center"/>
              <w:rPr>
                <w:rFonts w:ascii="宋体" w:hAnsi="宋体" w:cs="宋体"/>
                <w:bCs/>
                <w:color w:val="000000" w:themeColor="text1"/>
                <w:kern w:val="0"/>
                <w:sz w:val="18"/>
                <w:szCs w:val="18"/>
                <w14:textFill>
                  <w14:solidFill>
                    <w14:schemeClr w14:val="tx1"/>
                  </w14:solidFill>
                </w14:textFill>
              </w:rPr>
            </w:pPr>
          </w:p>
        </w:tc>
        <w:tc>
          <w:tcPr>
            <w:tcW w:w="690" w:type="dxa"/>
            <w:vAlign w:val="center"/>
          </w:tcPr>
          <w:p w14:paraId="1F459735">
            <w:pPr>
              <w:jc w:val="center"/>
              <w:rPr>
                <w:rFonts w:ascii="宋体" w:hAnsi="宋体" w:cs="宋体"/>
                <w:bCs/>
                <w:color w:val="000000" w:themeColor="text1"/>
                <w:kern w:val="0"/>
                <w:sz w:val="18"/>
                <w:szCs w:val="18"/>
                <w14:textFill>
                  <w14:solidFill>
                    <w14:schemeClr w14:val="tx1"/>
                  </w14:solidFill>
                </w14:textFill>
              </w:rPr>
            </w:pPr>
          </w:p>
        </w:tc>
        <w:tc>
          <w:tcPr>
            <w:tcW w:w="638" w:type="dxa"/>
            <w:vAlign w:val="center"/>
          </w:tcPr>
          <w:p w14:paraId="4BC67F34">
            <w:pPr>
              <w:jc w:val="center"/>
              <w:rPr>
                <w:rFonts w:ascii="宋体" w:hAnsi="宋体" w:cs="宋体"/>
                <w:bCs/>
                <w:color w:val="000000" w:themeColor="text1"/>
                <w:kern w:val="0"/>
                <w:sz w:val="18"/>
                <w:szCs w:val="18"/>
                <w14:textFill>
                  <w14:solidFill>
                    <w14:schemeClr w14:val="tx1"/>
                  </w14:solidFill>
                </w14:textFill>
              </w:rPr>
            </w:pPr>
          </w:p>
        </w:tc>
      </w:tr>
      <w:tr w14:paraId="57742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restart"/>
            <w:textDirection w:val="tbRlV"/>
            <w:vAlign w:val="center"/>
          </w:tcPr>
          <w:p w14:paraId="5094007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textDirection w:val="tbRlV"/>
            <w:vAlign w:val="center"/>
          </w:tcPr>
          <w:p w14:paraId="58E2A0D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0940EFC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1B3BB4C9">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30300Z</w:t>
            </w:r>
          </w:p>
        </w:tc>
        <w:tc>
          <w:tcPr>
            <w:tcW w:w="2322" w:type="dxa"/>
            <w:vAlign w:val="center"/>
          </w:tcPr>
          <w:p w14:paraId="5C93306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汽车机械基础</w:t>
            </w:r>
          </w:p>
        </w:tc>
        <w:tc>
          <w:tcPr>
            <w:tcW w:w="437" w:type="dxa"/>
            <w:vAlign w:val="center"/>
          </w:tcPr>
          <w:p w14:paraId="15B5A249">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41F987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64</w:t>
            </w:r>
          </w:p>
        </w:tc>
        <w:tc>
          <w:tcPr>
            <w:tcW w:w="573" w:type="dxa"/>
            <w:vAlign w:val="center"/>
          </w:tcPr>
          <w:p w14:paraId="7B2823A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4DECC091">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0EA4611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p>
        </w:tc>
        <w:tc>
          <w:tcPr>
            <w:tcW w:w="436" w:type="dxa"/>
            <w:vAlign w:val="center"/>
          </w:tcPr>
          <w:p w14:paraId="532E07E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r>
              <w:rPr>
                <w:rFonts w:ascii="宋体" w:hAnsi="宋体"/>
                <w:color w:val="000000" w:themeColor="text1"/>
                <w:kern w:val="0"/>
                <w:sz w:val="18"/>
                <w:szCs w:val="18"/>
                <w14:textFill>
                  <w14:solidFill>
                    <w14:schemeClr w14:val="tx1"/>
                  </w14:solidFill>
                </w14:textFill>
              </w:rPr>
              <w:t>4</w:t>
            </w:r>
          </w:p>
        </w:tc>
        <w:tc>
          <w:tcPr>
            <w:tcW w:w="452" w:type="dxa"/>
            <w:vAlign w:val="center"/>
          </w:tcPr>
          <w:p w14:paraId="27F1DA2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044AA43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3E8BC07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12630B7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7CBCA31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6BC9535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638" w:type="dxa"/>
            <w:vAlign w:val="center"/>
          </w:tcPr>
          <w:p w14:paraId="258E197A">
            <w:pPr>
              <w:jc w:val="center"/>
              <w:rPr>
                <w:rFonts w:ascii="宋体" w:hAnsi="宋体" w:cs="宋体"/>
                <w:color w:val="000000" w:themeColor="text1"/>
                <w:kern w:val="0"/>
                <w:sz w:val="18"/>
                <w:szCs w:val="18"/>
                <w14:textFill>
                  <w14:solidFill>
                    <w14:schemeClr w14:val="tx1"/>
                  </w14:solidFill>
                </w14:textFill>
              </w:rPr>
            </w:pPr>
          </w:p>
        </w:tc>
      </w:tr>
      <w:tr w14:paraId="147F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1E5889E2">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5AE5D9F">
            <w:pPr>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4D4A714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3BE8ACC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30301Z</w:t>
            </w:r>
          </w:p>
        </w:tc>
        <w:tc>
          <w:tcPr>
            <w:tcW w:w="2322" w:type="dxa"/>
            <w:vAlign w:val="center"/>
          </w:tcPr>
          <w:p w14:paraId="6839FF8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汽车机械制图</w:t>
            </w:r>
          </w:p>
        </w:tc>
        <w:tc>
          <w:tcPr>
            <w:tcW w:w="437" w:type="dxa"/>
            <w:vAlign w:val="center"/>
          </w:tcPr>
          <w:p w14:paraId="140D9E37">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697B5D39">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573" w:type="dxa"/>
            <w:vAlign w:val="center"/>
          </w:tcPr>
          <w:p w14:paraId="3CB44B38">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6BB67251">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514C787F">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36" w:type="dxa"/>
            <w:vAlign w:val="center"/>
          </w:tcPr>
          <w:p w14:paraId="7DB78FB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0610D7FE">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417" w:type="dxa"/>
            <w:vAlign w:val="center"/>
          </w:tcPr>
          <w:p w14:paraId="4F3AD87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1F8EC84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43A672C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38F445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A3CBE7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②</w:t>
            </w:r>
          </w:p>
        </w:tc>
        <w:tc>
          <w:tcPr>
            <w:tcW w:w="638" w:type="dxa"/>
            <w:vAlign w:val="center"/>
          </w:tcPr>
          <w:p w14:paraId="5763389D">
            <w:pPr>
              <w:jc w:val="center"/>
              <w:rPr>
                <w:rFonts w:ascii="宋体" w:hAnsi="宋体" w:cs="宋体"/>
                <w:color w:val="000000" w:themeColor="text1"/>
                <w:kern w:val="0"/>
                <w:sz w:val="18"/>
                <w:szCs w:val="18"/>
                <w14:textFill>
                  <w14:solidFill>
                    <w14:schemeClr w14:val="tx1"/>
                  </w14:solidFill>
                </w14:textFill>
              </w:rPr>
            </w:pPr>
          </w:p>
        </w:tc>
      </w:tr>
      <w:tr w14:paraId="4C5B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035CF59F">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20477429">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040007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625FB31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30302Z</w:t>
            </w:r>
          </w:p>
        </w:tc>
        <w:tc>
          <w:tcPr>
            <w:tcW w:w="2322" w:type="dxa"/>
            <w:vAlign w:val="center"/>
          </w:tcPr>
          <w:p w14:paraId="0C65968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汽车文化</w:t>
            </w:r>
          </w:p>
        </w:tc>
        <w:tc>
          <w:tcPr>
            <w:tcW w:w="437" w:type="dxa"/>
            <w:vAlign w:val="center"/>
          </w:tcPr>
          <w:p w14:paraId="304C7C7B">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01504072">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573" w:type="dxa"/>
            <w:vAlign w:val="center"/>
          </w:tcPr>
          <w:p w14:paraId="7EC50D02">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6890FD6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1D55A77E">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36" w:type="dxa"/>
            <w:vAlign w:val="center"/>
          </w:tcPr>
          <w:p w14:paraId="7A074F2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r>
              <w:rPr>
                <w:rFonts w:ascii="宋体" w:hAnsi="宋体"/>
                <w:color w:val="000000" w:themeColor="text1"/>
                <w:kern w:val="0"/>
                <w:sz w:val="18"/>
                <w:szCs w:val="18"/>
                <w14:textFill>
                  <w14:solidFill>
                    <w14:schemeClr w14:val="tx1"/>
                  </w14:solidFill>
                </w14:textFill>
              </w:rPr>
              <w:t>4</w:t>
            </w:r>
          </w:p>
        </w:tc>
        <w:tc>
          <w:tcPr>
            <w:tcW w:w="452" w:type="dxa"/>
            <w:vAlign w:val="center"/>
          </w:tcPr>
          <w:p w14:paraId="0574AF3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68718F7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6798B51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6867574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5F8BC2D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FBE849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638" w:type="dxa"/>
            <w:vAlign w:val="center"/>
          </w:tcPr>
          <w:p w14:paraId="1AF1E143">
            <w:pPr>
              <w:jc w:val="center"/>
              <w:rPr>
                <w:rFonts w:ascii="宋体" w:hAnsi="宋体" w:cs="宋体"/>
                <w:color w:val="000000" w:themeColor="text1"/>
                <w:kern w:val="0"/>
                <w:sz w:val="18"/>
                <w:szCs w:val="18"/>
                <w14:textFill>
                  <w14:solidFill>
                    <w14:schemeClr w14:val="tx1"/>
                  </w14:solidFill>
                </w14:textFill>
              </w:rPr>
            </w:pPr>
          </w:p>
        </w:tc>
      </w:tr>
      <w:tr w14:paraId="59A8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6F7A5374">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2E07B1B">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8DF9F4A">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75EEA39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30308Z</w:t>
            </w:r>
          </w:p>
        </w:tc>
        <w:tc>
          <w:tcPr>
            <w:tcW w:w="2322" w:type="dxa"/>
            <w:vAlign w:val="center"/>
          </w:tcPr>
          <w:p w14:paraId="5F078DA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新能源汽车电力电子技术</w:t>
            </w:r>
          </w:p>
        </w:tc>
        <w:tc>
          <w:tcPr>
            <w:tcW w:w="437" w:type="dxa"/>
            <w:vAlign w:val="center"/>
          </w:tcPr>
          <w:p w14:paraId="3FD34FB6">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28A5CA7E">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7B560149">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2D7C5298">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15795B7A">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6BB70B0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682EA564">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17" w:type="dxa"/>
            <w:vAlign w:val="center"/>
          </w:tcPr>
          <w:p w14:paraId="608BE0C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713BA21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17C5233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0E5DCD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D56CDE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38" w:type="dxa"/>
            <w:vAlign w:val="center"/>
          </w:tcPr>
          <w:p w14:paraId="5624B7B5">
            <w:pPr>
              <w:jc w:val="center"/>
              <w:rPr>
                <w:rFonts w:ascii="宋体" w:hAnsi="宋体" w:cs="宋体"/>
                <w:color w:val="000000" w:themeColor="text1"/>
                <w:kern w:val="0"/>
                <w:sz w:val="18"/>
                <w:szCs w:val="18"/>
                <w14:textFill>
                  <w14:solidFill>
                    <w14:schemeClr w14:val="tx1"/>
                  </w14:solidFill>
                </w14:textFill>
              </w:rPr>
            </w:pPr>
          </w:p>
        </w:tc>
      </w:tr>
      <w:tr w14:paraId="1FED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2FA8E01E">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7CAA9E82">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88FE999">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04015C8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30305Z</w:t>
            </w:r>
          </w:p>
        </w:tc>
        <w:tc>
          <w:tcPr>
            <w:tcW w:w="2322" w:type="dxa"/>
            <w:vAlign w:val="center"/>
          </w:tcPr>
          <w:p w14:paraId="4347D85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汽车高压安全与防护</w:t>
            </w:r>
          </w:p>
        </w:tc>
        <w:tc>
          <w:tcPr>
            <w:tcW w:w="437" w:type="dxa"/>
            <w:vAlign w:val="center"/>
          </w:tcPr>
          <w:p w14:paraId="3642B8D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38BA4EB9">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5E6AECA4">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47053CD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2EFB3E0D">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77883290">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3F08C73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ECF10B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395" w:type="dxa"/>
            <w:vAlign w:val="center"/>
          </w:tcPr>
          <w:p w14:paraId="78C071B3">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41" w:type="dxa"/>
            <w:vAlign w:val="center"/>
          </w:tcPr>
          <w:p w14:paraId="09D6D59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1CCDB8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7B0F4D97">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38" w:type="dxa"/>
            <w:vAlign w:val="center"/>
          </w:tcPr>
          <w:p w14:paraId="1520A1DA">
            <w:pPr>
              <w:jc w:val="center"/>
              <w:rPr>
                <w:rFonts w:ascii="宋体" w:hAnsi="宋体" w:cs="宋体"/>
                <w:color w:val="000000" w:themeColor="text1"/>
                <w:kern w:val="0"/>
                <w:sz w:val="18"/>
                <w:szCs w:val="18"/>
                <w14:textFill>
                  <w14:solidFill>
                    <w14:schemeClr w14:val="tx1"/>
                  </w14:solidFill>
                </w14:textFill>
              </w:rPr>
            </w:pPr>
          </w:p>
        </w:tc>
      </w:tr>
      <w:tr w14:paraId="370A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06F97A28">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2BCFF4DF">
            <w:pPr>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3F1EC85">
            <w:pPr>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530B9E8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30307Z</w:t>
            </w:r>
          </w:p>
        </w:tc>
        <w:tc>
          <w:tcPr>
            <w:tcW w:w="2322" w:type="dxa"/>
            <w:vAlign w:val="center"/>
          </w:tcPr>
          <w:p w14:paraId="7FCD96AD">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新能源汽车构造</w:t>
            </w:r>
          </w:p>
        </w:tc>
        <w:tc>
          <w:tcPr>
            <w:tcW w:w="437" w:type="dxa"/>
            <w:vAlign w:val="center"/>
          </w:tcPr>
          <w:p w14:paraId="0D1A71CC">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A8C57D4">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573" w:type="dxa"/>
            <w:vAlign w:val="center"/>
          </w:tcPr>
          <w:p w14:paraId="05124D1D">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509" w:type="dxa"/>
            <w:vAlign w:val="center"/>
          </w:tcPr>
          <w:p w14:paraId="2A2516FF">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32</w:t>
            </w:r>
          </w:p>
        </w:tc>
        <w:tc>
          <w:tcPr>
            <w:tcW w:w="364" w:type="dxa"/>
            <w:vAlign w:val="center"/>
          </w:tcPr>
          <w:p w14:paraId="6BEFF6B9">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w:t>
            </w:r>
          </w:p>
        </w:tc>
        <w:tc>
          <w:tcPr>
            <w:tcW w:w="436" w:type="dxa"/>
            <w:vAlign w:val="center"/>
          </w:tcPr>
          <w:p w14:paraId="6FD8F8FC">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71D4DD65">
            <w:pPr>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64</w:t>
            </w:r>
          </w:p>
        </w:tc>
        <w:tc>
          <w:tcPr>
            <w:tcW w:w="417" w:type="dxa"/>
            <w:vAlign w:val="center"/>
          </w:tcPr>
          <w:p w14:paraId="0E3E63A8">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0A81D02B">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311BB49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EEB32A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70034D44">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638" w:type="dxa"/>
            <w:vAlign w:val="center"/>
          </w:tcPr>
          <w:p w14:paraId="49B81BAB">
            <w:pPr>
              <w:jc w:val="center"/>
              <w:rPr>
                <w:rFonts w:ascii="宋体" w:hAnsi="宋体" w:cs="宋体"/>
                <w:color w:val="000000" w:themeColor="text1"/>
                <w:kern w:val="0"/>
                <w:sz w:val="18"/>
                <w:szCs w:val="18"/>
                <w14:textFill>
                  <w14:solidFill>
                    <w14:schemeClr w14:val="tx1"/>
                  </w14:solidFill>
                </w14:textFill>
              </w:rPr>
            </w:pPr>
          </w:p>
        </w:tc>
      </w:tr>
      <w:tr w14:paraId="52D9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223604AD">
            <w:pPr>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0D5E3080">
            <w:pPr>
              <w:jc w:val="center"/>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7177553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0A0C4FEF">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352</w:t>
            </w:r>
          </w:p>
        </w:tc>
        <w:tc>
          <w:tcPr>
            <w:tcW w:w="573" w:type="dxa"/>
            <w:vAlign w:val="center"/>
          </w:tcPr>
          <w:p w14:paraId="1563458A">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176</w:t>
            </w:r>
          </w:p>
        </w:tc>
        <w:tc>
          <w:tcPr>
            <w:tcW w:w="509" w:type="dxa"/>
            <w:vAlign w:val="center"/>
          </w:tcPr>
          <w:p w14:paraId="1C6F7E13">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176</w:t>
            </w:r>
          </w:p>
        </w:tc>
        <w:tc>
          <w:tcPr>
            <w:tcW w:w="364" w:type="dxa"/>
            <w:vAlign w:val="center"/>
          </w:tcPr>
          <w:p w14:paraId="7C44688E">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22</w:t>
            </w:r>
          </w:p>
        </w:tc>
        <w:tc>
          <w:tcPr>
            <w:tcW w:w="436" w:type="dxa"/>
            <w:vAlign w:val="center"/>
          </w:tcPr>
          <w:p w14:paraId="676BFEA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52" w:type="dxa"/>
            <w:vAlign w:val="center"/>
          </w:tcPr>
          <w:p w14:paraId="351447D2">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176</w:t>
            </w:r>
          </w:p>
        </w:tc>
        <w:tc>
          <w:tcPr>
            <w:tcW w:w="417" w:type="dxa"/>
            <w:vAlign w:val="center"/>
          </w:tcPr>
          <w:p w14:paraId="66141B41">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48</w:t>
            </w:r>
          </w:p>
        </w:tc>
        <w:tc>
          <w:tcPr>
            <w:tcW w:w="395" w:type="dxa"/>
            <w:vAlign w:val="center"/>
          </w:tcPr>
          <w:p w14:paraId="2C666FE5">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352</w:t>
            </w:r>
          </w:p>
        </w:tc>
        <w:tc>
          <w:tcPr>
            <w:tcW w:w="441" w:type="dxa"/>
            <w:vAlign w:val="center"/>
          </w:tcPr>
          <w:p w14:paraId="70DF7184">
            <w:pPr>
              <w:jc w:val="center"/>
              <w:rPr>
                <w:rFonts w:ascii="宋体" w:hAnsi="宋体" w:cs="宋体"/>
                <w:color w:val="000000" w:themeColor="text1"/>
                <w:kern w:val="0"/>
                <w:sz w:val="18"/>
                <w:szCs w:val="18"/>
                <w14:textFill>
                  <w14:solidFill>
                    <w14:schemeClr w14:val="tx1"/>
                  </w14:solidFill>
                </w14:textFill>
              </w:rPr>
            </w:pPr>
          </w:p>
        </w:tc>
        <w:tc>
          <w:tcPr>
            <w:tcW w:w="397" w:type="dxa"/>
            <w:vAlign w:val="center"/>
          </w:tcPr>
          <w:p w14:paraId="4712C02D">
            <w:pPr>
              <w:jc w:val="center"/>
              <w:rPr>
                <w:rFonts w:ascii="宋体" w:hAnsi="宋体" w:cs="宋体"/>
                <w:color w:val="000000" w:themeColor="text1"/>
                <w:kern w:val="0"/>
                <w:sz w:val="18"/>
                <w:szCs w:val="18"/>
                <w14:textFill>
                  <w14:solidFill>
                    <w14:schemeClr w14:val="tx1"/>
                  </w14:solidFill>
                </w14:textFill>
              </w:rPr>
            </w:pPr>
          </w:p>
        </w:tc>
        <w:tc>
          <w:tcPr>
            <w:tcW w:w="690" w:type="dxa"/>
            <w:vAlign w:val="center"/>
          </w:tcPr>
          <w:p w14:paraId="3563557D">
            <w:pPr>
              <w:jc w:val="center"/>
              <w:rPr>
                <w:rFonts w:ascii="宋体" w:hAnsi="宋体" w:cs="宋体"/>
                <w:color w:val="000000" w:themeColor="text1"/>
                <w:kern w:val="0"/>
                <w:sz w:val="18"/>
                <w:szCs w:val="18"/>
                <w14:textFill>
                  <w14:solidFill>
                    <w14:schemeClr w14:val="tx1"/>
                  </w14:solidFill>
                </w14:textFill>
              </w:rPr>
            </w:pPr>
          </w:p>
        </w:tc>
        <w:tc>
          <w:tcPr>
            <w:tcW w:w="638" w:type="dxa"/>
            <w:vAlign w:val="center"/>
          </w:tcPr>
          <w:p w14:paraId="3ED37FC4">
            <w:pPr>
              <w:jc w:val="center"/>
              <w:rPr>
                <w:rFonts w:ascii="宋体" w:hAnsi="宋体" w:cs="宋体"/>
                <w:color w:val="000000" w:themeColor="text1"/>
                <w:kern w:val="0"/>
                <w:sz w:val="18"/>
                <w:szCs w:val="18"/>
                <w14:textFill>
                  <w14:solidFill>
                    <w14:schemeClr w14:val="tx1"/>
                  </w14:solidFill>
                </w14:textFill>
              </w:rPr>
            </w:pPr>
          </w:p>
        </w:tc>
      </w:tr>
      <w:tr w14:paraId="4FE9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350" w:type="dxa"/>
            <w:vMerge w:val="continue"/>
            <w:textDirection w:val="tbRlV"/>
            <w:vAlign w:val="center"/>
          </w:tcPr>
          <w:p w14:paraId="76D82D3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restart"/>
            <w:textDirection w:val="tbRlV"/>
            <w:vAlign w:val="center"/>
          </w:tcPr>
          <w:p w14:paraId="5E4C549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315670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C357F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30330Z</w:t>
            </w:r>
          </w:p>
        </w:tc>
        <w:tc>
          <w:tcPr>
            <w:tcW w:w="2322" w:type="dxa"/>
            <w:vAlign w:val="center"/>
          </w:tcPr>
          <w:p w14:paraId="0B5F52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新能源汽车底盘技术</w:t>
            </w:r>
          </w:p>
        </w:tc>
        <w:tc>
          <w:tcPr>
            <w:tcW w:w="437" w:type="dxa"/>
            <w:vAlign w:val="center"/>
          </w:tcPr>
          <w:p w14:paraId="62D9BA1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55C4FA5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00C5C5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3E2B730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23E86E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26F031B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w:t>
            </w:r>
          </w:p>
        </w:tc>
        <w:tc>
          <w:tcPr>
            <w:tcW w:w="452" w:type="dxa"/>
            <w:vAlign w:val="center"/>
          </w:tcPr>
          <w:p w14:paraId="67B0725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w:t>
            </w:r>
          </w:p>
        </w:tc>
        <w:tc>
          <w:tcPr>
            <w:tcW w:w="417" w:type="dxa"/>
            <w:vAlign w:val="center"/>
          </w:tcPr>
          <w:p w14:paraId="771EDE7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48</w:t>
            </w:r>
          </w:p>
        </w:tc>
        <w:tc>
          <w:tcPr>
            <w:tcW w:w="395" w:type="dxa"/>
            <w:vAlign w:val="center"/>
          </w:tcPr>
          <w:p w14:paraId="7649BF9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w:t>
            </w:r>
          </w:p>
        </w:tc>
        <w:tc>
          <w:tcPr>
            <w:tcW w:w="441" w:type="dxa"/>
            <w:vAlign w:val="center"/>
          </w:tcPr>
          <w:p w14:paraId="0648ED6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36C7B2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2616BF0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38" w:type="dxa"/>
            <w:vAlign w:val="center"/>
          </w:tcPr>
          <w:p w14:paraId="51AC093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BD7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54BF6CE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EC2419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D5B5657">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901" w:type="dxa"/>
            <w:shd w:val="clear" w:color="auto" w:fill="auto"/>
            <w:vAlign w:val="center"/>
          </w:tcPr>
          <w:p w14:paraId="040BED39">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30320Z</w:t>
            </w:r>
          </w:p>
        </w:tc>
        <w:tc>
          <w:tcPr>
            <w:tcW w:w="2322" w:type="dxa"/>
            <w:vAlign w:val="center"/>
          </w:tcPr>
          <w:p w14:paraId="58985E3A">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新能源汽车整车控制技术</w:t>
            </w:r>
          </w:p>
        </w:tc>
        <w:tc>
          <w:tcPr>
            <w:tcW w:w="437" w:type="dxa"/>
            <w:vAlign w:val="center"/>
          </w:tcPr>
          <w:p w14:paraId="6863AB9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52BA957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5B061A9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143679C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08E9C0B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0A934A5C">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52" w:type="dxa"/>
            <w:vAlign w:val="center"/>
          </w:tcPr>
          <w:p w14:paraId="4F98540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17" w:type="dxa"/>
            <w:vAlign w:val="center"/>
          </w:tcPr>
          <w:p w14:paraId="21DCA1F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395" w:type="dxa"/>
            <w:vAlign w:val="center"/>
          </w:tcPr>
          <w:p w14:paraId="283EE35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41" w:type="dxa"/>
            <w:vAlign w:val="center"/>
          </w:tcPr>
          <w:p w14:paraId="0FA358B2">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88E55F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5784D28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38" w:type="dxa"/>
            <w:vAlign w:val="center"/>
          </w:tcPr>
          <w:p w14:paraId="1D8C565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E29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18485A6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2AC06A0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2B11F48">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5009ED9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30332Z</w:t>
            </w:r>
          </w:p>
        </w:tc>
        <w:tc>
          <w:tcPr>
            <w:tcW w:w="2322" w:type="dxa"/>
            <w:vAlign w:val="center"/>
          </w:tcPr>
          <w:p w14:paraId="27EC8AE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新能源汽车动力蓄电池及管理技术</w:t>
            </w:r>
          </w:p>
        </w:tc>
        <w:tc>
          <w:tcPr>
            <w:tcW w:w="437" w:type="dxa"/>
            <w:vAlign w:val="center"/>
          </w:tcPr>
          <w:p w14:paraId="389A947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1D3E886D">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0304865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5FA312D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0E16D4B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1CEC5990">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52" w:type="dxa"/>
            <w:vAlign w:val="center"/>
          </w:tcPr>
          <w:p w14:paraId="3234A94D">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17" w:type="dxa"/>
            <w:vAlign w:val="center"/>
          </w:tcPr>
          <w:p w14:paraId="294FCD75">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395" w:type="dxa"/>
            <w:vAlign w:val="center"/>
          </w:tcPr>
          <w:p w14:paraId="7589DD3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41" w:type="dxa"/>
            <w:vAlign w:val="center"/>
          </w:tcPr>
          <w:p w14:paraId="44F86D6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98A145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1139F943">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38" w:type="dxa"/>
            <w:vAlign w:val="center"/>
          </w:tcPr>
          <w:p w14:paraId="781C3B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29B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48E08F1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9DD79A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09207BC">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2D3FBD5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30333Z</w:t>
            </w:r>
          </w:p>
        </w:tc>
        <w:tc>
          <w:tcPr>
            <w:tcW w:w="2322" w:type="dxa"/>
            <w:vAlign w:val="center"/>
          </w:tcPr>
          <w:p w14:paraId="014FB12A">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新能源汽车驱动电机及控制技术</w:t>
            </w:r>
          </w:p>
        </w:tc>
        <w:tc>
          <w:tcPr>
            <w:tcW w:w="437" w:type="dxa"/>
            <w:vAlign w:val="center"/>
          </w:tcPr>
          <w:p w14:paraId="694C43B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2DCEAAC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6C7B98A5">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5C9BDCC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62720C1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4C47D9D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52" w:type="dxa"/>
            <w:vAlign w:val="center"/>
          </w:tcPr>
          <w:p w14:paraId="7B7C6850">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17" w:type="dxa"/>
            <w:vAlign w:val="center"/>
          </w:tcPr>
          <w:p w14:paraId="6EBABE25">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395" w:type="dxa"/>
            <w:vAlign w:val="center"/>
          </w:tcPr>
          <w:p w14:paraId="0D1D7FA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41" w:type="dxa"/>
            <w:vAlign w:val="center"/>
          </w:tcPr>
          <w:p w14:paraId="3FB757BA">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77AD528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4F44350D">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38" w:type="dxa"/>
            <w:vAlign w:val="center"/>
          </w:tcPr>
          <w:p w14:paraId="06B4012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E49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73FDD91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C7DFDC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87CAA28">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2198A0A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030331Z</w:t>
            </w:r>
          </w:p>
        </w:tc>
        <w:tc>
          <w:tcPr>
            <w:tcW w:w="2322" w:type="dxa"/>
            <w:vAlign w:val="center"/>
          </w:tcPr>
          <w:p w14:paraId="77587551">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新能源汽车电气技术</w:t>
            </w:r>
          </w:p>
        </w:tc>
        <w:tc>
          <w:tcPr>
            <w:tcW w:w="437" w:type="dxa"/>
            <w:vAlign w:val="center"/>
          </w:tcPr>
          <w:p w14:paraId="1799A34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7C19C88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04301A20">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446700FC">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3E9DA8B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415DBD1C">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52" w:type="dxa"/>
            <w:vAlign w:val="center"/>
          </w:tcPr>
          <w:p w14:paraId="442CAC1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17" w:type="dxa"/>
            <w:vAlign w:val="center"/>
          </w:tcPr>
          <w:p w14:paraId="00D2F52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395" w:type="dxa"/>
            <w:vAlign w:val="center"/>
          </w:tcPr>
          <w:p w14:paraId="3813AA3E">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441" w:type="dxa"/>
            <w:vAlign w:val="center"/>
          </w:tcPr>
          <w:p w14:paraId="6576D487">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1AC439B4">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74E66F2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38" w:type="dxa"/>
            <w:vAlign w:val="center"/>
          </w:tcPr>
          <w:p w14:paraId="47421C6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EED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74E2E8B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005D92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B682A3F">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26298981">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30336Z</w:t>
            </w:r>
          </w:p>
        </w:tc>
        <w:tc>
          <w:tcPr>
            <w:tcW w:w="2322" w:type="dxa"/>
            <w:vAlign w:val="center"/>
          </w:tcPr>
          <w:p w14:paraId="228CF2C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汽车制造工艺技术</w:t>
            </w:r>
          </w:p>
        </w:tc>
        <w:tc>
          <w:tcPr>
            <w:tcW w:w="437" w:type="dxa"/>
            <w:vAlign w:val="center"/>
          </w:tcPr>
          <w:p w14:paraId="144B939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326AD28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471ADBAF">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6C6A983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505E9FC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5924131E">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52" w:type="dxa"/>
            <w:vAlign w:val="center"/>
          </w:tcPr>
          <w:p w14:paraId="57FE5BD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17" w:type="dxa"/>
            <w:vAlign w:val="center"/>
          </w:tcPr>
          <w:p w14:paraId="5415F6D5">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395" w:type="dxa"/>
            <w:vAlign w:val="center"/>
          </w:tcPr>
          <w:p w14:paraId="69AB3E44">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441" w:type="dxa"/>
            <w:vAlign w:val="center"/>
          </w:tcPr>
          <w:p w14:paraId="69809E54">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0646DE60">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67CDC4E4">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38" w:type="dxa"/>
            <w:vAlign w:val="center"/>
          </w:tcPr>
          <w:p w14:paraId="5C074B9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A44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0681F07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1F3323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9DB37A9">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7</w:t>
            </w:r>
          </w:p>
        </w:tc>
        <w:tc>
          <w:tcPr>
            <w:tcW w:w="901" w:type="dxa"/>
            <w:shd w:val="clear" w:color="auto" w:fill="auto"/>
            <w:vAlign w:val="center"/>
          </w:tcPr>
          <w:p w14:paraId="59F31EA4">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30337Z</w:t>
            </w:r>
          </w:p>
        </w:tc>
        <w:tc>
          <w:tcPr>
            <w:tcW w:w="2322" w:type="dxa"/>
            <w:vAlign w:val="center"/>
          </w:tcPr>
          <w:p w14:paraId="5EEB6805">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新能源汽车试验技术</w:t>
            </w:r>
          </w:p>
        </w:tc>
        <w:tc>
          <w:tcPr>
            <w:tcW w:w="437" w:type="dxa"/>
            <w:vAlign w:val="center"/>
          </w:tcPr>
          <w:p w14:paraId="08027DFB">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62A7CAD1">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5A1C9C7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16AAD08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320EA256">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7676882B">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52" w:type="dxa"/>
            <w:vAlign w:val="center"/>
          </w:tcPr>
          <w:p w14:paraId="3C52CC0A">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17" w:type="dxa"/>
            <w:vAlign w:val="center"/>
          </w:tcPr>
          <w:p w14:paraId="4F6A5D32">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395" w:type="dxa"/>
            <w:vAlign w:val="center"/>
          </w:tcPr>
          <w:p w14:paraId="3E861E8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441" w:type="dxa"/>
            <w:vAlign w:val="center"/>
          </w:tcPr>
          <w:p w14:paraId="3A4E194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12D8D44">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2B9151E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38" w:type="dxa"/>
            <w:vAlign w:val="center"/>
          </w:tcPr>
          <w:p w14:paraId="0100E45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F02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55954C3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5B9AF28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256FAE9">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901" w:type="dxa"/>
            <w:shd w:val="clear" w:color="auto" w:fill="auto"/>
            <w:vAlign w:val="center"/>
          </w:tcPr>
          <w:p w14:paraId="3DE49CA1">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30334Z</w:t>
            </w:r>
          </w:p>
        </w:tc>
        <w:tc>
          <w:tcPr>
            <w:tcW w:w="2322" w:type="dxa"/>
            <w:vAlign w:val="center"/>
          </w:tcPr>
          <w:p w14:paraId="06599A1E">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新能源汽车故障诊断技术</w:t>
            </w:r>
          </w:p>
        </w:tc>
        <w:tc>
          <w:tcPr>
            <w:tcW w:w="437" w:type="dxa"/>
            <w:vAlign w:val="center"/>
          </w:tcPr>
          <w:p w14:paraId="367A2B45">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07DABCA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573" w:type="dxa"/>
            <w:vAlign w:val="center"/>
          </w:tcPr>
          <w:p w14:paraId="6D840A30">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509" w:type="dxa"/>
            <w:vAlign w:val="center"/>
          </w:tcPr>
          <w:p w14:paraId="7D87C420">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24</w:t>
            </w:r>
          </w:p>
        </w:tc>
        <w:tc>
          <w:tcPr>
            <w:tcW w:w="364" w:type="dxa"/>
            <w:vAlign w:val="center"/>
          </w:tcPr>
          <w:p w14:paraId="5C7C0705">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3</w:t>
            </w:r>
          </w:p>
        </w:tc>
        <w:tc>
          <w:tcPr>
            <w:tcW w:w="436" w:type="dxa"/>
            <w:vAlign w:val="center"/>
          </w:tcPr>
          <w:p w14:paraId="1D262D59">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52" w:type="dxa"/>
            <w:vAlign w:val="center"/>
          </w:tcPr>
          <w:p w14:paraId="5CA683B3">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417" w:type="dxa"/>
            <w:vAlign w:val="center"/>
          </w:tcPr>
          <w:p w14:paraId="7B175818">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w:t>
            </w:r>
          </w:p>
        </w:tc>
        <w:tc>
          <w:tcPr>
            <w:tcW w:w="395" w:type="dxa"/>
            <w:vAlign w:val="center"/>
          </w:tcPr>
          <w:p w14:paraId="499B8A67">
            <w:pPr>
              <w:widowControl/>
              <w:spacing w:line="360" w:lineRule="exact"/>
              <w:jc w:val="center"/>
              <w:rPr>
                <w:rFonts w:ascii="宋体" w:hAnsi="宋体"/>
                <w:color w:val="000000" w:themeColor="text1"/>
                <w:kern w:val="0"/>
                <w:sz w:val="18"/>
                <w:szCs w:val="18"/>
                <w14:textFill>
                  <w14:solidFill>
                    <w14:schemeClr w14:val="tx1"/>
                  </w14:solidFill>
                </w14:textFill>
              </w:rPr>
            </w:pPr>
            <w:r>
              <w:rPr>
                <w:rFonts w:ascii="宋体" w:hAnsi="宋体"/>
                <w:sz w:val="18"/>
                <w:szCs w:val="18"/>
              </w:rPr>
              <w:t>48</w:t>
            </w:r>
          </w:p>
        </w:tc>
        <w:tc>
          <w:tcPr>
            <w:tcW w:w="441" w:type="dxa"/>
            <w:vAlign w:val="center"/>
          </w:tcPr>
          <w:p w14:paraId="6F196AA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3D1D95AF">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33042EB8">
            <w:pPr>
              <w:widowControl/>
              <w:spacing w:line="360" w:lineRule="exact"/>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638" w:type="dxa"/>
            <w:vAlign w:val="center"/>
          </w:tcPr>
          <w:p w14:paraId="4281220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81C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350" w:type="dxa"/>
            <w:vMerge w:val="continue"/>
            <w:textDirection w:val="tbRlV"/>
            <w:vAlign w:val="center"/>
          </w:tcPr>
          <w:p w14:paraId="4EEB424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3259CF3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3A6E76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3ABB3AD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384</w:t>
            </w:r>
          </w:p>
        </w:tc>
        <w:tc>
          <w:tcPr>
            <w:tcW w:w="573" w:type="dxa"/>
            <w:vAlign w:val="center"/>
          </w:tcPr>
          <w:p w14:paraId="3BCDD9F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192</w:t>
            </w:r>
          </w:p>
        </w:tc>
        <w:tc>
          <w:tcPr>
            <w:tcW w:w="509" w:type="dxa"/>
            <w:vAlign w:val="center"/>
          </w:tcPr>
          <w:p w14:paraId="632EF27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364" w:type="dxa"/>
            <w:vAlign w:val="center"/>
          </w:tcPr>
          <w:p w14:paraId="1B1828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24</w:t>
            </w:r>
          </w:p>
        </w:tc>
        <w:tc>
          <w:tcPr>
            <w:tcW w:w="436" w:type="dxa"/>
            <w:vAlign w:val="center"/>
          </w:tcPr>
          <w:p w14:paraId="08CEFBD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07A0809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3370C7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192</w:t>
            </w:r>
          </w:p>
        </w:tc>
        <w:tc>
          <w:tcPr>
            <w:tcW w:w="395" w:type="dxa"/>
            <w:vAlign w:val="center"/>
          </w:tcPr>
          <w:p w14:paraId="08AD62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w:t>
            </w:r>
            <w:r>
              <w:rPr>
                <w:rFonts w:ascii="宋体" w:hAnsi="宋体"/>
                <w:color w:val="000000"/>
                <w:sz w:val="18"/>
                <w:szCs w:val="18"/>
              </w:rPr>
              <w:t>92</w:t>
            </w:r>
          </w:p>
        </w:tc>
        <w:tc>
          <w:tcPr>
            <w:tcW w:w="441" w:type="dxa"/>
            <w:vAlign w:val="center"/>
          </w:tcPr>
          <w:p w14:paraId="7E978C7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397" w:type="dxa"/>
            <w:vAlign w:val="center"/>
          </w:tcPr>
          <w:p w14:paraId="16F4F28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690" w:type="dxa"/>
            <w:vAlign w:val="center"/>
          </w:tcPr>
          <w:p w14:paraId="4E09B09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8" w:type="dxa"/>
            <w:vAlign w:val="center"/>
          </w:tcPr>
          <w:p w14:paraId="64C9430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C1A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restart"/>
            <w:textDirection w:val="tbRlV"/>
            <w:vAlign w:val="center"/>
          </w:tcPr>
          <w:p w14:paraId="1ED7E6FA">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restart"/>
            <w:textDirection w:val="tbRlV"/>
            <w:vAlign w:val="center"/>
          </w:tcPr>
          <w:p w14:paraId="5BC4DA7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29FDD2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w:t>
            </w:r>
          </w:p>
        </w:tc>
        <w:tc>
          <w:tcPr>
            <w:tcW w:w="901" w:type="dxa"/>
            <w:vAlign w:val="center"/>
          </w:tcPr>
          <w:p w14:paraId="0979FAB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30342Z</w:t>
            </w:r>
          </w:p>
        </w:tc>
        <w:tc>
          <w:tcPr>
            <w:tcW w:w="2322" w:type="dxa"/>
            <w:vAlign w:val="center"/>
          </w:tcPr>
          <w:p w14:paraId="2793118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智能网联汽车概论</w:t>
            </w:r>
          </w:p>
        </w:tc>
        <w:tc>
          <w:tcPr>
            <w:tcW w:w="437" w:type="dxa"/>
            <w:vAlign w:val="center"/>
          </w:tcPr>
          <w:p w14:paraId="5014F90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FA190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04390E1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1BDEC49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4C28200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3A61AA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4FD990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6895330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3ED2BD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35BAC9E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59E191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3D99526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38" w:type="dxa"/>
            <w:vMerge w:val="restart"/>
            <w:textDirection w:val="tbRlV"/>
            <w:vAlign w:val="center"/>
          </w:tcPr>
          <w:p w14:paraId="3DFBB34E">
            <w:pPr>
              <w:widowControl/>
              <w:spacing w:line="360" w:lineRule="exact"/>
              <w:ind w:left="113" w:right="113"/>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六选四</w:t>
            </w:r>
          </w:p>
        </w:tc>
      </w:tr>
      <w:tr w14:paraId="2C26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20EFEC27">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2F435D13">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465671A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w:t>
            </w:r>
          </w:p>
        </w:tc>
        <w:tc>
          <w:tcPr>
            <w:tcW w:w="901" w:type="dxa"/>
            <w:vAlign w:val="center"/>
          </w:tcPr>
          <w:p w14:paraId="7D51EB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30340Z</w:t>
            </w:r>
          </w:p>
        </w:tc>
        <w:tc>
          <w:tcPr>
            <w:tcW w:w="2322" w:type="dxa"/>
            <w:vAlign w:val="center"/>
          </w:tcPr>
          <w:p w14:paraId="4AB723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Py</w:t>
            </w:r>
            <w:r>
              <w:rPr>
                <w:rFonts w:ascii="宋体" w:hAnsi="宋体"/>
                <w:color w:val="000000" w:themeColor="text1"/>
                <w:kern w:val="0"/>
                <w:sz w:val="18"/>
                <w:szCs w:val="18"/>
                <w14:textFill>
                  <w14:solidFill>
                    <w14:schemeClr w14:val="tx1"/>
                  </w14:solidFill>
                </w14:textFill>
              </w:rPr>
              <w:t>tho</w:t>
            </w:r>
            <w:r>
              <w:rPr>
                <w:rFonts w:hint="eastAsia" w:ascii="宋体" w:hAnsi="宋体"/>
                <w:color w:val="000000" w:themeColor="text1"/>
                <w:kern w:val="0"/>
                <w:sz w:val="18"/>
                <w:szCs w:val="18"/>
                <w14:textFill>
                  <w14:solidFill>
                    <w14:schemeClr w14:val="tx1"/>
                  </w14:solidFill>
                </w14:textFill>
              </w:rPr>
              <w:t>n程序设计</w:t>
            </w:r>
          </w:p>
        </w:tc>
        <w:tc>
          <w:tcPr>
            <w:tcW w:w="437" w:type="dxa"/>
            <w:vAlign w:val="center"/>
          </w:tcPr>
          <w:p w14:paraId="6EE5CB1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00ACF3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060F97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1F3289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70C2536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6A05EC9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52" w:type="dxa"/>
            <w:vAlign w:val="center"/>
          </w:tcPr>
          <w:p w14:paraId="005178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509AE3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395" w:type="dxa"/>
            <w:vAlign w:val="center"/>
          </w:tcPr>
          <w:p w14:paraId="6121957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60702A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A0A58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A00FB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38" w:type="dxa"/>
            <w:vMerge w:val="continue"/>
            <w:vAlign w:val="center"/>
          </w:tcPr>
          <w:p w14:paraId="62C49F7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1C8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67A8B04D">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D807381">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53DC0D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w:t>
            </w:r>
          </w:p>
        </w:tc>
        <w:tc>
          <w:tcPr>
            <w:tcW w:w="901" w:type="dxa"/>
            <w:vAlign w:val="center"/>
          </w:tcPr>
          <w:p w14:paraId="3BFFE2F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30341Z</w:t>
            </w:r>
          </w:p>
        </w:tc>
        <w:tc>
          <w:tcPr>
            <w:tcW w:w="2322" w:type="dxa"/>
            <w:vAlign w:val="center"/>
          </w:tcPr>
          <w:p w14:paraId="62B1E46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汽车营销及实务</w:t>
            </w:r>
          </w:p>
        </w:tc>
        <w:tc>
          <w:tcPr>
            <w:tcW w:w="437" w:type="dxa"/>
            <w:vAlign w:val="center"/>
          </w:tcPr>
          <w:p w14:paraId="5D95489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30ED9F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2BCDB8E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0E3AF7F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0746AE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3DA99E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2F2C2C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w:t>
            </w:r>
          </w:p>
        </w:tc>
        <w:tc>
          <w:tcPr>
            <w:tcW w:w="417" w:type="dxa"/>
            <w:vAlign w:val="center"/>
          </w:tcPr>
          <w:p w14:paraId="4CBD7D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395" w:type="dxa"/>
            <w:vAlign w:val="center"/>
          </w:tcPr>
          <w:p w14:paraId="1C88F5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4D35BD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21A6EC7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1BC992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38" w:type="dxa"/>
            <w:vMerge w:val="continue"/>
            <w:vAlign w:val="center"/>
          </w:tcPr>
          <w:p w14:paraId="1F01593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9D6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5A83588D">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7BE8F741">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36277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p>
        </w:tc>
        <w:tc>
          <w:tcPr>
            <w:tcW w:w="901" w:type="dxa"/>
            <w:vAlign w:val="center"/>
          </w:tcPr>
          <w:p w14:paraId="63855E7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30343Z</w:t>
            </w:r>
          </w:p>
        </w:tc>
        <w:tc>
          <w:tcPr>
            <w:tcW w:w="2322" w:type="dxa"/>
            <w:vAlign w:val="center"/>
          </w:tcPr>
          <w:p w14:paraId="0E85C60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二手车鉴定与评估</w:t>
            </w:r>
          </w:p>
        </w:tc>
        <w:tc>
          <w:tcPr>
            <w:tcW w:w="437" w:type="dxa"/>
            <w:vAlign w:val="center"/>
          </w:tcPr>
          <w:p w14:paraId="3D0A1F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485BFDF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573" w:type="dxa"/>
            <w:vAlign w:val="center"/>
          </w:tcPr>
          <w:p w14:paraId="0C2B7C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7B4867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23ACE6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3</w:t>
            </w:r>
          </w:p>
        </w:tc>
        <w:tc>
          <w:tcPr>
            <w:tcW w:w="436" w:type="dxa"/>
            <w:vAlign w:val="center"/>
          </w:tcPr>
          <w:p w14:paraId="3B12980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535F50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0A94F14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0EF8D31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7AC7BA5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5B44FF1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00FADA8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38" w:type="dxa"/>
            <w:vMerge w:val="continue"/>
            <w:vAlign w:val="center"/>
          </w:tcPr>
          <w:p w14:paraId="329DC68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EE3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55E28B1D">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6EFFBEC9">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64470A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5</w:t>
            </w:r>
          </w:p>
        </w:tc>
        <w:tc>
          <w:tcPr>
            <w:tcW w:w="901" w:type="dxa"/>
            <w:vAlign w:val="center"/>
          </w:tcPr>
          <w:p w14:paraId="1466BB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30344Z</w:t>
            </w:r>
          </w:p>
        </w:tc>
        <w:tc>
          <w:tcPr>
            <w:tcW w:w="2322" w:type="dxa"/>
            <w:vAlign w:val="center"/>
          </w:tcPr>
          <w:p w14:paraId="443DA6A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汽车美容技术</w:t>
            </w:r>
          </w:p>
        </w:tc>
        <w:tc>
          <w:tcPr>
            <w:tcW w:w="437" w:type="dxa"/>
            <w:vAlign w:val="center"/>
          </w:tcPr>
          <w:p w14:paraId="0C2EBF0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7862C3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8</w:t>
            </w:r>
          </w:p>
        </w:tc>
        <w:tc>
          <w:tcPr>
            <w:tcW w:w="573" w:type="dxa"/>
            <w:vAlign w:val="center"/>
          </w:tcPr>
          <w:p w14:paraId="7FEC8DA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310286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48EE9FB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w:t>
            </w:r>
          </w:p>
        </w:tc>
        <w:tc>
          <w:tcPr>
            <w:tcW w:w="436" w:type="dxa"/>
            <w:vAlign w:val="center"/>
          </w:tcPr>
          <w:p w14:paraId="0571E0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7CB807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3AF926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03361B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4DC7798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788EABE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1464B4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38" w:type="dxa"/>
            <w:vMerge w:val="continue"/>
            <w:vAlign w:val="center"/>
          </w:tcPr>
          <w:p w14:paraId="7660E94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2A7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6CA9C243">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478E7542">
            <w:pPr>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3F3534A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6</w:t>
            </w:r>
          </w:p>
        </w:tc>
        <w:tc>
          <w:tcPr>
            <w:tcW w:w="901" w:type="dxa"/>
            <w:vAlign w:val="center"/>
          </w:tcPr>
          <w:p w14:paraId="7730BB2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30345Z</w:t>
            </w:r>
          </w:p>
        </w:tc>
        <w:tc>
          <w:tcPr>
            <w:tcW w:w="2322" w:type="dxa"/>
            <w:vAlign w:val="center"/>
          </w:tcPr>
          <w:p w14:paraId="2389EAD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汽车车身修复技术</w:t>
            </w:r>
          </w:p>
        </w:tc>
        <w:tc>
          <w:tcPr>
            <w:tcW w:w="437" w:type="dxa"/>
            <w:vAlign w:val="center"/>
          </w:tcPr>
          <w:p w14:paraId="7D0322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C43240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4</w:t>
            </w:r>
            <w:r>
              <w:rPr>
                <w:rFonts w:ascii="宋体" w:hAnsi="宋体"/>
                <w:color w:val="000000" w:themeColor="text1"/>
                <w:kern w:val="0"/>
                <w:sz w:val="18"/>
                <w:szCs w:val="18"/>
                <w14:textFill>
                  <w14:solidFill>
                    <w14:schemeClr w14:val="tx1"/>
                  </w14:solidFill>
                </w14:textFill>
              </w:rPr>
              <w:t>8</w:t>
            </w:r>
          </w:p>
        </w:tc>
        <w:tc>
          <w:tcPr>
            <w:tcW w:w="573" w:type="dxa"/>
            <w:vAlign w:val="center"/>
          </w:tcPr>
          <w:p w14:paraId="36C977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509" w:type="dxa"/>
            <w:vAlign w:val="center"/>
          </w:tcPr>
          <w:p w14:paraId="69EB35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24</w:t>
            </w:r>
          </w:p>
        </w:tc>
        <w:tc>
          <w:tcPr>
            <w:tcW w:w="364" w:type="dxa"/>
            <w:vAlign w:val="center"/>
          </w:tcPr>
          <w:p w14:paraId="7F80AD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w:t>
            </w:r>
          </w:p>
        </w:tc>
        <w:tc>
          <w:tcPr>
            <w:tcW w:w="436" w:type="dxa"/>
            <w:vAlign w:val="center"/>
          </w:tcPr>
          <w:p w14:paraId="068336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72C188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059E8C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2E8FBA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48</w:t>
            </w:r>
          </w:p>
        </w:tc>
        <w:tc>
          <w:tcPr>
            <w:tcW w:w="441" w:type="dxa"/>
            <w:vAlign w:val="center"/>
          </w:tcPr>
          <w:p w14:paraId="5ADF948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4E51C28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690" w:type="dxa"/>
            <w:vAlign w:val="center"/>
          </w:tcPr>
          <w:p w14:paraId="31A18E5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638" w:type="dxa"/>
            <w:vMerge w:val="continue"/>
            <w:vAlign w:val="center"/>
          </w:tcPr>
          <w:p w14:paraId="1DDD6CE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124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textDirection w:val="tbRlV"/>
            <w:vAlign w:val="center"/>
          </w:tcPr>
          <w:p w14:paraId="056E994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continue"/>
            <w:textDirection w:val="tbRlV"/>
            <w:vAlign w:val="center"/>
          </w:tcPr>
          <w:p w14:paraId="7EF9D41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514B28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4B556AE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192</w:t>
            </w:r>
          </w:p>
        </w:tc>
        <w:tc>
          <w:tcPr>
            <w:tcW w:w="573" w:type="dxa"/>
            <w:vAlign w:val="center"/>
          </w:tcPr>
          <w:p w14:paraId="26F43AA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96</w:t>
            </w:r>
          </w:p>
        </w:tc>
        <w:tc>
          <w:tcPr>
            <w:tcW w:w="509" w:type="dxa"/>
            <w:vAlign w:val="center"/>
          </w:tcPr>
          <w:p w14:paraId="027BCF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96</w:t>
            </w:r>
          </w:p>
        </w:tc>
        <w:tc>
          <w:tcPr>
            <w:tcW w:w="364" w:type="dxa"/>
            <w:vAlign w:val="center"/>
          </w:tcPr>
          <w:p w14:paraId="62CA79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w:t>
            </w:r>
          </w:p>
        </w:tc>
        <w:tc>
          <w:tcPr>
            <w:tcW w:w="436" w:type="dxa"/>
            <w:vAlign w:val="center"/>
          </w:tcPr>
          <w:p w14:paraId="0CB380D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5D6294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29E77E3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395" w:type="dxa"/>
            <w:vAlign w:val="center"/>
          </w:tcPr>
          <w:p w14:paraId="30E0DE2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192</w:t>
            </w:r>
          </w:p>
        </w:tc>
        <w:tc>
          <w:tcPr>
            <w:tcW w:w="441" w:type="dxa"/>
            <w:vAlign w:val="center"/>
          </w:tcPr>
          <w:p w14:paraId="3DB7CC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397" w:type="dxa"/>
            <w:vAlign w:val="center"/>
          </w:tcPr>
          <w:p w14:paraId="4F226D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0</w:t>
            </w:r>
          </w:p>
        </w:tc>
        <w:tc>
          <w:tcPr>
            <w:tcW w:w="690" w:type="dxa"/>
            <w:vAlign w:val="center"/>
          </w:tcPr>
          <w:p w14:paraId="76DBACD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8" w:type="dxa"/>
            <w:vAlign w:val="center"/>
          </w:tcPr>
          <w:p w14:paraId="64836E2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38B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restart"/>
            <w:textDirection w:val="tbRlV"/>
            <w:vAlign w:val="center"/>
          </w:tcPr>
          <w:p w14:paraId="1BA8229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9" w:type="dxa"/>
            <w:vMerge w:val="restart"/>
            <w:textDirection w:val="tbRlV"/>
            <w:vAlign w:val="center"/>
          </w:tcPr>
          <w:p w14:paraId="1C44D9E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vAlign w:val="center"/>
          </w:tcPr>
          <w:p w14:paraId="1867FF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w:t>
            </w:r>
          </w:p>
        </w:tc>
        <w:tc>
          <w:tcPr>
            <w:tcW w:w="901" w:type="dxa"/>
            <w:vAlign w:val="center"/>
          </w:tcPr>
          <w:p w14:paraId="68C1E57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30363Z</w:t>
            </w:r>
          </w:p>
        </w:tc>
        <w:tc>
          <w:tcPr>
            <w:tcW w:w="2322" w:type="dxa"/>
            <w:vAlign w:val="center"/>
          </w:tcPr>
          <w:p w14:paraId="718D95E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岗位实习</w:t>
            </w:r>
          </w:p>
        </w:tc>
        <w:tc>
          <w:tcPr>
            <w:tcW w:w="437" w:type="dxa"/>
            <w:vAlign w:val="center"/>
          </w:tcPr>
          <w:p w14:paraId="5FBD4A5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C</w:t>
            </w:r>
          </w:p>
        </w:tc>
        <w:tc>
          <w:tcPr>
            <w:tcW w:w="490" w:type="dxa"/>
            <w:vAlign w:val="center"/>
          </w:tcPr>
          <w:p w14:paraId="7BD9A9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676</w:t>
            </w:r>
          </w:p>
        </w:tc>
        <w:tc>
          <w:tcPr>
            <w:tcW w:w="573" w:type="dxa"/>
            <w:vAlign w:val="center"/>
          </w:tcPr>
          <w:p w14:paraId="6850E7E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509" w:type="dxa"/>
            <w:vAlign w:val="center"/>
          </w:tcPr>
          <w:p w14:paraId="02DEB1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676</w:t>
            </w:r>
          </w:p>
        </w:tc>
        <w:tc>
          <w:tcPr>
            <w:tcW w:w="364" w:type="dxa"/>
            <w:vAlign w:val="center"/>
          </w:tcPr>
          <w:p w14:paraId="34593B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26</w:t>
            </w:r>
          </w:p>
        </w:tc>
        <w:tc>
          <w:tcPr>
            <w:tcW w:w="436" w:type="dxa"/>
            <w:vAlign w:val="center"/>
          </w:tcPr>
          <w:p w14:paraId="5E58183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74A6DB2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4032AF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73849C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417FED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468</w:t>
            </w:r>
          </w:p>
        </w:tc>
        <w:tc>
          <w:tcPr>
            <w:tcW w:w="397" w:type="dxa"/>
            <w:vAlign w:val="center"/>
          </w:tcPr>
          <w:p w14:paraId="63D6FF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208</w:t>
            </w:r>
          </w:p>
        </w:tc>
        <w:tc>
          <w:tcPr>
            <w:tcW w:w="690" w:type="dxa"/>
            <w:vAlign w:val="center"/>
          </w:tcPr>
          <w:p w14:paraId="4A1A74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⑥</w:t>
            </w:r>
          </w:p>
        </w:tc>
        <w:tc>
          <w:tcPr>
            <w:tcW w:w="638" w:type="dxa"/>
            <w:vAlign w:val="center"/>
          </w:tcPr>
          <w:p w14:paraId="73FD9D5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600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71DBA53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25D3E2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E25AFF1">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901" w:type="dxa"/>
            <w:shd w:val="clear" w:color="auto" w:fill="auto"/>
            <w:vAlign w:val="center"/>
          </w:tcPr>
          <w:p w14:paraId="26DB614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0</w:t>
            </w:r>
            <w:r>
              <w:rPr>
                <w:rFonts w:ascii="宋体" w:hAnsi="宋体"/>
                <w:color w:val="000000" w:themeColor="text1"/>
                <w:kern w:val="0"/>
                <w:sz w:val="18"/>
                <w:szCs w:val="18"/>
                <w14:textFill>
                  <w14:solidFill>
                    <w14:schemeClr w14:val="tx1"/>
                  </w14:solidFill>
                </w14:textFill>
              </w:rPr>
              <w:t>30364Z</w:t>
            </w:r>
          </w:p>
        </w:tc>
        <w:tc>
          <w:tcPr>
            <w:tcW w:w="2322" w:type="dxa"/>
            <w:vAlign w:val="center"/>
          </w:tcPr>
          <w:p w14:paraId="492ED70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毕业设计</w:t>
            </w:r>
          </w:p>
        </w:tc>
        <w:tc>
          <w:tcPr>
            <w:tcW w:w="437" w:type="dxa"/>
            <w:vAlign w:val="center"/>
          </w:tcPr>
          <w:p w14:paraId="24FAF36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C</w:t>
            </w:r>
          </w:p>
        </w:tc>
        <w:tc>
          <w:tcPr>
            <w:tcW w:w="490" w:type="dxa"/>
            <w:vAlign w:val="center"/>
          </w:tcPr>
          <w:p w14:paraId="4A59103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260</w:t>
            </w:r>
          </w:p>
        </w:tc>
        <w:tc>
          <w:tcPr>
            <w:tcW w:w="573" w:type="dxa"/>
            <w:vAlign w:val="center"/>
          </w:tcPr>
          <w:p w14:paraId="55D0A8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509" w:type="dxa"/>
            <w:vAlign w:val="center"/>
          </w:tcPr>
          <w:p w14:paraId="40E707F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260</w:t>
            </w:r>
          </w:p>
        </w:tc>
        <w:tc>
          <w:tcPr>
            <w:tcW w:w="364" w:type="dxa"/>
            <w:vAlign w:val="center"/>
          </w:tcPr>
          <w:p w14:paraId="7A28B7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10</w:t>
            </w:r>
          </w:p>
        </w:tc>
        <w:tc>
          <w:tcPr>
            <w:tcW w:w="436" w:type="dxa"/>
            <w:vAlign w:val="center"/>
          </w:tcPr>
          <w:p w14:paraId="07098CD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52" w:type="dxa"/>
            <w:vAlign w:val="center"/>
          </w:tcPr>
          <w:p w14:paraId="146C5E6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17" w:type="dxa"/>
            <w:vAlign w:val="center"/>
          </w:tcPr>
          <w:p w14:paraId="1C6DA6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5" w:type="dxa"/>
            <w:vAlign w:val="center"/>
          </w:tcPr>
          <w:p w14:paraId="359483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441" w:type="dxa"/>
            <w:vAlign w:val="center"/>
          </w:tcPr>
          <w:p w14:paraId="1D80ACD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w:t>
            </w:r>
          </w:p>
        </w:tc>
        <w:tc>
          <w:tcPr>
            <w:tcW w:w="397" w:type="dxa"/>
            <w:vAlign w:val="center"/>
          </w:tcPr>
          <w:p w14:paraId="6C73084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26</w:t>
            </w:r>
            <w:r>
              <w:rPr>
                <w:rFonts w:hint="eastAsia" w:ascii="宋体" w:hAnsi="宋体"/>
                <w:color w:val="000000" w:themeColor="text1"/>
                <w:kern w:val="0"/>
                <w:sz w:val="18"/>
                <w:szCs w:val="18"/>
                <w14:textFill>
                  <w14:solidFill>
                    <w14:schemeClr w14:val="tx1"/>
                  </w14:solidFill>
                </w14:textFill>
              </w:rPr>
              <w:t>0</w:t>
            </w:r>
          </w:p>
        </w:tc>
        <w:tc>
          <w:tcPr>
            <w:tcW w:w="690" w:type="dxa"/>
            <w:vAlign w:val="center"/>
          </w:tcPr>
          <w:p w14:paraId="141135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⑦</w:t>
            </w:r>
          </w:p>
        </w:tc>
        <w:tc>
          <w:tcPr>
            <w:tcW w:w="638" w:type="dxa"/>
            <w:vAlign w:val="center"/>
          </w:tcPr>
          <w:p w14:paraId="7336BD1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8C8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50" w:type="dxa"/>
            <w:vMerge w:val="continue"/>
            <w:vAlign w:val="center"/>
          </w:tcPr>
          <w:p w14:paraId="3BB788E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B0C351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056" w:type="dxa"/>
            <w:gridSpan w:val="4"/>
            <w:vAlign w:val="center"/>
          </w:tcPr>
          <w:p w14:paraId="6E5DF3D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490" w:type="dxa"/>
            <w:vAlign w:val="center"/>
          </w:tcPr>
          <w:p w14:paraId="256097A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936</w:t>
            </w:r>
          </w:p>
        </w:tc>
        <w:tc>
          <w:tcPr>
            <w:tcW w:w="573" w:type="dxa"/>
            <w:vAlign w:val="center"/>
          </w:tcPr>
          <w:p w14:paraId="05A701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509" w:type="dxa"/>
            <w:vAlign w:val="center"/>
          </w:tcPr>
          <w:p w14:paraId="72EB43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936</w:t>
            </w:r>
          </w:p>
        </w:tc>
        <w:tc>
          <w:tcPr>
            <w:tcW w:w="364" w:type="dxa"/>
            <w:vAlign w:val="center"/>
          </w:tcPr>
          <w:p w14:paraId="4684420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36</w:t>
            </w:r>
          </w:p>
        </w:tc>
        <w:tc>
          <w:tcPr>
            <w:tcW w:w="436" w:type="dxa"/>
            <w:vAlign w:val="center"/>
          </w:tcPr>
          <w:p w14:paraId="5AE6723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452" w:type="dxa"/>
            <w:vAlign w:val="center"/>
          </w:tcPr>
          <w:p w14:paraId="55B7A5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p>
        </w:tc>
        <w:tc>
          <w:tcPr>
            <w:tcW w:w="417" w:type="dxa"/>
            <w:vAlign w:val="center"/>
          </w:tcPr>
          <w:p w14:paraId="015903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395" w:type="dxa"/>
            <w:vAlign w:val="center"/>
          </w:tcPr>
          <w:p w14:paraId="4ED6D8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0</w:t>
            </w:r>
          </w:p>
        </w:tc>
        <w:tc>
          <w:tcPr>
            <w:tcW w:w="441" w:type="dxa"/>
            <w:vAlign w:val="center"/>
          </w:tcPr>
          <w:p w14:paraId="232D10C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468</w:t>
            </w:r>
          </w:p>
        </w:tc>
        <w:tc>
          <w:tcPr>
            <w:tcW w:w="397" w:type="dxa"/>
            <w:vAlign w:val="center"/>
          </w:tcPr>
          <w:p w14:paraId="12E94B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468</w:t>
            </w:r>
          </w:p>
        </w:tc>
        <w:tc>
          <w:tcPr>
            <w:tcW w:w="690" w:type="dxa"/>
            <w:vAlign w:val="center"/>
          </w:tcPr>
          <w:p w14:paraId="1AF40A9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8" w:type="dxa"/>
            <w:vAlign w:val="center"/>
          </w:tcPr>
          <w:p w14:paraId="1F47991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FF4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769" w:type="dxa"/>
            <w:gridSpan w:val="2"/>
            <w:vAlign w:val="center"/>
          </w:tcPr>
          <w:p w14:paraId="583E21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6289EBA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6022E28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355A167C">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37" w:type="dxa"/>
            <w:vAlign w:val="center"/>
          </w:tcPr>
          <w:p w14:paraId="5C1D760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w:t>
            </w:r>
          </w:p>
        </w:tc>
        <w:tc>
          <w:tcPr>
            <w:tcW w:w="490" w:type="dxa"/>
            <w:vAlign w:val="center"/>
          </w:tcPr>
          <w:p w14:paraId="7145C25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573" w:type="dxa"/>
            <w:vAlign w:val="center"/>
          </w:tcPr>
          <w:p w14:paraId="1C3E18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509" w:type="dxa"/>
            <w:vAlign w:val="center"/>
          </w:tcPr>
          <w:p w14:paraId="1548EC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364" w:type="dxa"/>
            <w:vAlign w:val="center"/>
          </w:tcPr>
          <w:p w14:paraId="29B30B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436" w:type="dxa"/>
            <w:vAlign w:val="center"/>
          </w:tcPr>
          <w:p w14:paraId="54DCC3A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w:t>
            </w:r>
          </w:p>
        </w:tc>
        <w:tc>
          <w:tcPr>
            <w:tcW w:w="452" w:type="dxa"/>
            <w:vAlign w:val="center"/>
          </w:tcPr>
          <w:p w14:paraId="3449FD7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17" w:type="dxa"/>
            <w:vAlign w:val="center"/>
          </w:tcPr>
          <w:p w14:paraId="158D690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395" w:type="dxa"/>
            <w:vAlign w:val="center"/>
          </w:tcPr>
          <w:p w14:paraId="6D028D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41" w:type="dxa"/>
            <w:vAlign w:val="center"/>
          </w:tcPr>
          <w:p w14:paraId="15F879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397" w:type="dxa"/>
            <w:vAlign w:val="center"/>
          </w:tcPr>
          <w:p w14:paraId="786084B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690" w:type="dxa"/>
            <w:vAlign w:val="center"/>
          </w:tcPr>
          <w:p w14:paraId="29CF3F8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8" w:type="dxa"/>
            <w:vAlign w:val="center"/>
          </w:tcPr>
          <w:p w14:paraId="0EC53E5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1DE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825" w:type="dxa"/>
            <w:gridSpan w:val="6"/>
            <w:vAlign w:val="center"/>
          </w:tcPr>
          <w:p w14:paraId="1FA7D88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合计</w:t>
            </w:r>
          </w:p>
        </w:tc>
        <w:tc>
          <w:tcPr>
            <w:tcW w:w="490" w:type="dxa"/>
          </w:tcPr>
          <w:p w14:paraId="052B21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2734</w:t>
            </w:r>
          </w:p>
        </w:tc>
        <w:tc>
          <w:tcPr>
            <w:tcW w:w="573" w:type="dxa"/>
          </w:tcPr>
          <w:p w14:paraId="62B56B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1058</w:t>
            </w:r>
          </w:p>
        </w:tc>
        <w:tc>
          <w:tcPr>
            <w:tcW w:w="509" w:type="dxa"/>
          </w:tcPr>
          <w:p w14:paraId="64D915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1676</w:t>
            </w:r>
          </w:p>
        </w:tc>
        <w:tc>
          <w:tcPr>
            <w:tcW w:w="364" w:type="dxa"/>
          </w:tcPr>
          <w:p w14:paraId="77126E8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147</w:t>
            </w:r>
          </w:p>
        </w:tc>
        <w:tc>
          <w:tcPr>
            <w:tcW w:w="436" w:type="dxa"/>
          </w:tcPr>
          <w:p w14:paraId="192634A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534</w:t>
            </w:r>
          </w:p>
        </w:tc>
        <w:tc>
          <w:tcPr>
            <w:tcW w:w="452" w:type="dxa"/>
          </w:tcPr>
          <w:p w14:paraId="69BF23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524</w:t>
            </w:r>
          </w:p>
        </w:tc>
        <w:tc>
          <w:tcPr>
            <w:tcW w:w="417" w:type="dxa"/>
          </w:tcPr>
          <w:p w14:paraId="64C25C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348</w:t>
            </w:r>
          </w:p>
        </w:tc>
        <w:tc>
          <w:tcPr>
            <w:tcW w:w="395" w:type="dxa"/>
          </w:tcPr>
          <w:p w14:paraId="0F734E4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392</w:t>
            </w:r>
          </w:p>
        </w:tc>
        <w:tc>
          <w:tcPr>
            <w:tcW w:w="441" w:type="dxa"/>
          </w:tcPr>
          <w:p w14:paraId="558FE33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468</w:t>
            </w:r>
          </w:p>
        </w:tc>
        <w:tc>
          <w:tcPr>
            <w:tcW w:w="397" w:type="dxa"/>
          </w:tcPr>
          <w:p w14:paraId="0C0DCA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sz w:val="18"/>
                <w:szCs w:val="18"/>
              </w:rPr>
              <w:t>468</w:t>
            </w:r>
          </w:p>
        </w:tc>
        <w:tc>
          <w:tcPr>
            <w:tcW w:w="690" w:type="dxa"/>
            <w:vAlign w:val="center"/>
          </w:tcPr>
          <w:p w14:paraId="0826BEB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38" w:type="dxa"/>
            <w:vAlign w:val="center"/>
          </w:tcPr>
          <w:p w14:paraId="516F9CC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078DC264">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64672B9A">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65009267">
      <w:pPr>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61FD62FD">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50CB817D">
      <w:pPr>
        <w:pStyle w:val="2"/>
        <w:spacing w:after="0" w:line="360" w:lineRule="exact"/>
        <w:ind w:firstLine="420" w:firstLineChars="200"/>
      </w:pPr>
      <w:r>
        <w:rPr>
          <w:rFonts w:hint="eastAsia" w:ascii="宋体" w:hAnsi="宋体"/>
          <w:color w:val="000000"/>
          <w:szCs w:val="21"/>
        </w:rPr>
        <w:t>5.公共选修课从《公共选修课清单》中任选，不低于4门。</w:t>
      </w:r>
    </w:p>
    <w:p w14:paraId="2A3382BC">
      <w:pPr>
        <w:spacing w:line="360" w:lineRule="exact"/>
        <w:ind w:left="420" w:leftChars="200"/>
        <w:rPr>
          <w:b/>
          <w:bCs/>
        </w:rPr>
      </w:pPr>
      <w:r>
        <w:rPr>
          <w:rFonts w:hint="eastAsia"/>
          <w:b/>
          <w:bCs/>
        </w:rPr>
        <w:t>（四）教学学时分配表</w:t>
      </w:r>
    </w:p>
    <w:tbl>
      <w:tblPr>
        <w:tblStyle w:val="12"/>
        <w:tblW w:w="7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8"/>
        <w:gridCol w:w="3738"/>
        <w:gridCol w:w="1074"/>
        <w:gridCol w:w="1332"/>
      </w:tblGrid>
      <w:tr w14:paraId="61856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66" w:type="dxa"/>
            <w:gridSpan w:val="2"/>
            <w:vAlign w:val="center"/>
          </w:tcPr>
          <w:p w14:paraId="152B3679">
            <w:pPr>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1074" w:type="dxa"/>
            <w:vAlign w:val="center"/>
          </w:tcPr>
          <w:p w14:paraId="35D58112">
            <w:pPr>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1332" w:type="dxa"/>
            <w:vAlign w:val="center"/>
          </w:tcPr>
          <w:p w14:paraId="5AC56375">
            <w:pPr>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7EB6D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564539AC">
            <w:pPr>
              <w:pStyle w:val="2"/>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3738" w:type="dxa"/>
            <w:vAlign w:val="center"/>
          </w:tcPr>
          <w:p w14:paraId="38C2527A">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074" w:type="dxa"/>
          </w:tcPr>
          <w:p w14:paraId="11E2E7BE">
            <w:pPr>
              <w:spacing w:line="360" w:lineRule="exact"/>
              <w:jc w:val="center"/>
              <w:rPr>
                <w:rFonts w:ascii="宋体" w:hAnsi="宋体" w:cs="宋体"/>
                <w:sz w:val="18"/>
                <w:szCs w:val="18"/>
              </w:rPr>
            </w:pPr>
            <w:r>
              <w:rPr>
                <w:rFonts w:ascii="宋体" w:hAnsi="宋体"/>
                <w:sz w:val="18"/>
                <w:szCs w:val="18"/>
              </w:rPr>
              <w:t>594</w:t>
            </w:r>
          </w:p>
        </w:tc>
        <w:tc>
          <w:tcPr>
            <w:tcW w:w="1332" w:type="dxa"/>
          </w:tcPr>
          <w:p w14:paraId="48E11A32">
            <w:pPr>
              <w:spacing w:line="360" w:lineRule="exact"/>
              <w:jc w:val="center"/>
              <w:rPr>
                <w:rFonts w:ascii="宋体" w:hAnsi="宋体" w:cs="宋体"/>
                <w:sz w:val="18"/>
                <w:szCs w:val="18"/>
              </w:rPr>
            </w:pPr>
            <w:r>
              <w:rPr>
                <w:rFonts w:ascii="宋体" w:hAnsi="宋体"/>
                <w:sz w:val="18"/>
                <w:szCs w:val="18"/>
              </w:rPr>
              <w:t>21.73%</w:t>
            </w:r>
          </w:p>
        </w:tc>
      </w:tr>
      <w:tr w14:paraId="349DA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47506470">
            <w:pPr>
              <w:pStyle w:val="2"/>
              <w:spacing w:after="0" w:line="360" w:lineRule="exact"/>
              <w:jc w:val="center"/>
              <w:rPr>
                <w:rFonts w:ascii="宋体" w:hAnsi="宋体" w:cs="宋体"/>
                <w:sz w:val="18"/>
                <w:szCs w:val="18"/>
              </w:rPr>
            </w:pPr>
          </w:p>
        </w:tc>
        <w:tc>
          <w:tcPr>
            <w:tcW w:w="3738" w:type="dxa"/>
            <w:vAlign w:val="center"/>
          </w:tcPr>
          <w:p w14:paraId="7229F879">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074" w:type="dxa"/>
          </w:tcPr>
          <w:p w14:paraId="4F2E275A">
            <w:pPr>
              <w:spacing w:line="360" w:lineRule="exact"/>
              <w:jc w:val="center"/>
              <w:rPr>
                <w:rFonts w:ascii="宋体" w:hAnsi="宋体" w:cs="宋体"/>
                <w:sz w:val="18"/>
                <w:szCs w:val="18"/>
              </w:rPr>
            </w:pPr>
            <w:r>
              <w:rPr>
                <w:rFonts w:ascii="宋体" w:hAnsi="宋体"/>
                <w:sz w:val="18"/>
                <w:szCs w:val="18"/>
              </w:rPr>
              <w:t>368</w:t>
            </w:r>
          </w:p>
        </w:tc>
        <w:tc>
          <w:tcPr>
            <w:tcW w:w="1332" w:type="dxa"/>
          </w:tcPr>
          <w:p w14:paraId="38A88907">
            <w:pPr>
              <w:spacing w:line="360" w:lineRule="exact"/>
              <w:jc w:val="center"/>
              <w:rPr>
                <w:rFonts w:ascii="宋体" w:hAnsi="宋体" w:cs="宋体"/>
                <w:sz w:val="18"/>
                <w:szCs w:val="18"/>
              </w:rPr>
            </w:pPr>
            <w:r>
              <w:rPr>
                <w:rFonts w:ascii="宋体" w:hAnsi="宋体"/>
                <w:sz w:val="18"/>
                <w:szCs w:val="18"/>
              </w:rPr>
              <w:t>13.46%</w:t>
            </w:r>
          </w:p>
        </w:tc>
      </w:tr>
      <w:tr w14:paraId="5DBA0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583A8BBE">
            <w:pPr>
              <w:pStyle w:val="2"/>
              <w:spacing w:after="0" w:line="360" w:lineRule="exact"/>
              <w:jc w:val="center"/>
              <w:rPr>
                <w:rFonts w:ascii="宋体" w:hAnsi="宋体" w:cs="宋体"/>
                <w:sz w:val="18"/>
                <w:szCs w:val="18"/>
              </w:rPr>
            </w:pPr>
          </w:p>
        </w:tc>
        <w:tc>
          <w:tcPr>
            <w:tcW w:w="3738" w:type="dxa"/>
            <w:vAlign w:val="center"/>
          </w:tcPr>
          <w:p w14:paraId="590FCC9E">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074" w:type="dxa"/>
          </w:tcPr>
          <w:p w14:paraId="4E29A602">
            <w:pPr>
              <w:spacing w:line="360" w:lineRule="exact"/>
              <w:jc w:val="center"/>
              <w:rPr>
                <w:rFonts w:ascii="宋体" w:hAnsi="宋体"/>
                <w:sz w:val="18"/>
                <w:szCs w:val="18"/>
              </w:rPr>
            </w:pPr>
            <w:r>
              <w:rPr>
                <w:rFonts w:ascii="宋体" w:hAnsi="宋体"/>
                <w:sz w:val="18"/>
                <w:szCs w:val="18"/>
              </w:rPr>
              <w:t>96</w:t>
            </w:r>
          </w:p>
        </w:tc>
        <w:tc>
          <w:tcPr>
            <w:tcW w:w="1332" w:type="dxa"/>
          </w:tcPr>
          <w:p w14:paraId="2ED2880C">
            <w:pPr>
              <w:pStyle w:val="19"/>
              <w:spacing w:line="360" w:lineRule="exact"/>
              <w:jc w:val="center"/>
              <w:rPr>
                <w:rFonts w:ascii="宋体" w:hAnsi="宋体" w:eastAsia="宋体"/>
              </w:rPr>
            </w:pPr>
            <w:r>
              <w:rPr>
                <w:rFonts w:ascii="宋体" w:hAnsi="宋体" w:eastAsia="宋体"/>
              </w:rPr>
              <w:t>3.51%</w:t>
            </w:r>
          </w:p>
        </w:tc>
      </w:tr>
      <w:tr w14:paraId="29CF0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1F7CC382">
            <w:pPr>
              <w:pStyle w:val="2"/>
              <w:spacing w:after="0" w:line="360" w:lineRule="exact"/>
              <w:jc w:val="center"/>
              <w:rPr>
                <w:rFonts w:ascii="宋体" w:hAnsi="宋体" w:cs="宋体"/>
                <w:sz w:val="18"/>
                <w:szCs w:val="18"/>
              </w:rPr>
            </w:pPr>
          </w:p>
        </w:tc>
        <w:tc>
          <w:tcPr>
            <w:tcW w:w="3738" w:type="dxa"/>
            <w:vAlign w:val="center"/>
          </w:tcPr>
          <w:p w14:paraId="10651F8E">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4" w:type="dxa"/>
          </w:tcPr>
          <w:p w14:paraId="12784F73">
            <w:pPr>
              <w:spacing w:line="360" w:lineRule="exact"/>
              <w:jc w:val="center"/>
              <w:rPr>
                <w:rFonts w:ascii="宋体" w:hAnsi="宋体" w:cs="宋体"/>
                <w:sz w:val="18"/>
                <w:szCs w:val="18"/>
              </w:rPr>
            </w:pPr>
            <w:r>
              <w:rPr>
                <w:rFonts w:ascii="宋体" w:hAnsi="宋体"/>
                <w:sz w:val="18"/>
                <w:szCs w:val="18"/>
              </w:rPr>
              <w:t>1058</w:t>
            </w:r>
          </w:p>
        </w:tc>
        <w:tc>
          <w:tcPr>
            <w:tcW w:w="1332" w:type="dxa"/>
          </w:tcPr>
          <w:p w14:paraId="2C8C9F7B">
            <w:pPr>
              <w:pStyle w:val="19"/>
              <w:spacing w:line="360" w:lineRule="exact"/>
              <w:jc w:val="center"/>
              <w:rPr>
                <w:rFonts w:ascii="宋体" w:hAnsi="宋体" w:eastAsia="宋体" w:cs="宋体"/>
                <w:lang w:eastAsia="zh-CN"/>
              </w:rPr>
            </w:pPr>
            <w:r>
              <w:rPr>
                <w:rFonts w:ascii="宋体" w:hAnsi="宋体" w:eastAsia="宋体"/>
              </w:rPr>
              <w:t>38.70%</w:t>
            </w:r>
          </w:p>
        </w:tc>
      </w:tr>
      <w:tr w14:paraId="1728E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075BA0F5">
            <w:pPr>
              <w:pStyle w:val="2"/>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3738" w:type="dxa"/>
            <w:vAlign w:val="center"/>
          </w:tcPr>
          <w:p w14:paraId="613A975E">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074" w:type="dxa"/>
          </w:tcPr>
          <w:p w14:paraId="1FCDCC1D">
            <w:pPr>
              <w:spacing w:line="360" w:lineRule="exact"/>
              <w:jc w:val="center"/>
              <w:rPr>
                <w:rFonts w:ascii="宋体" w:hAnsi="宋体" w:cs="宋体"/>
                <w:sz w:val="18"/>
                <w:szCs w:val="18"/>
              </w:rPr>
            </w:pPr>
            <w:r>
              <w:rPr>
                <w:rFonts w:ascii="宋体" w:hAnsi="宋体"/>
                <w:sz w:val="18"/>
                <w:szCs w:val="18"/>
              </w:rPr>
              <w:t>276</w:t>
            </w:r>
          </w:p>
        </w:tc>
        <w:tc>
          <w:tcPr>
            <w:tcW w:w="1332" w:type="dxa"/>
          </w:tcPr>
          <w:p w14:paraId="351C3BA5">
            <w:pPr>
              <w:spacing w:line="360" w:lineRule="exact"/>
              <w:jc w:val="center"/>
              <w:rPr>
                <w:rFonts w:ascii="宋体" w:hAnsi="宋体" w:cs="宋体"/>
                <w:sz w:val="18"/>
                <w:szCs w:val="18"/>
              </w:rPr>
            </w:pPr>
            <w:r>
              <w:rPr>
                <w:rFonts w:ascii="宋体" w:hAnsi="宋体"/>
                <w:sz w:val="18"/>
                <w:szCs w:val="18"/>
              </w:rPr>
              <w:t>10.10%</w:t>
            </w:r>
          </w:p>
        </w:tc>
      </w:tr>
      <w:tr w14:paraId="60E10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17C78D96">
            <w:pPr>
              <w:autoSpaceDE w:val="0"/>
              <w:autoSpaceDN w:val="0"/>
              <w:spacing w:line="360" w:lineRule="exact"/>
              <w:ind w:firstLine="420"/>
              <w:jc w:val="center"/>
              <w:rPr>
                <w:rFonts w:ascii="宋体" w:hAnsi="宋体" w:cs="宋体"/>
                <w:sz w:val="18"/>
                <w:szCs w:val="18"/>
              </w:rPr>
            </w:pPr>
          </w:p>
        </w:tc>
        <w:tc>
          <w:tcPr>
            <w:tcW w:w="3738" w:type="dxa"/>
            <w:vAlign w:val="center"/>
          </w:tcPr>
          <w:p w14:paraId="5D8F70C8">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074" w:type="dxa"/>
          </w:tcPr>
          <w:p w14:paraId="62E698D2">
            <w:pPr>
              <w:spacing w:line="360" w:lineRule="exact"/>
              <w:jc w:val="center"/>
              <w:rPr>
                <w:rFonts w:ascii="宋体" w:hAnsi="宋体" w:cs="宋体"/>
                <w:sz w:val="18"/>
                <w:szCs w:val="18"/>
              </w:rPr>
            </w:pPr>
            <w:r>
              <w:rPr>
                <w:rFonts w:ascii="宋体" w:hAnsi="宋体"/>
                <w:sz w:val="18"/>
                <w:szCs w:val="18"/>
              </w:rPr>
              <w:t>368</w:t>
            </w:r>
          </w:p>
        </w:tc>
        <w:tc>
          <w:tcPr>
            <w:tcW w:w="1332" w:type="dxa"/>
          </w:tcPr>
          <w:p w14:paraId="4381AD45">
            <w:pPr>
              <w:spacing w:line="360" w:lineRule="exact"/>
              <w:jc w:val="center"/>
              <w:rPr>
                <w:rFonts w:ascii="宋体" w:hAnsi="宋体" w:cs="宋体"/>
                <w:sz w:val="18"/>
                <w:szCs w:val="18"/>
              </w:rPr>
            </w:pPr>
            <w:r>
              <w:rPr>
                <w:rFonts w:ascii="宋体" w:hAnsi="宋体"/>
                <w:sz w:val="18"/>
                <w:szCs w:val="18"/>
              </w:rPr>
              <w:t>13.45%</w:t>
            </w:r>
          </w:p>
        </w:tc>
      </w:tr>
      <w:tr w14:paraId="02D92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597E6290">
            <w:pPr>
              <w:autoSpaceDE w:val="0"/>
              <w:autoSpaceDN w:val="0"/>
              <w:spacing w:line="360" w:lineRule="exact"/>
              <w:ind w:firstLine="420"/>
              <w:jc w:val="center"/>
              <w:rPr>
                <w:rFonts w:ascii="宋体" w:hAnsi="宋体" w:cs="宋体"/>
                <w:sz w:val="18"/>
                <w:szCs w:val="18"/>
              </w:rPr>
            </w:pPr>
          </w:p>
        </w:tc>
        <w:tc>
          <w:tcPr>
            <w:tcW w:w="3738" w:type="dxa"/>
            <w:vAlign w:val="center"/>
          </w:tcPr>
          <w:p w14:paraId="60981C4E">
            <w:pPr>
              <w:autoSpaceDE w:val="0"/>
              <w:autoSpaceDN w:val="0"/>
              <w:spacing w:line="360" w:lineRule="exact"/>
              <w:jc w:val="center"/>
              <w:rPr>
                <w:rFonts w:ascii="宋体" w:hAnsi="宋体" w:cs="宋体"/>
                <w:sz w:val="18"/>
                <w:szCs w:val="18"/>
              </w:rPr>
            </w:pPr>
            <w:r>
              <w:rPr>
                <w:rFonts w:hint="eastAsia" w:ascii="宋体" w:hAnsi="宋体" w:cs="宋体"/>
                <w:sz w:val="18"/>
                <w:szCs w:val="18"/>
              </w:rPr>
              <w:t>其它</w:t>
            </w:r>
          </w:p>
        </w:tc>
        <w:tc>
          <w:tcPr>
            <w:tcW w:w="1074" w:type="dxa"/>
          </w:tcPr>
          <w:p w14:paraId="4682CF0D">
            <w:pPr>
              <w:spacing w:line="360" w:lineRule="exact"/>
              <w:jc w:val="center"/>
              <w:rPr>
                <w:rFonts w:ascii="宋体" w:hAnsi="宋体"/>
                <w:sz w:val="18"/>
                <w:szCs w:val="18"/>
              </w:rPr>
            </w:pPr>
            <w:r>
              <w:rPr>
                <w:rFonts w:ascii="宋体" w:hAnsi="宋体"/>
                <w:sz w:val="18"/>
                <w:szCs w:val="18"/>
              </w:rPr>
              <w:t>1032</w:t>
            </w:r>
          </w:p>
        </w:tc>
        <w:tc>
          <w:tcPr>
            <w:tcW w:w="1332" w:type="dxa"/>
          </w:tcPr>
          <w:p w14:paraId="234E0316">
            <w:pPr>
              <w:pStyle w:val="19"/>
              <w:spacing w:line="360" w:lineRule="exact"/>
              <w:jc w:val="center"/>
              <w:rPr>
                <w:rFonts w:ascii="宋体" w:hAnsi="宋体" w:eastAsia="宋体"/>
              </w:rPr>
            </w:pPr>
            <w:r>
              <w:rPr>
                <w:rFonts w:ascii="宋体" w:hAnsi="宋体" w:eastAsia="宋体"/>
              </w:rPr>
              <w:t>37.75%</w:t>
            </w:r>
          </w:p>
        </w:tc>
      </w:tr>
      <w:tr w14:paraId="6115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3A6B5DEB">
            <w:pPr>
              <w:autoSpaceDE w:val="0"/>
              <w:autoSpaceDN w:val="0"/>
              <w:spacing w:line="360" w:lineRule="exact"/>
              <w:ind w:firstLine="420"/>
              <w:jc w:val="center"/>
              <w:rPr>
                <w:rFonts w:ascii="宋体" w:hAnsi="宋体" w:cs="宋体"/>
                <w:sz w:val="18"/>
                <w:szCs w:val="18"/>
              </w:rPr>
            </w:pPr>
          </w:p>
        </w:tc>
        <w:tc>
          <w:tcPr>
            <w:tcW w:w="3738" w:type="dxa"/>
            <w:vAlign w:val="center"/>
          </w:tcPr>
          <w:p w14:paraId="43FEE440">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4" w:type="dxa"/>
          </w:tcPr>
          <w:p w14:paraId="248749F6">
            <w:pPr>
              <w:spacing w:line="360" w:lineRule="exact"/>
              <w:jc w:val="center"/>
              <w:rPr>
                <w:rFonts w:ascii="宋体" w:hAnsi="宋体" w:cs="宋体"/>
                <w:sz w:val="18"/>
                <w:szCs w:val="18"/>
              </w:rPr>
            </w:pPr>
            <w:r>
              <w:rPr>
                <w:rFonts w:ascii="宋体" w:hAnsi="宋体"/>
                <w:sz w:val="18"/>
                <w:szCs w:val="18"/>
              </w:rPr>
              <w:t>1676</w:t>
            </w:r>
          </w:p>
        </w:tc>
        <w:tc>
          <w:tcPr>
            <w:tcW w:w="1332" w:type="dxa"/>
          </w:tcPr>
          <w:p w14:paraId="752D2C9E">
            <w:pPr>
              <w:pStyle w:val="19"/>
              <w:spacing w:line="360" w:lineRule="exact"/>
              <w:jc w:val="center"/>
              <w:rPr>
                <w:rFonts w:ascii="宋体" w:hAnsi="宋体" w:eastAsia="宋体" w:cs="宋体"/>
                <w:lang w:eastAsia="zh-CN"/>
              </w:rPr>
            </w:pPr>
            <w:r>
              <w:rPr>
                <w:rFonts w:ascii="宋体" w:hAnsi="宋体" w:eastAsia="宋体"/>
              </w:rPr>
              <w:t>61.30%</w:t>
            </w:r>
          </w:p>
        </w:tc>
      </w:tr>
      <w:tr w14:paraId="6E178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1720EA62">
            <w:pPr>
              <w:pStyle w:val="2"/>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3738" w:type="dxa"/>
            <w:vAlign w:val="center"/>
          </w:tcPr>
          <w:p w14:paraId="64CC6633">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074" w:type="dxa"/>
          </w:tcPr>
          <w:p w14:paraId="1079A000">
            <w:pPr>
              <w:spacing w:line="360" w:lineRule="exact"/>
              <w:jc w:val="center"/>
              <w:rPr>
                <w:rFonts w:ascii="宋体" w:hAnsi="宋体" w:cs="宋体"/>
                <w:sz w:val="18"/>
                <w:szCs w:val="18"/>
              </w:rPr>
            </w:pPr>
            <w:r>
              <w:rPr>
                <w:rFonts w:ascii="宋体" w:hAnsi="宋体"/>
                <w:sz w:val="18"/>
                <w:szCs w:val="18"/>
              </w:rPr>
              <w:t>64</w:t>
            </w:r>
          </w:p>
        </w:tc>
        <w:tc>
          <w:tcPr>
            <w:tcW w:w="1332" w:type="dxa"/>
          </w:tcPr>
          <w:p w14:paraId="24FBE1F0">
            <w:pPr>
              <w:spacing w:line="360" w:lineRule="exact"/>
              <w:jc w:val="center"/>
              <w:rPr>
                <w:rFonts w:ascii="宋体" w:hAnsi="宋体" w:cs="宋体"/>
                <w:sz w:val="18"/>
                <w:szCs w:val="18"/>
              </w:rPr>
            </w:pPr>
            <w:r>
              <w:rPr>
                <w:rFonts w:ascii="宋体" w:hAnsi="宋体"/>
                <w:sz w:val="18"/>
                <w:szCs w:val="18"/>
              </w:rPr>
              <w:t>2.34%</w:t>
            </w:r>
          </w:p>
        </w:tc>
      </w:tr>
      <w:tr w14:paraId="4BDD4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28" w:type="dxa"/>
            <w:vMerge w:val="continue"/>
            <w:vAlign w:val="center"/>
          </w:tcPr>
          <w:p w14:paraId="17CA7E90">
            <w:pPr>
              <w:pStyle w:val="2"/>
              <w:spacing w:after="0" w:line="360" w:lineRule="exact"/>
              <w:jc w:val="center"/>
              <w:rPr>
                <w:rFonts w:ascii="宋体" w:hAnsi="宋体" w:cs="宋体"/>
                <w:sz w:val="18"/>
                <w:szCs w:val="18"/>
              </w:rPr>
            </w:pPr>
          </w:p>
        </w:tc>
        <w:tc>
          <w:tcPr>
            <w:tcW w:w="3738" w:type="dxa"/>
            <w:vAlign w:val="center"/>
          </w:tcPr>
          <w:p w14:paraId="4E662444">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1074" w:type="dxa"/>
          </w:tcPr>
          <w:p w14:paraId="3F8A2942">
            <w:pPr>
              <w:spacing w:line="360" w:lineRule="exact"/>
              <w:jc w:val="center"/>
              <w:rPr>
                <w:rFonts w:ascii="宋体" w:hAnsi="宋体" w:cs="宋体"/>
                <w:sz w:val="18"/>
                <w:szCs w:val="18"/>
              </w:rPr>
            </w:pPr>
            <w:r>
              <w:rPr>
                <w:rFonts w:ascii="宋体" w:hAnsi="宋体"/>
                <w:sz w:val="18"/>
                <w:szCs w:val="18"/>
              </w:rPr>
              <w:t>64</w:t>
            </w:r>
          </w:p>
        </w:tc>
        <w:tc>
          <w:tcPr>
            <w:tcW w:w="1332" w:type="dxa"/>
          </w:tcPr>
          <w:p w14:paraId="325D99AD">
            <w:pPr>
              <w:spacing w:line="360" w:lineRule="exact"/>
              <w:jc w:val="center"/>
              <w:rPr>
                <w:rFonts w:ascii="宋体" w:hAnsi="宋体" w:cs="宋体"/>
                <w:sz w:val="18"/>
                <w:szCs w:val="18"/>
              </w:rPr>
            </w:pPr>
            <w:r>
              <w:rPr>
                <w:rFonts w:ascii="宋体" w:hAnsi="宋体"/>
                <w:sz w:val="18"/>
                <w:szCs w:val="18"/>
              </w:rPr>
              <w:t>2.34%</w:t>
            </w:r>
          </w:p>
        </w:tc>
      </w:tr>
      <w:tr w14:paraId="25F32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03EE3951">
            <w:pPr>
              <w:pStyle w:val="2"/>
              <w:spacing w:after="0" w:line="360" w:lineRule="exact"/>
              <w:jc w:val="center"/>
              <w:rPr>
                <w:rFonts w:ascii="宋体" w:hAnsi="宋体" w:cs="宋体"/>
                <w:sz w:val="18"/>
                <w:szCs w:val="18"/>
              </w:rPr>
            </w:pPr>
          </w:p>
        </w:tc>
        <w:tc>
          <w:tcPr>
            <w:tcW w:w="3738" w:type="dxa"/>
            <w:vAlign w:val="center"/>
          </w:tcPr>
          <w:p w14:paraId="651978F1">
            <w:pPr>
              <w:autoSpaceDE w:val="0"/>
              <w:autoSpaceDN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1074" w:type="dxa"/>
          </w:tcPr>
          <w:p w14:paraId="1D41AF50">
            <w:pPr>
              <w:spacing w:line="360" w:lineRule="exact"/>
              <w:jc w:val="center"/>
              <w:rPr>
                <w:rFonts w:ascii="宋体" w:hAnsi="宋体" w:cs="宋体"/>
                <w:sz w:val="18"/>
                <w:szCs w:val="18"/>
              </w:rPr>
            </w:pPr>
            <w:r>
              <w:rPr>
                <w:rFonts w:ascii="宋体" w:hAnsi="宋体"/>
                <w:sz w:val="18"/>
                <w:szCs w:val="18"/>
              </w:rPr>
              <w:t>192</w:t>
            </w:r>
          </w:p>
        </w:tc>
        <w:tc>
          <w:tcPr>
            <w:tcW w:w="1332" w:type="dxa"/>
          </w:tcPr>
          <w:p w14:paraId="7BEF49E7">
            <w:pPr>
              <w:spacing w:line="360" w:lineRule="exact"/>
              <w:jc w:val="center"/>
              <w:rPr>
                <w:rFonts w:ascii="宋体" w:hAnsi="宋体" w:cs="宋体"/>
                <w:sz w:val="18"/>
                <w:szCs w:val="18"/>
              </w:rPr>
            </w:pPr>
            <w:r>
              <w:rPr>
                <w:rFonts w:ascii="宋体" w:hAnsi="宋体"/>
                <w:sz w:val="18"/>
                <w:szCs w:val="18"/>
              </w:rPr>
              <w:t>7.02%</w:t>
            </w:r>
          </w:p>
        </w:tc>
      </w:tr>
      <w:tr w14:paraId="7CD43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7CE49F01">
            <w:pPr>
              <w:pStyle w:val="2"/>
              <w:spacing w:after="0" w:line="360" w:lineRule="exact"/>
              <w:jc w:val="center"/>
              <w:rPr>
                <w:rFonts w:ascii="宋体" w:hAnsi="宋体" w:cs="宋体"/>
                <w:sz w:val="18"/>
                <w:szCs w:val="18"/>
              </w:rPr>
            </w:pPr>
          </w:p>
        </w:tc>
        <w:tc>
          <w:tcPr>
            <w:tcW w:w="3738" w:type="dxa"/>
            <w:vAlign w:val="center"/>
          </w:tcPr>
          <w:p w14:paraId="69B4DE66">
            <w:pPr>
              <w:autoSpaceDE w:val="0"/>
              <w:autoSpaceDN w:val="0"/>
              <w:spacing w:line="360" w:lineRule="exact"/>
              <w:jc w:val="center"/>
              <w:rPr>
                <w:rFonts w:ascii="宋体" w:hAnsi="宋体" w:cs="宋体"/>
                <w:sz w:val="18"/>
                <w:szCs w:val="18"/>
              </w:rPr>
            </w:pPr>
            <w:r>
              <w:rPr>
                <w:rFonts w:hint="eastAsia" w:ascii="宋体" w:hAnsi="宋体" w:cs="宋体"/>
                <w:sz w:val="18"/>
                <w:szCs w:val="18"/>
              </w:rPr>
              <w:t>合计</w:t>
            </w:r>
          </w:p>
        </w:tc>
        <w:tc>
          <w:tcPr>
            <w:tcW w:w="1074" w:type="dxa"/>
          </w:tcPr>
          <w:p w14:paraId="5AC4E4C4">
            <w:pPr>
              <w:spacing w:line="360" w:lineRule="exact"/>
              <w:jc w:val="center"/>
              <w:rPr>
                <w:rFonts w:ascii="宋体" w:hAnsi="宋体" w:cs="宋体"/>
                <w:sz w:val="18"/>
                <w:szCs w:val="18"/>
              </w:rPr>
            </w:pPr>
            <w:r>
              <w:rPr>
                <w:rFonts w:ascii="宋体" w:hAnsi="宋体"/>
                <w:sz w:val="18"/>
                <w:szCs w:val="18"/>
              </w:rPr>
              <w:t>320</w:t>
            </w:r>
          </w:p>
        </w:tc>
        <w:tc>
          <w:tcPr>
            <w:tcW w:w="1332" w:type="dxa"/>
          </w:tcPr>
          <w:p w14:paraId="4E891AC1">
            <w:pPr>
              <w:pStyle w:val="19"/>
              <w:spacing w:line="360" w:lineRule="exact"/>
              <w:jc w:val="center"/>
              <w:rPr>
                <w:rFonts w:ascii="宋体" w:hAnsi="宋体" w:eastAsia="宋体" w:cs="宋体"/>
                <w:lang w:eastAsia="zh-CN"/>
              </w:rPr>
            </w:pPr>
            <w:r>
              <w:rPr>
                <w:rFonts w:ascii="宋体" w:hAnsi="宋体" w:eastAsia="宋体"/>
              </w:rPr>
              <w:t>11.70%</w:t>
            </w:r>
          </w:p>
        </w:tc>
      </w:tr>
      <w:tr w14:paraId="236C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5366" w:type="dxa"/>
            <w:gridSpan w:val="2"/>
            <w:vAlign w:val="center"/>
          </w:tcPr>
          <w:p w14:paraId="53DEEBBE">
            <w:pPr>
              <w:autoSpaceDE w:val="0"/>
              <w:autoSpaceDN w:val="0"/>
              <w:spacing w:line="360" w:lineRule="exact"/>
              <w:jc w:val="center"/>
              <w:rPr>
                <w:rFonts w:ascii="宋体" w:hAnsi="宋体" w:cs="宋体"/>
                <w:sz w:val="18"/>
                <w:szCs w:val="18"/>
              </w:rPr>
            </w:pPr>
            <w:r>
              <w:rPr>
                <w:rFonts w:hint="eastAsia" w:ascii="宋体" w:hAnsi="宋体" w:cs="宋体"/>
                <w:sz w:val="18"/>
                <w:szCs w:val="18"/>
              </w:rPr>
              <w:t>总学时</w:t>
            </w:r>
          </w:p>
        </w:tc>
        <w:tc>
          <w:tcPr>
            <w:tcW w:w="2406" w:type="dxa"/>
            <w:gridSpan w:val="2"/>
          </w:tcPr>
          <w:p w14:paraId="60BF3BFA">
            <w:pPr>
              <w:pStyle w:val="19"/>
              <w:spacing w:line="360" w:lineRule="exact"/>
              <w:jc w:val="center"/>
              <w:rPr>
                <w:rFonts w:ascii="宋体" w:hAnsi="宋体" w:eastAsia="宋体"/>
                <w:lang w:eastAsia="zh-CN"/>
              </w:rPr>
            </w:pPr>
            <w:r>
              <w:rPr>
                <w:rFonts w:hint="eastAsia" w:ascii="宋体" w:hAnsi="宋体" w:eastAsia="宋体"/>
                <w:lang w:eastAsia="zh-CN"/>
              </w:rPr>
              <w:t>2</w:t>
            </w:r>
            <w:r>
              <w:rPr>
                <w:rFonts w:ascii="宋体" w:hAnsi="宋体" w:eastAsia="宋体"/>
                <w:lang w:eastAsia="zh-CN"/>
              </w:rPr>
              <w:t>734</w:t>
            </w:r>
          </w:p>
        </w:tc>
      </w:tr>
    </w:tbl>
    <w:p w14:paraId="44195CB7">
      <w:pPr>
        <w:pStyle w:val="4"/>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1C06A8F5">
      <w:pPr>
        <w:spacing w:line="360" w:lineRule="exact"/>
        <w:jc w:val="center"/>
        <w:rPr>
          <w:b/>
          <w:bCs/>
          <w:szCs w:val="21"/>
        </w:rPr>
      </w:pPr>
      <w:r>
        <w:rPr>
          <w:rFonts w:hint="eastAsia"/>
          <w:b/>
          <w:bCs/>
          <w:szCs w:val="21"/>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3CD5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68C75A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158964ED">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52F19DDB">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A41B885">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6650979D">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2EFEA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BDCACB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DBE54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F73F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43CE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715D9A8B">
            <w:pPr>
              <w:autoSpaceDE w:val="0"/>
              <w:autoSpaceDN w:val="0"/>
              <w:spacing w:line="360" w:lineRule="exact"/>
              <w:jc w:val="center"/>
              <w:rPr>
                <w:rFonts w:ascii="宋体" w:hAnsi="宋体" w:cs="宋体"/>
                <w:sz w:val="18"/>
                <w:szCs w:val="18"/>
                <w:lang w:val="zh-CN" w:eastAsia="zh-CN"/>
              </w:rPr>
            </w:pPr>
            <w:r>
              <w:rPr>
                <w:rFonts w:hint="eastAsia" w:ascii="宋体" w:hAnsi="宋体" w:cs="宋体"/>
                <w:color w:val="000000"/>
                <w:sz w:val="18"/>
                <w:szCs w:val="18"/>
                <w:lang w:eastAsia="zh-CN"/>
              </w:rPr>
              <w:t>非艺术类专业学生需从8门艺术类课程中至少选修2门</w:t>
            </w:r>
          </w:p>
        </w:tc>
      </w:tr>
      <w:tr w14:paraId="2C06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A6AE8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70F9C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A247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C61B3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50DC332">
            <w:pPr>
              <w:autoSpaceDE w:val="0"/>
              <w:autoSpaceDN w:val="0"/>
              <w:spacing w:line="360" w:lineRule="exact"/>
              <w:jc w:val="center"/>
              <w:rPr>
                <w:rFonts w:ascii="宋体" w:hAnsi="宋体" w:cs="宋体"/>
                <w:sz w:val="18"/>
                <w:szCs w:val="18"/>
                <w:lang w:val="zh-CN" w:eastAsia="en-US"/>
              </w:rPr>
            </w:pPr>
          </w:p>
        </w:tc>
      </w:tr>
      <w:tr w14:paraId="7EDF7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91CF37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4384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DFC9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4D4DF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EB48858">
            <w:pPr>
              <w:autoSpaceDE w:val="0"/>
              <w:autoSpaceDN w:val="0"/>
              <w:spacing w:line="360" w:lineRule="exact"/>
              <w:jc w:val="center"/>
              <w:rPr>
                <w:rFonts w:ascii="宋体" w:hAnsi="宋体" w:cs="宋体"/>
                <w:sz w:val="18"/>
                <w:szCs w:val="18"/>
                <w:lang w:val="zh-CN" w:eastAsia="en-US"/>
              </w:rPr>
            </w:pPr>
          </w:p>
        </w:tc>
      </w:tr>
      <w:tr w14:paraId="32B07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E00F9A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7668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A0CC8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D361B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E594B74">
            <w:pPr>
              <w:autoSpaceDE w:val="0"/>
              <w:autoSpaceDN w:val="0"/>
              <w:spacing w:line="360" w:lineRule="exact"/>
              <w:jc w:val="center"/>
              <w:rPr>
                <w:rFonts w:ascii="宋体" w:hAnsi="宋体" w:cs="宋体"/>
                <w:sz w:val="18"/>
                <w:szCs w:val="18"/>
                <w:lang w:val="zh-CN" w:eastAsia="en-US"/>
              </w:rPr>
            </w:pPr>
          </w:p>
        </w:tc>
      </w:tr>
      <w:tr w14:paraId="6B49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20043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EA9C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D4953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6DD30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C4557E2">
            <w:pPr>
              <w:autoSpaceDE w:val="0"/>
              <w:autoSpaceDN w:val="0"/>
              <w:spacing w:line="360" w:lineRule="exact"/>
              <w:jc w:val="center"/>
              <w:rPr>
                <w:rFonts w:ascii="宋体" w:hAnsi="宋体" w:cs="宋体"/>
                <w:sz w:val="18"/>
                <w:szCs w:val="18"/>
                <w:lang w:val="zh-CN" w:eastAsia="en-US"/>
              </w:rPr>
            </w:pPr>
          </w:p>
        </w:tc>
      </w:tr>
      <w:tr w14:paraId="757A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8C92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EBDD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A95C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27F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71A42A0">
            <w:pPr>
              <w:autoSpaceDE w:val="0"/>
              <w:autoSpaceDN w:val="0"/>
              <w:spacing w:line="360" w:lineRule="exact"/>
              <w:jc w:val="center"/>
              <w:rPr>
                <w:rFonts w:ascii="宋体" w:hAnsi="宋体" w:cs="宋体"/>
                <w:sz w:val="18"/>
                <w:szCs w:val="18"/>
                <w:lang w:val="zh-CN" w:eastAsia="en-US"/>
              </w:rPr>
            </w:pPr>
          </w:p>
        </w:tc>
      </w:tr>
      <w:tr w14:paraId="74659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CB59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448E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186BC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EA662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65E22B0">
            <w:pPr>
              <w:autoSpaceDE w:val="0"/>
              <w:autoSpaceDN w:val="0"/>
              <w:spacing w:line="360" w:lineRule="exact"/>
              <w:jc w:val="center"/>
              <w:rPr>
                <w:rFonts w:ascii="宋体" w:hAnsi="宋体" w:cs="宋体"/>
                <w:sz w:val="18"/>
                <w:szCs w:val="18"/>
                <w:lang w:val="zh-CN" w:eastAsia="en-US"/>
              </w:rPr>
            </w:pPr>
          </w:p>
        </w:tc>
      </w:tr>
      <w:tr w14:paraId="6914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EE8A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4226D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D8971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A16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46A5FE28">
            <w:pPr>
              <w:autoSpaceDE w:val="0"/>
              <w:autoSpaceDN w:val="0"/>
              <w:spacing w:line="360" w:lineRule="exact"/>
              <w:jc w:val="center"/>
              <w:rPr>
                <w:rFonts w:ascii="宋体" w:hAnsi="宋体" w:cs="宋体"/>
                <w:sz w:val="18"/>
                <w:szCs w:val="18"/>
                <w:lang w:val="zh-CN" w:eastAsia="en-US"/>
              </w:rPr>
            </w:pPr>
          </w:p>
        </w:tc>
      </w:tr>
      <w:tr w14:paraId="73E3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BD2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86C33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FB3A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ED98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56F3BF5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5FFFD035">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27BB0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134E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C74B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B903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C5C3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9FADB46">
            <w:pPr>
              <w:autoSpaceDE w:val="0"/>
              <w:autoSpaceDN w:val="0"/>
              <w:spacing w:line="360" w:lineRule="exact"/>
              <w:jc w:val="center"/>
              <w:rPr>
                <w:rFonts w:ascii="宋体" w:hAnsi="宋体" w:cs="宋体"/>
                <w:sz w:val="18"/>
                <w:szCs w:val="18"/>
                <w:lang w:val="zh-CN" w:eastAsia="en-US"/>
              </w:rPr>
            </w:pPr>
          </w:p>
        </w:tc>
      </w:tr>
      <w:tr w14:paraId="29372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0E728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4C903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4477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893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7EEA4DA">
            <w:pPr>
              <w:autoSpaceDE w:val="0"/>
              <w:autoSpaceDN w:val="0"/>
              <w:spacing w:line="360" w:lineRule="exact"/>
              <w:jc w:val="center"/>
              <w:rPr>
                <w:rFonts w:ascii="宋体" w:hAnsi="宋体" w:cs="宋体"/>
                <w:sz w:val="18"/>
                <w:szCs w:val="18"/>
                <w:lang w:val="zh-CN" w:eastAsia="en-US"/>
              </w:rPr>
            </w:pPr>
          </w:p>
        </w:tc>
      </w:tr>
      <w:tr w14:paraId="6EF9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3DC3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86700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835D2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9A9BD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859FAD9">
            <w:pPr>
              <w:autoSpaceDE w:val="0"/>
              <w:autoSpaceDN w:val="0"/>
              <w:spacing w:line="360" w:lineRule="exact"/>
              <w:jc w:val="center"/>
              <w:rPr>
                <w:rFonts w:ascii="宋体" w:hAnsi="宋体" w:cs="宋体"/>
                <w:sz w:val="18"/>
                <w:szCs w:val="18"/>
                <w:lang w:val="zh-CN" w:eastAsia="en-US"/>
              </w:rPr>
            </w:pPr>
          </w:p>
        </w:tc>
      </w:tr>
      <w:tr w14:paraId="6C22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17F0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6AB0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10B20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8BA8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CDBED15">
            <w:pPr>
              <w:autoSpaceDE w:val="0"/>
              <w:autoSpaceDN w:val="0"/>
              <w:spacing w:line="360" w:lineRule="exact"/>
              <w:jc w:val="center"/>
              <w:rPr>
                <w:rFonts w:ascii="宋体" w:hAnsi="宋体" w:cs="宋体"/>
                <w:sz w:val="18"/>
                <w:szCs w:val="18"/>
                <w:lang w:val="zh-CN" w:eastAsia="en-US"/>
              </w:rPr>
            </w:pPr>
          </w:p>
        </w:tc>
      </w:tr>
      <w:tr w14:paraId="61B50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8994A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19623A">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A19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0F04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41D438B">
            <w:pPr>
              <w:autoSpaceDE w:val="0"/>
              <w:autoSpaceDN w:val="0"/>
              <w:spacing w:line="360" w:lineRule="exact"/>
              <w:jc w:val="center"/>
              <w:rPr>
                <w:rFonts w:ascii="宋体" w:hAnsi="宋体" w:cs="宋体"/>
                <w:sz w:val="18"/>
                <w:szCs w:val="18"/>
                <w:lang w:val="zh-CN" w:eastAsia="en-US"/>
              </w:rPr>
            </w:pPr>
          </w:p>
        </w:tc>
      </w:tr>
      <w:tr w14:paraId="1C3EC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C5787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B4007">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C41B7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5DA22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022A5C9">
            <w:pPr>
              <w:autoSpaceDE w:val="0"/>
              <w:autoSpaceDN w:val="0"/>
              <w:spacing w:line="360" w:lineRule="exact"/>
              <w:jc w:val="center"/>
              <w:rPr>
                <w:rFonts w:ascii="宋体" w:hAnsi="宋体" w:cs="宋体"/>
                <w:sz w:val="18"/>
                <w:szCs w:val="18"/>
                <w:lang w:eastAsia="en-US"/>
              </w:rPr>
            </w:pPr>
          </w:p>
        </w:tc>
      </w:tr>
      <w:tr w14:paraId="060AA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E3E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6D4D6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3ED14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EEF2A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9E08994">
            <w:pPr>
              <w:autoSpaceDE w:val="0"/>
              <w:autoSpaceDN w:val="0"/>
              <w:spacing w:line="360" w:lineRule="exact"/>
              <w:jc w:val="center"/>
              <w:rPr>
                <w:rFonts w:ascii="宋体" w:hAnsi="宋体" w:cs="宋体"/>
                <w:sz w:val="18"/>
                <w:szCs w:val="18"/>
                <w:lang w:val="zh-CN" w:eastAsia="en-US"/>
              </w:rPr>
            </w:pPr>
          </w:p>
        </w:tc>
      </w:tr>
      <w:tr w14:paraId="79EE7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6D4C2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0EA532">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E437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3C5A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57378CF">
            <w:pPr>
              <w:autoSpaceDE w:val="0"/>
              <w:autoSpaceDN w:val="0"/>
              <w:spacing w:line="360" w:lineRule="exact"/>
              <w:jc w:val="center"/>
              <w:rPr>
                <w:rFonts w:ascii="宋体" w:hAnsi="宋体" w:cs="宋体"/>
                <w:sz w:val="18"/>
                <w:szCs w:val="18"/>
                <w:lang w:val="zh-CN" w:eastAsia="en-US"/>
              </w:rPr>
            </w:pPr>
          </w:p>
        </w:tc>
      </w:tr>
      <w:tr w14:paraId="2525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A448F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8F26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384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7E637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BBA4CE8">
            <w:pPr>
              <w:autoSpaceDE w:val="0"/>
              <w:autoSpaceDN w:val="0"/>
              <w:spacing w:line="360" w:lineRule="exact"/>
              <w:jc w:val="center"/>
              <w:rPr>
                <w:rFonts w:ascii="宋体" w:hAnsi="宋体" w:cs="宋体"/>
                <w:sz w:val="18"/>
                <w:szCs w:val="18"/>
                <w:lang w:eastAsia="en-US"/>
              </w:rPr>
            </w:pPr>
          </w:p>
        </w:tc>
      </w:tr>
      <w:tr w14:paraId="09A18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1A011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A9B8A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1E00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FDE9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4E0A834">
            <w:pPr>
              <w:autoSpaceDE w:val="0"/>
              <w:autoSpaceDN w:val="0"/>
              <w:spacing w:line="360" w:lineRule="exact"/>
              <w:jc w:val="center"/>
              <w:rPr>
                <w:rFonts w:ascii="宋体" w:hAnsi="宋体" w:cs="宋体"/>
                <w:sz w:val="18"/>
                <w:szCs w:val="18"/>
                <w:lang w:eastAsia="en-US"/>
              </w:rPr>
            </w:pPr>
          </w:p>
        </w:tc>
      </w:tr>
      <w:tr w14:paraId="0BCBC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FA325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699DB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D4C0E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F98A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B3F7081">
            <w:pPr>
              <w:autoSpaceDE w:val="0"/>
              <w:autoSpaceDN w:val="0"/>
              <w:spacing w:line="360" w:lineRule="exact"/>
              <w:jc w:val="center"/>
              <w:rPr>
                <w:rFonts w:ascii="宋体" w:hAnsi="宋体" w:cs="宋体"/>
                <w:sz w:val="18"/>
                <w:szCs w:val="18"/>
                <w:lang w:eastAsia="en-US"/>
              </w:rPr>
            </w:pPr>
          </w:p>
        </w:tc>
      </w:tr>
      <w:tr w14:paraId="7C9B6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5151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C03BF9">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C9A19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49DBE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D86EF69">
            <w:pPr>
              <w:autoSpaceDE w:val="0"/>
              <w:autoSpaceDN w:val="0"/>
              <w:spacing w:line="360" w:lineRule="exact"/>
              <w:jc w:val="center"/>
              <w:rPr>
                <w:rFonts w:ascii="宋体" w:hAnsi="宋体" w:cs="宋体"/>
                <w:sz w:val="18"/>
                <w:szCs w:val="18"/>
                <w:lang w:eastAsia="en-US"/>
              </w:rPr>
            </w:pPr>
          </w:p>
        </w:tc>
      </w:tr>
      <w:tr w14:paraId="2EB2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56B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6991B32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591D1A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623E2C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BEFB13">
            <w:pPr>
              <w:autoSpaceDE w:val="0"/>
              <w:autoSpaceDN w:val="0"/>
              <w:spacing w:line="360" w:lineRule="exact"/>
              <w:jc w:val="center"/>
              <w:rPr>
                <w:rFonts w:ascii="宋体" w:hAnsi="宋体" w:cs="宋体"/>
                <w:sz w:val="18"/>
                <w:szCs w:val="18"/>
                <w:lang w:eastAsia="en-US"/>
              </w:rPr>
            </w:pPr>
          </w:p>
        </w:tc>
      </w:tr>
      <w:tr w14:paraId="6FDF5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A743E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5E3A4C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934DC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BFB160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A88DEFC">
            <w:pPr>
              <w:autoSpaceDE w:val="0"/>
              <w:autoSpaceDN w:val="0"/>
              <w:spacing w:line="360" w:lineRule="exact"/>
              <w:jc w:val="center"/>
              <w:rPr>
                <w:rFonts w:ascii="宋体" w:hAnsi="宋体" w:cs="宋体"/>
                <w:sz w:val="18"/>
                <w:szCs w:val="18"/>
                <w:lang w:eastAsia="en-US"/>
              </w:rPr>
            </w:pPr>
          </w:p>
        </w:tc>
      </w:tr>
      <w:tr w14:paraId="03A9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3C6FD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149B72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2A8D51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A8794C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E62E9A4">
            <w:pPr>
              <w:autoSpaceDE w:val="0"/>
              <w:autoSpaceDN w:val="0"/>
              <w:spacing w:line="360" w:lineRule="exact"/>
              <w:jc w:val="center"/>
              <w:rPr>
                <w:rFonts w:ascii="宋体" w:hAnsi="宋体" w:cs="宋体"/>
                <w:sz w:val="18"/>
                <w:szCs w:val="18"/>
                <w:lang w:eastAsia="en-US"/>
              </w:rPr>
            </w:pPr>
          </w:p>
        </w:tc>
      </w:tr>
      <w:tr w14:paraId="6BC96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5637D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1A8A04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2D1A6D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D89B6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5CF4651">
            <w:pPr>
              <w:autoSpaceDE w:val="0"/>
              <w:autoSpaceDN w:val="0"/>
              <w:spacing w:line="360" w:lineRule="exact"/>
              <w:jc w:val="center"/>
              <w:rPr>
                <w:rFonts w:ascii="宋体" w:hAnsi="宋体" w:cs="宋体"/>
                <w:sz w:val="18"/>
                <w:szCs w:val="18"/>
                <w:lang w:eastAsia="en-US"/>
              </w:rPr>
            </w:pPr>
          </w:p>
        </w:tc>
      </w:tr>
      <w:tr w14:paraId="571D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3B2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0B8B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2C0378C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C3C81C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84B2D7E">
            <w:pPr>
              <w:autoSpaceDE w:val="0"/>
              <w:autoSpaceDN w:val="0"/>
              <w:spacing w:line="360" w:lineRule="exact"/>
              <w:jc w:val="center"/>
              <w:rPr>
                <w:rFonts w:ascii="宋体" w:hAnsi="宋体" w:cs="宋体"/>
                <w:sz w:val="18"/>
                <w:szCs w:val="18"/>
                <w:lang w:eastAsia="en-US"/>
              </w:rPr>
            </w:pPr>
          </w:p>
        </w:tc>
      </w:tr>
      <w:tr w14:paraId="5290C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5B724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03C514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5070D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A913EE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1270FAB">
            <w:pPr>
              <w:autoSpaceDE w:val="0"/>
              <w:autoSpaceDN w:val="0"/>
              <w:spacing w:line="360" w:lineRule="exact"/>
              <w:jc w:val="center"/>
              <w:rPr>
                <w:rFonts w:ascii="宋体" w:hAnsi="宋体" w:cs="宋体"/>
                <w:sz w:val="18"/>
                <w:szCs w:val="18"/>
                <w:lang w:eastAsia="en-US"/>
              </w:rPr>
            </w:pPr>
          </w:p>
        </w:tc>
      </w:tr>
      <w:tr w14:paraId="77350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44E01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2554AC5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C63657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39198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594C421">
            <w:pPr>
              <w:autoSpaceDE w:val="0"/>
              <w:autoSpaceDN w:val="0"/>
              <w:spacing w:line="360" w:lineRule="exact"/>
              <w:jc w:val="center"/>
              <w:rPr>
                <w:rFonts w:ascii="宋体" w:hAnsi="宋体" w:cs="宋体"/>
                <w:sz w:val="18"/>
                <w:szCs w:val="18"/>
                <w:lang w:eastAsia="en-US"/>
              </w:rPr>
            </w:pPr>
          </w:p>
        </w:tc>
      </w:tr>
      <w:tr w14:paraId="1392E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F691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594429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701D6F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CA132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F0EBDC5">
            <w:pPr>
              <w:autoSpaceDE w:val="0"/>
              <w:autoSpaceDN w:val="0"/>
              <w:spacing w:line="360" w:lineRule="exact"/>
              <w:jc w:val="center"/>
              <w:rPr>
                <w:rFonts w:ascii="宋体" w:hAnsi="宋体" w:cs="宋体"/>
                <w:sz w:val="18"/>
                <w:szCs w:val="18"/>
                <w:lang w:eastAsia="en-US"/>
              </w:rPr>
            </w:pPr>
          </w:p>
        </w:tc>
      </w:tr>
      <w:tr w14:paraId="6F761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5E0D0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4260A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427085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1AF8F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32B5D1">
            <w:pPr>
              <w:autoSpaceDE w:val="0"/>
              <w:autoSpaceDN w:val="0"/>
              <w:spacing w:line="360" w:lineRule="exact"/>
              <w:jc w:val="center"/>
              <w:rPr>
                <w:rFonts w:ascii="宋体" w:hAnsi="宋体" w:cs="宋体"/>
                <w:sz w:val="18"/>
                <w:szCs w:val="18"/>
                <w:lang w:eastAsia="en-US"/>
              </w:rPr>
            </w:pPr>
          </w:p>
        </w:tc>
      </w:tr>
      <w:tr w14:paraId="12CCC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782E5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609739C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490E75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6075F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3E3BCBF">
            <w:pPr>
              <w:autoSpaceDE w:val="0"/>
              <w:autoSpaceDN w:val="0"/>
              <w:spacing w:line="360" w:lineRule="exact"/>
              <w:jc w:val="center"/>
              <w:rPr>
                <w:rFonts w:ascii="宋体" w:hAnsi="宋体" w:cs="宋体"/>
                <w:sz w:val="18"/>
                <w:szCs w:val="18"/>
                <w:lang w:eastAsia="en-US"/>
              </w:rPr>
            </w:pPr>
          </w:p>
        </w:tc>
      </w:tr>
      <w:tr w14:paraId="38FB7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CB07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8E4EEE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31AE793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6C6C7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38A3AB9">
            <w:pPr>
              <w:autoSpaceDE w:val="0"/>
              <w:autoSpaceDN w:val="0"/>
              <w:spacing w:line="360" w:lineRule="exact"/>
              <w:jc w:val="center"/>
              <w:rPr>
                <w:rFonts w:ascii="宋体" w:hAnsi="宋体" w:cs="宋体"/>
                <w:sz w:val="18"/>
                <w:szCs w:val="18"/>
                <w:lang w:eastAsia="en-US"/>
              </w:rPr>
            </w:pPr>
          </w:p>
        </w:tc>
      </w:tr>
      <w:tr w14:paraId="1CE20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7A19C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13BEA7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329FB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5879E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ECD8131">
            <w:pPr>
              <w:autoSpaceDE w:val="0"/>
              <w:autoSpaceDN w:val="0"/>
              <w:spacing w:line="360" w:lineRule="exact"/>
              <w:jc w:val="center"/>
              <w:rPr>
                <w:rFonts w:ascii="宋体" w:hAnsi="宋体" w:cs="宋体"/>
                <w:sz w:val="18"/>
                <w:szCs w:val="18"/>
                <w:lang w:eastAsia="en-US"/>
              </w:rPr>
            </w:pPr>
          </w:p>
        </w:tc>
      </w:tr>
    </w:tbl>
    <w:p w14:paraId="271EFDD7">
      <w:pPr>
        <w:pStyle w:val="3"/>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八、实施保障</w:t>
      </w:r>
    </w:p>
    <w:p w14:paraId="6AFCD9D3">
      <w:pPr>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013D60C1">
      <w:pPr>
        <w:adjustRightInd w:val="0"/>
        <w:snapToGrid w:val="0"/>
        <w:spacing w:line="360" w:lineRule="exact"/>
        <w:ind w:firstLine="422" w:firstLineChars="200"/>
        <w:rPr>
          <w:b/>
          <w:bCs/>
          <w:szCs w:val="21"/>
        </w:rPr>
      </w:pPr>
      <w:bookmarkStart w:id="29" w:name="_Toc14624"/>
      <w:bookmarkStart w:id="30" w:name="_Toc10563"/>
      <w:r>
        <w:rPr>
          <w:rFonts w:hint="eastAsia"/>
          <w:b/>
          <w:bCs/>
          <w:szCs w:val="21"/>
        </w:rPr>
        <w:t>（一）师资队伍</w:t>
      </w:r>
      <w:bookmarkEnd w:id="29"/>
      <w:bookmarkEnd w:id="30"/>
    </w:p>
    <w:p w14:paraId="2AB56B36">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0CDEB8B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 xml:space="preserve">1.队伍结构 </w:t>
      </w:r>
    </w:p>
    <w:p w14:paraId="5EAA83ED">
      <w:pPr>
        <w:adjustRightInd w:val="0"/>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新能源汽车技术专业是机电工程学院的重点专业，该专业具有一支“专兼结合、双师兼备”的教学团队。为达到新能源汽车技术专业人才培养规格标准，匹配新能源汽车技术专业专兼任教师</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名，师生比例</w:t>
      </w:r>
      <w:r>
        <w:rPr>
          <w:rFonts w:ascii="宋体" w:hAnsi="宋体" w:cs="宋体"/>
          <w:color w:val="000000" w:themeColor="text1"/>
          <w:szCs w:val="21"/>
          <w14:textFill>
            <w14:solidFill>
              <w14:schemeClr w14:val="tx1"/>
            </w14:solidFill>
          </w14:textFill>
        </w:rPr>
        <w:t>16</w:t>
      </w:r>
      <w:r>
        <w:rPr>
          <w:rFonts w:hint="eastAsia" w:ascii="宋体" w:hAnsi="宋体" w:cs="宋体"/>
          <w:color w:val="000000" w:themeColor="text1"/>
          <w:szCs w:val="21"/>
          <w14:textFill>
            <w14:solidFill>
              <w14:schemeClr w14:val="tx1"/>
            </w14:solidFill>
          </w14:textFill>
        </w:rPr>
        <w:t>：1，确保教学质量与学生个性化指导的平衡。这支队伍中，双师比例达到6</w:t>
      </w:r>
      <w:r>
        <w:rPr>
          <w:rFonts w:ascii="宋体" w:hAnsi="宋体" w:cs="宋体"/>
          <w:color w:val="000000" w:themeColor="text1"/>
          <w:szCs w:val="21"/>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，即</w:t>
      </w:r>
      <w:r>
        <w:rPr>
          <w:rFonts w:ascii="宋体" w:hAnsi="宋体" w:cs="宋体"/>
          <w:color w:val="000000" w:themeColor="text1"/>
          <w:szCs w:val="21"/>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位教师，他们不仅在学术领域有深厚的造诣，更在行业实践中积累了丰富的经验，能够为学生提供理论与实践结合的内容。</w:t>
      </w:r>
    </w:p>
    <w:p w14:paraId="62DD4B9C">
      <w:pPr>
        <w:adjustRightInd w:val="0"/>
        <w:snapToGrid w:val="0"/>
        <w:spacing w:line="360" w:lineRule="exact"/>
        <w:ind w:firstLine="420" w:firstLineChars="200"/>
        <w:rPr>
          <w:rFonts w:ascii="宋体" w:hAnsi="宋体" w:cs="宋体"/>
          <w:b/>
          <w:bCs/>
          <w:szCs w:val="21"/>
        </w:rPr>
      </w:pPr>
      <w:r>
        <w:rPr>
          <w:rFonts w:hint="eastAsia" w:ascii="宋体" w:hAnsi="宋体" w:cs="宋体"/>
          <w:color w:val="000000" w:themeColor="text1"/>
          <w:szCs w:val="21"/>
          <w14:textFill>
            <w14:solidFill>
              <w14:schemeClr w14:val="tx1"/>
            </w14:solidFill>
          </w14:textFill>
        </w:rPr>
        <w:t>新能源汽车技术专业教师队伍在职称结构上呈现出均衡的发展态势，其中高级职称教师占比30%，中级职称教师占比45%，初级职称教师占比25%，确保了教学与科研的深度与广度。在年龄结构上，注重老中青三代教师的合理搭配，30岁以下教师占比20%，30-50岁教师占比60%，50岁以上教师占比20%，这样的年龄梯队有利于知识的传承与创新思维的激发。</w:t>
      </w:r>
    </w:p>
    <w:p w14:paraId="324501A9">
      <w:pPr>
        <w:adjustRightInd w:val="0"/>
        <w:snapToGrid w:val="0"/>
        <w:spacing w:line="360" w:lineRule="exact"/>
        <w:ind w:firstLine="422" w:firstLineChars="200"/>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1C5D8823">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（1）能够较好地把握国内外新能源汽车整车制造行业、专业发展，能广泛联系行业企业，了解行业企业对本专业人才的需求实际。</w:t>
      </w:r>
    </w:p>
    <w:p w14:paraId="4B3C7517">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（2）具备扎实的汽车专业知识和技能，掌握汽车制造、维修、试验等方面的基本理论和实践操作，能够对于学生进行全面深入的教育和指导。</w:t>
      </w:r>
    </w:p>
    <w:p w14:paraId="6964CD0B">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（3）具备优秀的教学能力和组织协调能力，能够根据学生的特点和需求，设计科学合理的教学课程和教学方法，推动教学质量的稳步提升。</w:t>
      </w:r>
    </w:p>
    <w:p w14:paraId="5B1B0918">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（4）具备较高的科研水平和实践经验，能够参与科研项目的研究和开发，推进整个汽车行业的技术创新。</w:t>
      </w:r>
    </w:p>
    <w:p w14:paraId="3738BF5A">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（5）具备良好的沟通与合作能力，能够有效地与同行、学生和企业建立联系和合作关系，为学生提供就业和实习机会。</w:t>
      </w:r>
    </w:p>
    <w:p w14:paraId="1711AD2D">
      <w:pPr>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（6）关注学生的个性发展、思想政治素质的提高，具有较高的职业道德和师德，能够在教育过程中注重学生的全面发展和身心健康。</w:t>
      </w:r>
    </w:p>
    <w:p w14:paraId="1C2D43C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3.专任教师</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875"/>
        <w:gridCol w:w="1134"/>
        <w:gridCol w:w="2977"/>
      </w:tblGrid>
      <w:tr w14:paraId="773A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0F8E1E7C">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专业核心课程</w:t>
            </w:r>
          </w:p>
        </w:tc>
        <w:tc>
          <w:tcPr>
            <w:tcW w:w="3875" w:type="dxa"/>
            <w:vMerge w:val="restart"/>
            <w:vAlign w:val="center"/>
          </w:tcPr>
          <w:p w14:paraId="5A3431D1">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1F6816AA">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专任教师</w:t>
            </w:r>
          </w:p>
        </w:tc>
      </w:tr>
      <w:tr w14:paraId="7A45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0F1A9D24">
            <w:pPr>
              <w:spacing w:line="400" w:lineRule="exact"/>
              <w:jc w:val="center"/>
              <w:rPr>
                <w:rFonts w:ascii="宋体" w:hAnsi="宋体"/>
                <w:b/>
                <w:bCs/>
                <w:color w:val="000000" w:themeColor="text1"/>
                <w:szCs w:val="21"/>
                <w14:textFill>
                  <w14:solidFill>
                    <w14:schemeClr w14:val="tx1"/>
                  </w14:solidFill>
                </w14:textFill>
              </w:rPr>
            </w:pPr>
          </w:p>
        </w:tc>
        <w:tc>
          <w:tcPr>
            <w:tcW w:w="3875" w:type="dxa"/>
            <w:vMerge w:val="continue"/>
            <w:vAlign w:val="center"/>
          </w:tcPr>
          <w:p w14:paraId="0B0B3856">
            <w:pPr>
              <w:spacing w:line="400" w:lineRule="exact"/>
              <w:jc w:val="center"/>
              <w:rPr>
                <w:rFonts w:ascii="宋体" w:hAnsi="宋体"/>
                <w:b/>
                <w:bCs/>
                <w:color w:val="000000" w:themeColor="text1"/>
                <w:szCs w:val="21"/>
                <w14:textFill>
                  <w14:solidFill>
                    <w14:schemeClr w14:val="tx1"/>
                  </w14:solidFill>
                </w14:textFill>
              </w:rPr>
            </w:pPr>
          </w:p>
        </w:tc>
        <w:tc>
          <w:tcPr>
            <w:tcW w:w="1134" w:type="dxa"/>
            <w:vAlign w:val="center"/>
          </w:tcPr>
          <w:p w14:paraId="487CEEF1">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7BE77A20">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要求</w:t>
            </w:r>
          </w:p>
        </w:tc>
      </w:tr>
      <w:tr w14:paraId="1255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46AA95C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875" w:type="dxa"/>
            <w:vAlign w:val="center"/>
          </w:tcPr>
          <w:p w14:paraId="1941C11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A99BDF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718829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493D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03B7AEE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新能源汽车动力蓄电池及管理技术</w:t>
            </w:r>
          </w:p>
        </w:tc>
        <w:tc>
          <w:tcPr>
            <w:tcW w:w="3875" w:type="dxa"/>
            <w:vAlign w:val="center"/>
          </w:tcPr>
          <w:p w14:paraId="38BDCCD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6468A77A">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DEDDCD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CFB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4C155A3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875" w:type="dxa"/>
            <w:vAlign w:val="center"/>
          </w:tcPr>
          <w:p w14:paraId="6A32BFC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37F4204B">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B879F6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69A6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1E0DD5B3">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汽车制造工艺技术</w:t>
            </w:r>
          </w:p>
        </w:tc>
        <w:tc>
          <w:tcPr>
            <w:tcW w:w="3875" w:type="dxa"/>
            <w:vAlign w:val="center"/>
          </w:tcPr>
          <w:p w14:paraId="13CBFEF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1400C90F">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7D2E05E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57AB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7388896">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新能源汽车试验技术</w:t>
            </w:r>
          </w:p>
        </w:tc>
        <w:tc>
          <w:tcPr>
            <w:tcW w:w="3875" w:type="dxa"/>
            <w:vAlign w:val="center"/>
          </w:tcPr>
          <w:p w14:paraId="0EDCB10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437FCE1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911B72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6B8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6913A5F">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新能源汽车电气技术</w:t>
            </w:r>
          </w:p>
        </w:tc>
        <w:tc>
          <w:tcPr>
            <w:tcW w:w="3875" w:type="dxa"/>
            <w:vAlign w:val="center"/>
          </w:tcPr>
          <w:p w14:paraId="1C7944D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73522538">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316ADBF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6FDE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1D7D0644">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新能源汽车底盘技术</w:t>
            </w:r>
          </w:p>
        </w:tc>
        <w:tc>
          <w:tcPr>
            <w:tcW w:w="3875" w:type="dxa"/>
            <w:vAlign w:val="center"/>
          </w:tcPr>
          <w:p w14:paraId="606622A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494CA3EE">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1C39C8F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r w14:paraId="04B2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43F2BD6F">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新能源汽车故障诊断技术</w:t>
            </w:r>
          </w:p>
        </w:tc>
        <w:tc>
          <w:tcPr>
            <w:tcW w:w="3875" w:type="dxa"/>
            <w:vAlign w:val="center"/>
          </w:tcPr>
          <w:p w14:paraId="525A111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644E3096">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6AAE22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具有1年以上企业工作经历，或两年以上汽车维修实训指导经历，熟悉以工作工程为导向的教学组织与管理</w:t>
            </w:r>
          </w:p>
        </w:tc>
      </w:tr>
    </w:tbl>
    <w:p w14:paraId="5ABF1518">
      <w:pPr>
        <w:adjustRightInd w:val="0"/>
        <w:snapToGrid w:val="0"/>
        <w:spacing w:line="360" w:lineRule="exact"/>
        <w:ind w:firstLine="420" w:firstLineChars="200"/>
        <w:rPr>
          <w:rFonts w:ascii="宋体" w:hAnsi="宋体" w:cs="宋体"/>
        </w:rPr>
      </w:pPr>
      <w:r>
        <w:rPr>
          <w:rFonts w:hint="eastAsia" w:ascii="宋体" w:hAnsi="宋体" w:cs="宋体"/>
        </w:rPr>
        <w:t>专任教师应具有高校教师资格；有理想信念、有道德情操、有扎实学识、有仁爱之心； 具有汽车运用工程或汽车服务工程相关专业本科及以上学历；具有扎实的本专业相关理论功 底和实践能力；具有较强信息化教学能力，能够开展课程教学改革和科学研究；有每 缘 年累 计不少于 远 个月的企业实践经历。</w:t>
      </w:r>
    </w:p>
    <w:p w14:paraId="6F9929F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61EB9FF3">
      <w:pPr>
        <w:spacing w:line="400" w:lineRule="exact"/>
        <w:ind w:firstLine="420" w:firstLineChars="200"/>
        <w:rPr>
          <w:color w:val="000000" w:themeColor="text1"/>
          <w14:textFill>
            <w14:solidFill>
              <w14:schemeClr w14:val="tx1"/>
            </w14:solidFill>
          </w14:textFill>
        </w:rPr>
      </w:pPr>
      <w:bookmarkStart w:id="31" w:name="_Toc32234"/>
      <w:bookmarkStart w:id="32" w:name="_Toc18436"/>
      <w:r>
        <w:rPr>
          <w:rFonts w:hint="eastAsia"/>
          <w:color w:val="000000" w:themeColor="text1"/>
          <w14:textFill>
            <w14:solidFill>
              <w14:schemeClr w14:val="tx1"/>
            </w14:solidFill>
          </w14:textFill>
        </w:rPr>
        <w:t>兼职教师配置与要求如下表：</w:t>
      </w:r>
    </w:p>
    <w:tbl>
      <w:tblPr>
        <w:tblStyle w:val="1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591"/>
        <w:gridCol w:w="1134"/>
        <w:gridCol w:w="2977"/>
      </w:tblGrid>
      <w:tr w14:paraId="455E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restart"/>
            <w:tcBorders>
              <w:left w:val="single" w:color="auto" w:sz="4" w:space="0"/>
            </w:tcBorders>
            <w:vAlign w:val="center"/>
          </w:tcPr>
          <w:p w14:paraId="2764288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专业核心课程</w:t>
            </w:r>
          </w:p>
        </w:tc>
        <w:tc>
          <w:tcPr>
            <w:tcW w:w="3591" w:type="dxa"/>
            <w:vMerge w:val="restart"/>
            <w:vAlign w:val="center"/>
          </w:tcPr>
          <w:p w14:paraId="4873E1E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能力结构要求</w:t>
            </w:r>
          </w:p>
        </w:tc>
        <w:tc>
          <w:tcPr>
            <w:tcW w:w="4111" w:type="dxa"/>
            <w:gridSpan w:val="2"/>
            <w:tcBorders>
              <w:right w:val="single" w:color="auto" w:sz="4" w:space="0"/>
            </w:tcBorders>
            <w:vAlign w:val="center"/>
          </w:tcPr>
          <w:p w14:paraId="20ADC4A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兼职教师</w:t>
            </w:r>
          </w:p>
        </w:tc>
      </w:tr>
      <w:tr w14:paraId="273A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vMerge w:val="continue"/>
            <w:tcBorders>
              <w:left w:val="single" w:color="auto" w:sz="4" w:space="0"/>
            </w:tcBorders>
            <w:vAlign w:val="center"/>
          </w:tcPr>
          <w:p w14:paraId="56D266C3">
            <w:pPr>
              <w:spacing w:line="400" w:lineRule="exact"/>
              <w:jc w:val="center"/>
              <w:rPr>
                <w:rFonts w:ascii="宋体" w:hAnsi="宋体"/>
                <w:color w:val="000000" w:themeColor="text1"/>
                <w:szCs w:val="21"/>
                <w14:textFill>
                  <w14:solidFill>
                    <w14:schemeClr w14:val="tx1"/>
                  </w14:solidFill>
                </w14:textFill>
              </w:rPr>
            </w:pPr>
          </w:p>
        </w:tc>
        <w:tc>
          <w:tcPr>
            <w:tcW w:w="3591" w:type="dxa"/>
            <w:vMerge w:val="continue"/>
            <w:vAlign w:val="center"/>
          </w:tcPr>
          <w:p w14:paraId="60BD240D">
            <w:pPr>
              <w:spacing w:line="400" w:lineRule="exact"/>
              <w:jc w:val="center"/>
              <w:rPr>
                <w:rFonts w:ascii="宋体" w:hAnsi="宋体"/>
                <w:color w:val="000000" w:themeColor="text1"/>
                <w:szCs w:val="21"/>
                <w14:textFill>
                  <w14:solidFill>
                    <w14:schemeClr w14:val="tx1"/>
                  </w14:solidFill>
                </w14:textFill>
              </w:rPr>
            </w:pPr>
          </w:p>
        </w:tc>
        <w:tc>
          <w:tcPr>
            <w:tcW w:w="1134" w:type="dxa"/>
            <w:vAlign w:val="center"/>
          </w:tcPr>
          <w:p w14:paraId="531CDF1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2977" w:type="dxa"/>
            <w:tcBorders>
              <w:right w:val="single" w:color="auto" w:sz="4" w:space="0"/>
            </w:tcBorders>
            <w:vAlign w:val="center"/>
          </w:tcPr>
          <w:p w14:paraId="15A6489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w:t>
            </w:r>
          </w:p>
        </w:tc>
      </w:tr>
      <w:tr w14:paraId="0F67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512" w:type="dxa"/>
            <w:tcBorders>
              <w:left w:val="single" w:color="auto" w:sz="4" w:space="0"/>
            </w:tcBorders>
            <w:vAlign w:val="center"/>
          </w:tcPr>
          <w:p w14:paraId="19E7DA5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新能源汽车整车控制技术</w:t>
            </w:r>
          </w:p>
        </w:tc>
        <w:tc>
          <w:tcPr>
            <w:tcW w:w="3591" w:type="dxa"/>
            <w:vAlign w:val="center"/>
          </w:tcPr>
          <w:p w14:paraId="6EB0C0E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DE4603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0D4AF35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13F1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08085ED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新能源汽车电池及管理系统检修</w:t>
            </w:r>
          </w:p>
        </w:tc>
        <w:tc>
          <w:tcPr>
            <w:tcW w:w="3591" w:type="dxa"/>
            <w:vAlign w:val="center"/>
          </w:tcPr>
          <w:p w14:paraId="442A21E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1F62D08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2CE623A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5AE7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3CCD56E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新能源汽车电机及其控制系统检修</w:t>
            </w:r>
          </w:p>
        </w:tc>
        <w:tc>
          <w:tcPr>
            <w:tcW w:w="3591" w:type="dxa"/>
            <w:vAlign w:val="center"/>
          </w:tcPr>
          <w:p w14:paraId="2C8C963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286CA1B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6A83BC9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20E7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101D3D98">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汽车发动机构造与维修</w:t>
            </w:r>
          </w:p>
        </w:tc>
        <w:tc>
          <w:tcPr>
            <w:tcW w:w="3591" w:type="dxa"/>
            <w:vAlign w:val="center"/>
          </w:tcPr>
          <w:p w14:paraId="4CD0B54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7DC836F1">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04F0B1F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1B88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5D6C44BB">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汽车底盘构造与维修</w:t>
            </w:r>
          </w:p>
        </w:tc>
        <w:tc>
          <w:tcPr>
            <w:tcW w:w="3591" w:type="dxa"/>
            <w:vAlign w:val="center"/>
          </w:tcPr>
          <w:p w14:paraId="1D95A3CF">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10BA08EE">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BF545F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r w14:paraId="7549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12" w:type="dxa"/>
            <w:tcBorders>
              <w:left w:val="single" w:color="auto" w:sz="4" w:space="0"/>
            </w:tcBorders>
            <w:vAlign w:val="center"/>
          </w:tcPr>
          <w:p w14:paraId="6C1AA64F">
            <w:pPr>
              <w:spacing w:line="400" w:lineRule="exact"/>
              <w:jc w:val="center"/>
              <w:rPr>
                <w:rFonts w:ascii="宋体" w:hAnsi="宋体" w:cs="仿宋_GB2312"/>
                <w:color w:val="000000" w:themeColor="text1"/>
                <w:szCs w:val="21"/>
                <w:lang w:bidi="ar"/>
                <w14:textFill>
                  <w14:solidFill>
                    <w14:schemeClr w14:val="tx1"/>
                  </w14:solidFill>
                </w14:textFill>
              </w:rPr>
            </w:pPr>
            <w:r>
              <w:rPr>
                <w:rFonts w:hint="eastAsia" w:ascii="宋体" w:hAnsi="宋体" w:cs="仿宋_GB2312"/>
                <w:color w:val="000000" w:themeColor="text1"/>
                <w:szCs w:val="21"/>
                <w:lang w:bidi="ar"/>
                <w14:textFill>
                  <w14:solidFill>
                    <w14:schemeClr w14:val="tx1"/>
                  </w14:solidFill>
                </w14:textFill>
              </w:rPr>
              <w:t>新能源汽车维护与故障诊断</w:t>
            </w:r>
          </w:p>
        </w:tc>
        <w:tc>
          <w:tcPr>
            <w:tcW w:w="3591" w:type="dxa"/>
            <w:vAlign w:val="center"/>
          </w:tcPr>
          <w:p w14:paraId="556B194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具有汽车基础理论知识；具有汽车维修的实践操作技能；具备设计基于行动导向的教学法的设计应用能力</w:t>
            </w:r>
          </w:p>
        </w:tc>
        <w:tc>
          <w:tcPr>
            <w:tcW w:w="1134" w:type="dxa"/>
            <w:vAlign w:val="center"/>
          </w:tcPr>
          <w:p w14:paraId="08B5F7A4">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2977" w:type="dxa"/>
            <w:tcBorders>
              <w:right w:val="single" w:color="auto" w:sz="4" w:space="0"/>
            </w:tcBorders>
            <w:vAlign w:val="center"/>
          </w:tcPr>
          <w:p w14:paraId="47E9F43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有丰富的汽车维修现场经验的技师或者高级技师</w:t>
            </w:r>
          </w:p>
        </w:tc>
      </w:tr>
    </w:tbl>
    <w:p w14:paraId="2DA3FA1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（二）教学设施</w:t>
      </w:r>
      <w:bookmarkEnd w:id="31"/>
      <w:bookmarkEnd w:id="32"/>
    </w:p>
    <w:p w14:paraId="06BE405E">
      <w:pPr>
        <w:adjustRightInd w:val="0"/>
        <w:snapToGrid w:val="0"/>
        <w:spacing w:line="360" w:lineRule="exact"/>
        <w:ind w:firstLine="420" w:firstLineChars="200"/>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4BB7FADD">
      <w:pPr>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6C1FCA46">
      <w:pPr>
        <w:adjustRightInd w:val="0"/>
        <w:snapToGrid w:val="0"/>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教室和实验室：配备有先进的多媒体教学设备，如投影仪、计算机和网络连接，用于理论教学和在线资源的学习</w:t>
      </w:r>
    </w:p>
    <w:p w14:paraId="1A9FBF0A">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7D70B3C7">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（1）实训室数量和设施：</w:t>
      </w:r>
    </w:p>
    <w:p w14:paraId="67ADCEA1">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们学校设有多个新能源汽车实训室，确保每位学生都有足够的机会进行实践操作。校内生均面积达到一定标准，以提供宽敞的学习环境。生均实训设备值和生均工位数也符合教育部门的要求，确保每位学生都能接触到高质量的实训设备和拥有足够的工位进行实践。</w:t>
      </w:r>
    </w:p>
    <w:p w14:paraId="11DCE1B7">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（2）实训项目：</w:t>
      </w:r>
    </w:p>
    <w:p w14:paraId="61CBDA2F">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开展了丰富的新能源汽车相关实训项目，包括但不限于：新能源汽车电池系统检修、驱动电机控制技术、电动车辆故障诊断与维修、充电设施操作与维护等。这些实训项目旨在提高学生的实际操作技能，培养他们解决新能源汽车问题的能力。</w:t>
      </w:r>
    </w:p>
    <w:p w14:paraId="647E1975">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（3）实训室功能：</w:t>
      </w:r>
    </w:p>
    <w:p w14:paraId="54A39C48">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室不仅为学生提供实践操作的平台，还积极开展产教研协同创新。我们与新能源汽车企业合作，共同开发实训教材、标准和专利。此外，实训室还为学生提供参与科研项目的机会，培养他们的创新能力和科研素养。</w:t>
      </w:r>
    </w:p>
    <w:p w14:paraId="23AF5CE3">
      <w:pPr>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（4）大师工作室：</w:t>
      </w:r>
    </w:p>
    <w:p w14:paraId="198B2511">
      <w:pPr>
        <w:pStyle w:val="2"/>
        <w:spacing w:line="400" w:lineRule="exact"/>
        <w:ind w:firstLine="4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了进一步提升学生的技能水平，我们建立了由名师、技能大师等领衔的大师工作室。大师工作室为学生提供了一个与行业精英互动的平台，学生可以在这里得到专业指导，学习新能源汽车技术的最新发展动态，提升自身的技能和素质。</w:t>
      </w:r>
    </w:p>
    <w:p w14:paraId="0A19C449">
      <w:pPr>
        <w:pStyle w:val="2"/>
        <w:spacing w:line="40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校内实训概况：</w:t>
      </w:r>
    </w:p>
    <w:p w14:paraId="198BE676">
      <w:pPr>
        <w:pStyle w:val="2"/>
        <w:adjustRightInd w:val="0"/>
        <w:snapToGrid w:val="0"/>
        <w:spacing w:after="0" w:line="360" w:lineRule="exact"/>
        <w:jc w:val="center"/>
        <w:rPr>
          <w:b/>
          <w:bCs/>
          <w:szCs w:val="21"/>
        </w:rPr>
      </w:pPr>
      <w:r>
        <w:rPr>
          <w:rFonts w:hint="eastAsia"/>
          <w:b/>
          <w:bCs/>
          <w:szCs w:val="21"/>
        </w:rPr>
        <w:t>校内实训室概况</w:t>
      </w:r>
    </w:p>
    <w:tbl>
      <w:tblPr>
        <w:tblStyle w:val="13"/>
        <w:tblpPr w:leftFromText="181" w:rightFromText="181" w:vertAnchor="text" w:horzAnchor="page" w:tblpXSpec="center" w:tblpY="112"/>
        <w:tblOverlap w:val="never"/>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6"/>
        <w:gridCol w:w="1982"/>
        <w:gridCol w:w="2777"/>
        <w:gridCol w:w="1057"/>
        <w:gridCol w:w="1136"/>
        <w:gridCol w:w="1982"/>
      </w:tblGrid>
      <w:tr w14:paraId="39D0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231" w:type="pct"/>
            <w:vAlign w:val="center"/>
          </w:tcPr>
          <w:p w14:paraId="2BB9729B">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序号</w:t>
            </w:r>
          </w:p>
        </w:tc>
        <w:tc>
          <w:tcPr>
            <w:tcW w:w="1058" w:type="pct"/>
            <w:vAlign w:val="center"/>
          </w:tcPr>
          <w:p w14:paraId="046E70F7">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实验/实训室名称</w:t>
            </w:r>
          </w:p>
        </w:tc>
        <w:tc>
          <w:tcPr>
            <w:tcW w:w="1481" w:type="pct"/>
            <w:vAlign w:val="center"/>
          </w:tcPr>
          <w:p w14:paraId="1BF0603E">
            <w:pPr>
              <w:adjustRightInd w:val="0"/>
              <w:snapToGrid w:val="0"/>
              <w:spacing w:line="360" w:lineRule="exact"/>
              <w:ind w:left="-6" w:leftChars="-3" w:firstLine="5" w:firstLineChars="3"/>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功能（实训实习项目）</w:t>
            </w:r>
          </w:p>
        </w:tc>
        <w:tc>
          <w:tcPr>
            <w:tcW w:w="564" w:type="pct"/>
            <w:vAlign w:val="center"/>
          </w:tcPr>
          <w:p w14:paraId="6FA8D9F3">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面积（㎡）</w:t>
            </w:r>
          </w:p>
        </w:tc>
        <w:tc>
          <w:tcPr>
            <w:tcW w:w="606" w:type="pct"/>
            <w:vAlign w:val="center"/>
          </w:tcPr>
          <w:p w14:paraId="3BBE3EA8">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工位数（个）</w:t>
            </w:r>
          </w:p>
        </w:tc>
        <w:tc>
          <w:tcPr>
            <w:tcW w:w="1058" w:type="pct"/>
            <w:vAlign w:val="center"/>
          </w:tcPr>
          <w:p w14:paraId="0C7684C8">
            <w:pPr>
              <w:adjustRightInd w:val="0"/>
              <w:snapToGrid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支撑课程</w:t>
            </w:r>
          </w:p>
        </w:tc>
      </w:tr>
      <w:tr w14:paraId="04BC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1" w:type="pct"/>
            <w:tcFitText/>
            <w:vAlign w:val="center"/>
          </w:tcPr>
          <w:p w14:paraId="14961EC6">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1</w:t>
            </w:r>
          </w:p>
        </w:tc>
        <w:tc>
          <w:tcPr>
            <w:tcW w:w="1058" w:type="pct"/>
            <w:vAlign w:val="center"/>
          </w:tcPr>
          <w:p w14:paraId="5E275E0E">
            <w:pPr>
              <w:pStyle w:val="6"/>
              <w:keepNext w:val="0"/>
              <w:keepLines w:val="0"/>
              <w:spacing w:line="360" w:lineRule="exact"/>
              <w:jc w:val="center"/>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b w:val="0"/>
                <w:bCs/>
                <w:color w:val="000000" w:themeColor="text1"/>
                <w:sz w:val="18"/>
                <w:szCs w:val="18"/>
                <w14:textFill>
                  <w14:solidFill>
                    <w14:schemeClr w14:val="tx1"/>
                  </w14:solidFill>
                </w14:textFill>
              </w:rPr>
              <w:t>新能源汽车基础实训室</w:t>
            </w:r>
          </w:p>
        </w:tc>
        <w:tc>
          <w:tcPr>
            <w:tcW w:w="1481" w:type="pct"/>
            <w:vAlign w:val="center"/>
          </w:tcPr>
          <w:p w14:paraId="27502DE8">
            <w:pPr>
              <w:pStyle w:val="19"/>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1.</w:t>
            </w:r>
            <w:r>
              <w:rPr>
                <w:rFonts w:hint="eastAsia" w:ascii="宋体" w:hAnsi="宋体" w:eastAsia="宋体"/>
                <w:bCs/>
                <w:color w:val="000000" w:themeColor="text1"/>
                <w:lang w:eastAsia="zh-CN"/>
                <w14:textFill>
                  <w14:solidFill>
                    <w14:schemeClr w14:val="tx1"/>
                  </w14:solidFill>
                </w14:textFill>
              </w:rPr>
              <w:t>新能源汽车作业高压安全防护；</w:t>
            </w:r>
          </w:p>
          <w:p w14:paraId="49FDE98F">
            <w:pPr>
              <w:pStyle w:val="19"/>
              <w:spacing w:line="400" w:lineRule="exact"/>
              <w:ind w:left="-6" w:leftChars="-3" w:firstLine="5" w:firstLineChars="3"/>
              <w:jc w:val="left"/>
              <w:rPr>
                <w:rFonts w:ascii="宋体" w:hAnsi="宋体" w:eastAsia="宋体"/>
                <w:bCs/>
                <w:color w:val="000000" w:themeColor="text1"/>
                <w:lang w:eastAsia="zh-CN"/>
                <w14:textFill>
                  <w14:solidFill>
                    <w14:schemeClr w14:val="tx1"/>
                  </w14:solidFill>
                </w14:textFill>
              </w:rPr>
            </w:pPr>
            <w:r>
              <w:rPr>
                <w:rFonts w:ascii="宋体" w:hAnsi="宋体" w:eastAsia="宋体"/>
                <w:bCs/>
                <w:color w:val="000000" w:themeColor="text1"/>
                <w:lang w:eastAsia="zh-CN"/>
                <w14:textFill>
                  <w14:solidFill>
                    <w14:schemeClr w14:val="tx1"/>
                  </w14:solidFill>
                </w14:textFill>
              </w:rPr>
              <w:t>2.</w:t>
            </w:r>
            <w:r>
              <w:rPr>
                <w:rFonts w:hint="eastAsia" w:ascii="宋体" w:hAnsi="宋体" w:eastAsia="宋体"/>
                <w:bCs/>
                <w:color w:val="000000" w:themeColor="text1"/>
                <w:lang w:eastAsia="zh-CN"/>
                <w14:textFill>
                  <w14:solidFill>
                    <w14:schemeClr w14:val="tx1"/>
                  </w14:solidFill>
                </w14:textFill>
              </w:rPr>
              <w:t>新能源汽车电池管理系统结构及原理</w:t>
            </w:r>
            <w:r>
              <w:rPr>
                <w:rFonts w:hint="eastAsia" w:ascii="宋体" w:hAnsi="宋体" w:eastAsia="宋体"/>
                <w:bCs/>
                <w:color w:val="000000" w:themeColor="text1"/>
                <w:spacing w:val="-6"/>
                <w:lang w:eastAsia="zh-CN"/>
                <w14:textFill>
                  <w14:solidFill>
                    <w14:schemeClr w14:val="tx1"/>
                  </w14:solidFill>
                </w14:textFill>
              </w:rPr>
              <w:t>介绍；</w:t>
            </w:r>
          </w:p>
          <w:p w14:paraId="2CF5E958">
            <w:pPr>
              <w:pStyle w:val="6"/>
              <w:keepNext w:val="0"/>
              <w:keepLines w:val="0"/>
              <w:spacing w:line="360" w:lineRule="exact"/>
              <w:ind w:left="-6" w:leftChars="-3" w:firstLine="5" w:firstLineChars="3"/>
              <w:jc w:val="left"/>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z w:val="18"/>
                <w:szCs w:val="18"/>
                <w14:textFill>
                  <w14:solidFill>
                    <w14:schemeClr w14:val="tx1"/>
                  </w14:solidFill>
                </w14:textFill>
              </w:rPr>
              <w:t>3.</w:t>
            </w:r>
            <w:r>
              <w:rPr>
                <w:rFonts w:hint="eastAsia" w:ascii="宋体" w:hAnsi="宋体"/>
                <w:b w:val="0"/>
                <w:bCs/>
                <w:color w:val="000000" w:themeColor="text1"/>
                <w:sz w:val="18"/>
                <w:szCs w:val="18"/>
                <w14:textFill>
                  <w14:solidFill>
                    <w14:schemeClr w14:val="tx1"/>
                  </w14:solidFill>
                </w14:textFill>
              </w:rPr>
              <w:t>新能源汽车电机及控制器的结构及原</w:t>
            </w:r>
            <w:r>
              <w:rPr>
                <w:rFonts w:hint="eastAsia" w:ascii="宋体" w:hAnsi="宋体"/>
                <w:b w:val="0"/>
                <w:bCs/>
                <w:color w:val="000000" w:themeColor="text1"/>
                <w:spacing w:val="4"/>
                <w:sz w:val="18"/>
                <w:szCs w:val="18"/>
                <w14:textFill>
                  <w14:solidFill>
                    <w14:schemeClr w14:val="tx1"/>
                  </w14:solidFill>
                </w14:textFill>
              </w:rPr>
              <w:t>理介绍；</w:t>
            </w:r>
          </w:p>
        </w:tc>
        <w:tc>
          <w:tcPr>
            <w:tcW w:w="564" w:type="pct"/>
            <w:vAlign w:val="center"/>
          </w:tcPr>
          <w:p w14:paraId="71059900">
            <w:pPr>
              <w:pStyle w:val="6"/>
              <w:keepNext w:val="0"/>
              <w:keepLines w:val="0"/>
              <w:spacing w:line="360" w:lineRule="exact"/>
              <w:jc w:val="center"/>
              <w:outlineLvl w:val="3"/>
              <w:rPr>
                <w:rFonts w:ascii="宋体" w:hAnsi="宋体" w:cs="宋体"/>
                <w:b w:val="0"/>
                <w:bCs/>
                <w:color w:val="000000" w:themeColor="text1"/>
                <w:sz w:val="18"/>
                <w:szCs w:val="18"/>
                <w14:textFill>
                  <w14:solidFill>
                    <w14:schemeClr w14:val="tx1"/>
                  </w14:solidFill>
                </w14:textFill>
              </w:rPr>
            </w:pPr>
            <w:r>
              <w:rPr>
                <w:rFonts w:ascii="宋体" w:hAnsi="宋体"/>
                <w:b w:val="0"/>
                <w:bCs/>
                <w:color w:val="000000" w:themeColor="text1"/>
                <w:sz w:val="18"/>
                <w:szCs w:val="18"/>
                <w14:textFill>
                  <w14:solidFill>
                    <w14:schemeClr w14:val="tx1"/>
                  </w14:solidFill>
                </w14:textFill>
              </w:rPr>
              <w:t>240</w:t>
            </w:r>
          </w:p>
        </w:tc>
        <w:tc>
          <w:tcPr>
            <w:tcW w:w="606" w:type="pct"/>
            <w:vAlign w:val="center"/>
          </w:tcPr>
          <w:p w14:paraId="7ECB9280">
            <w:pPr>
              <w:pStyle w:val="6"/>
              <w:keepNext w:val="0"/>
              <w:keepLines w:val="0"/>
              <w:spacing w:line="360" w:lineRule="exact"/>
              <w:jc w:val="center"/>
              <w:outlineLvl w:val="3"/>
              <w:rPr>
                <w:rFonts w:ascii="宋体" w:hAnsi="宋体" w:cs="宋体"/>
                <w:b w:val="0"/>
                <w:bCs/>
                <w:color w:val="000000" w:themeColor="text1"/>
                <w:sz w:val="18"/>
                <w:szCs w:val="18"/>
                <w:lang w:val="zh-CN"/>
                <w14:textFill>
                  <w14:solidFill>
                    <w14:schemeClr w14:val="tx1"/>
                  </w14:solidFill>
                </w14:textFill>
              </w:rPr>
            </w:pPr>
            <w:r>
              <w:rPr>
                <w:rFonts w:ascii="宋体" w:hAnsi="宋体" w:cs="宋体"/>
                <w:b w:val="0"/>
                <w:bCs/>
                <w:color w:val="000000" w:themeColor="text1"/>
                <w:sz w:val="18"/>
                <w:szCs w:val="18"/>
                <w:lang w:val="zh-CN"/>
                <w14:textFill>
                  <w14:solidFill>
                    <w14:schemeClr w14:val="tx1"/>
                  </w14:solidFill>
                </w14:textFill>
              </w:rPr>
              <w:t>10</w:t>
            </w:r>
          </w:p>
        </w:tc>
        <w:tc>
          <w:tcPr>
            <w:tcW w:w="1058" w:type="pct"/>
            <w:vAlign w:val="center"/>
          </w:tcPr>
          <w:p w14:paraId="62C0424B">
            <w:pPr>
              <w:pStyle w:val="6"/>
              <w:keepNext w:val="0"/>
              <w:keepLines w:val="0"/>
              <w:spacing w:line="360" w:lineRule="exact"/>
              <w:jc w:val="left"/>
              <w:outlineLvl w:val="3"/>
              <w:rPr>
                <w:rFonts w:ascii="宋体" w:hAnsi="宋体" w:cs="宋体"/>
                <w:b w:val="0"/>
                <w:bCs/>
                <w:color w:val="000000" w:themeColor="text1"/>
                <w:sz w:val="18"/>
                <w:szCs w:val="18"/>
                <w14:textFill>
                  <w14:solidFill>
                    <w14:schemeClr w14:val="tx1"/>
                  </w14:solidFill>
                </w14:textFill>
              </w:rPr>
            </w:pPr>
            <w:r>
              <w:rPr>
                <w:rFonts w:hint="eastAsia" w:ascii="宋体" w:hAnsi="宋体"/>
                <w:b w:val="0"/>
                <w:bCs/>
                <w:color w:val="000000" w:themeColor="text1"/>
                <w:sz w:val="18"/>
                <w:szCs w:val="18"/>
                <w14:textFill>
                  <w14:solidFill>
                    <w14:schemeClr w14:val="tx1"/>
                  </w14:solidFill>
                </w14:textFill>
              </w:rPr>
              <w:t>电动汽车安全</w:t>
            </w:r>
            <w:r>
              <w:rPr>
                <w:rFonts w:hint="eastAsia" w:ascii="宋体" w:hAnsi="宋体"/>
                <w:b w:val="0"/>
                <w:bCs/>
                <w:color w:val="000000" w:themeColor="text1"/>
                <w:spacing w:val="-1"/>
                <w:sz w:val="18"/>
                <w:szCs w:val="18"/>
                <w14:textFill>
                  <w14:solidFill>
                    <w14:schemeClr w14:val="tx1"/>
                  </w14:solidFill>
                </w14:textFill>
              </w:rPr>
              <w:t>操作与高压安全</w:t>
            </w:r>
            <w:r>
              <w:rPr>
                <w:rFonts w:hint="eastAsia" w:ascii="宋体" w:hAnsi="宋体"/>
                <w:b w:val="0"/>
                <w:bCs/>
                <w:color w:val="000000" w:themeColor="text1"/>
                <w:sz w:val="18"/>
                <w:szCs w:val="18"/>
                <w14:textFill>
                  <w14:solidFill>
                    <w14:schemeClr w14:val="tx1"/>
                  </w14:solidFill>
                </w14:textFill>
              </w:rPr>
              <w:t>防护、新能源汽车动力系统构造与</w:t>
            </w:r>
            <w:r>
              <w:rPr>
                <w:rFonts w:hint="eastAsia" w:ascii="宋体" w:hAnsi="宋体"/>
                <w:b w:val="0"/>
                <w:bCs/>
                <w:color w:val="000000" w:themeColor="text1"/>
                <w:spacing w:val="-3"/>
                <w:sz w:val="18"/>
                <w:szCs w:val="18"/>
                <w14:textFill>
                  <w14:solidFill>
                    <w14:schemeClr w14:val="tx1"/>
                  </w14:solidFill>
                </w14:textFill>
              </w:rPr>
              <w:t>维修</w:t>
            </w:r>
          </w:p>
        </w:tc>
      </w:tr>
      <w:tr w14:paraId="2ADF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3E21C814">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1058" w:type="pct"/>
            <w:vAlign w:val="center"/>
          </w:tcPr>
          <w:p w14:paraId="31057AF6">
            <w:pPr>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新能源汽车电能与管理系统实训室</w:t>
            </w:r>
          </w:p>
        </w:tc>
        <w:tc>
          <w:tcPr>
            <w:tcW w:w="1481" w:type="pct"/>
            <w:vAlign w:val="center"/>
          </w:tcPr>
          <w:p w14:paraId="3A4B0516">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新能源汽车电池结构认知；</w:t>
            </w:r>
          </w:p>
          <w:p w14:paraId="6B0EEF09">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新能源汽车电池技术状况的检测；</w:t>
            </w:r>
          </w:p>
          <w:p w14:paraId="36F52880">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新能源汽车电能管理系统认识及故障</w:t>
            </w:r>
            <w:r>
              <w:rPr>
                <w:rFonts w:hint="eastAsia" w:ascii="宋体" w:hAnsi="宋体" w:eastAsia="宋体"/>
                <w:color w:val="000000" w:themeColor="text1"/>
                <w:spacing w:val="-5"/>
                <w:lang w:eastAsia="zh-CN"/>
                <w14:textFill>
                  <w14:solidFill>
                    <w14:schemeClr w14:val="tx1"/>
                  </w14:solidFill>
                </w14:textFill>
              </w:rPr>
              <w:t>检测；</w:t>
            </w:r>
          </w:p>
          <w:p w14:paraId="761F96A1">
            <w:pPr>
              <w:spacing w:line="360" w:lineRule="exact"/>
              <w:ind w:left="-6" w:leftChars="-3" w:firstLine="5" w:firstLineChars="3"/>
              <w:jc w:val="left"/>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新能源汽车充电系统检测；</w:t>
            </w:r>
          </w:p>
        </w:tc>
        <w:tc>
          <w:tcPr>
            <w:tcW w:w="564" w:type="pct"/>
            <w:vAlign w:val="center"/>
          </w:tcPr>
          <w:p w14:paraId="34E2A06A">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7530DB25">
            <w:pPr>
              <w:spacing w:line="360" w:lineRule="exact"/>
              <w:jc w:val="center"/>
              <w:rPr>
                <w:rFonts w:ascii="宋体" w:hAnsi="宋体" w:cs="宋体"/>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6E541612">
            <w:pPr>
              <w:spacing w:line="360" w:lineRule="exact"/>
              <w:jc w:val="left"/>
              <w:rPr>
                <w:rFonts w:ascii="宋体" w:hAnsi="宋体" w:cs="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新能源汽车储能装置与管理、新能源汽车动力系</w:t>
            </w:r>
            <w:r>
              <w:rPr>
                <w:rFonts w:hint="eastAsia" w:ascii="宋体" w:hAnsi="宋体"/>
                <w:color w:val="000000" w:themeColor="text1"/>
                <w:spacing w:val="-2"/>
                <w:sz w:val="18"/>
                <w:szCs w:val="18"/>
                <w14:textFill>
                  <w14:solidFill>
                    <w14:schemeClr w14:val="tx1"/>
                  </w14:solidFill>
                </w14:textFill>
              </w:rPr>
              <w:t>统构造与维修</w:t>
            </w:r>
          </w:p>
        </w:tc>
      </w:tr>
      <w:tr w14:paraId="7F38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60E2CDE9">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1058" w:type="pct"/>
            <w:vAlign w:val="center"/>
          </w:tcPr>
          <w:p w14:paraId="7802401A">
            <w:pPr>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新能源汽车电机与控制系统实训室</w:t>
            </w:r>
          </w:p>
        </w:tc>
        <w:tc>
          <w:tcPr>
            <w:tcW w:w="1481" w:type="pct"/>
            <w:vAlign w:val="center"/>
          </w:tcPr>
          <w:p w14:paraId="09622B32">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新能源汽车电机拆装及检测；</w:t>
            </w:r>
          </w:p>
          <w:p w14:paraId="161FD97C">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新能源汽车电机控制系统结构及工作</w:t>
            </w:r>
            <w:r>
              <w:rPr>
                <w:rFonts w:hint="eastAsia" w:ascii="宋体" w:hAnsi="宋体" w:eastAsia="宋体"/>
                <w:color w:val="000000" w:themeColor="text1"/>
                <w:spacing w:val="-7"/>
                <w:lang w:eastAsia="zh-CN"/>
                <w14:textFill>
                  <w14:solidFill>
                    <w14:schemeClr w14:val="tx1"/>
                  </w14:solidFill>
                </w14:textFill>
              </w:rPr>
              <w:t>原理；</w:t>
            </w:r>
          </w:p>
          <w:p w14:paraId="5EE725FD">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新能源汽车电机性能测试；</w:t>
            </w:r>
          </w:p>
          <w:p w14:paraId="64A940BC">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新能源汽车电控系统的故障检测与</w:t>
            </w:r>
            <w:r>
              <w:rPr>
                <w:rFonts w:hint="eastAsia" w:ascii="宋体" w:hAnsi="宋体"/>
                <w:color w:val="000000" w:themeColor="text1"/>
                <w:spacing w:val="-2"/>
                <w:sz w:val="18"/>
                <w:szCs w:val="18"/>
                <w14:textFill>
                  <w14:solidFill>
                    <w14:schemeClr w14:val="tx1"/>
                  </w14:solidFill>
                </w14:textFill>
              </w:rPr>
              <w:t>诊断；</w:t>
            </w:r>
          </w:p>
        </w:tc>
        <w:tc>
          <w:tcPr>
            <w:tcW w:w="564" w:type="pct"/>
            <w:vAlign w:val="center"/>
          </w:tcPr>
          <w:p w14:paraId="4C2566BB">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51E2E621">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08A363CC">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新能源汽车驱动电机与控制技术、新能源汽车动力系统构造与维修、新能源汽车底盘技术</w:t>
            </w:r>
          </w:p>
        </w:tc>
      </w:tr>
      <w:tr w14:paraId="5478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2B289BC9">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1058" w:type="pct"/>
            <w:vAlign w:val="center"/>
          </w:tcPr>
          <w:p w14:paraId="4FED47DC">
            <w:pPr>
              <w:spacing w:line="36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新能源汽车整车实训室</w:t>
            </w:r>
          </w:p>
        </w:tc>
        <w:tc>
          <w:tcPr>
            <w:tcW w:w="1481" w:type="pct"/>
            <w:vAlign w:val="center"/>
          </w:tcPr>
          <w:p w14:paraId="5CEA9498">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新能源汽车结构认知；</w:t>
            </w:r>
          </w:p>
          <w:p w14:paraId="2E53649C">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新能源汽车动力电池组总成更换；</w:t>
            </w:r>
          </w:p>
          <w:p w14:paraId="504782E5">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新能源汽车的正确操作及维护；</w:t>
            </w:r>
          </w:p>
          <w:p w14:paraId="62757D4E">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4.</w:t>
            </w:r>
            <w:r>
              <w:rPr>
                <w:rFonts w:hint="eastAsia" w:ascii="宋体" w:hAnsi="宋体" w:eastAsia="宋体"/>
                <w:color w:val="000000" w:themeColor="text1"/>
                <w:lang w:eastAsia="zh-CN"/>
                <w14:textFill>
                  <w14:solidFill>
                    <w14:schemeClr w14:val="tx1"/>
                  </w14:solidFill>
                </w14:textFill>
              </w:rPr>
              <w:t>新能源汽车充电系统的维护；</w:t>
            </w:r>
          </w:p>
          <w:p w14:paraId="50550BAD">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5.</w:t>
            </w:r>
            <w:r>
              <w:rPr>
                <w:rFonts w:hint="eastAsia" w:ascii="宋体" w:hAnsi="宋体" w:eastAsia="宋体"/>
                <w:color w:val="000000" w:themeColor="text1"/>
                <w:lang w:eastAsia="zh-CN"/>
                <w14:textFill>
                  <w14:solidFill>
                    <w14:schemeClr w14:val="tx1"/>
                  </w14:solidFill>
                </w14:textFill>
              </w:rPr>
              <w:t>新能源汽车拆装检测与调试；</w:t>
            </w:r>
          </w:p>
          <w:p w14:paraId="69ADCCBA">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6.</w:t>
            </w:r>
            <w:r>
              <w:rPr>
                <w:rFonts w:hint="eastAsia" w:ascii="宋体" w:hAnsi="宋体" w:eastAsia="宋体"/>
                <w:color w:val="000000" w:themeColor="text1"/>
                <w:lang w:eastAsia="zh-CN"/>
                <w14:textFill>
                  <w14:solidFill>
                    <w14:schemeClr w14:val="tx1"/>
                  </w14:solidFill>
                </w14:textFill>
              </w:rPr>
              <w:t>新能源汽车的灯光、仪表等电气系统的</w:t>
            </w:r>
            <w:r>
              <w:rPr>
                <w:rFonts w:hint="eastAsia" w:ascii="宋体" w:hAnsi="宋体" w:eastAsia="宋体"/>
                <w:color w:val="000000" w:themeColor="text1"/>
                <w:spacing w:val="-2"/>
                <w:lang w:eastAsia="zh-CN"/>
                <w14:textFill>
                  <w14:solidFill>
                    <w14:schemeClr w14:val="tx1"/>
                  </w14:solidFill>
                </w14:textFill>
              </w:rPr>
              <w:t>故障检测与诊断；</w:t>
            </w:r>
          </w:p>
          <w:p w14:paraId="4B93F674">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7.</w:t>
            </w:r>
            <w:r>
              <w:rPr>
                <w:rFonts w:hint="eastAsia" w:ascii="宋体" w:hAnsi="宋体" w:eastAsia="宋体"/>
                <w:color w:val="000000" w:themeColor="text1"/>
                <w:lang w:eastAsia="zh-CN"/>
                <w14:textFill>
                  <w14:solidFill>
                    <w14:schemeClr w14:val="tx1"/>
                  </w14:solidFill>
                </w14:textFill>
              </w:rPr>
              <w:t>混合动力汽车的发动机故障检测与</w:t>
            </w:r>
            <w:r>
              <w:rPr>
                <w:rFonts w:hint="eastAsia" w:ascii="宋体" w:hAnsi="宋体" w:eastAsia="宋体"/>
                <w:color w:val="000000" w:themeColor="text1"/>
                <w:spacing w:val="-7"/>
                <w:lang w:eastAsia="zh-CN"/>
                <w14:textFill>
                  <w14:solidFill>
                    <w14:schemeClr w14:val="tx1"/>
                  </w14:solidFill>
                </w14:textFill>
              </w:rPr>
              <w:t>诊断；</w:t>
            </w:r>
          </w:p>
          <w:p w14:paraId="066295CA">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新能源汽车整车故障检测与诊断；</w:t>
            </w:r>
          </w:p>
        </w:tc>
        <w:tc>
          <w:tcPr>
            <w:tcW w:w="564" w:type="pct"/>
            <w:vAlign w:val="center"/>
          </w:tcPr>
          <w:p w14:paraId="0F190B1A">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240</w:t>
            </w:r>
          </w:p>
        </w:tc>
        <w:tc>
          <w:tcPr>
            <w:tcW w:w="606" w:type="pct"/>
            <w:vAlign w:val="center"/>
          </w:tcPr>
          <w:p w14:paraId="4ECB9812">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15</w:t>
            </w:r>
          </w:p>
        </w:tc>
        <w:tc>
          <w:tcPr>
            <w:tcW w:w="1058" w:type="pct"/>
            <w:vAlign w:val="center"/>
          </w:tcPr>
          <w:p w14:paraId="7395CA25">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纯电动汽车结构与检修、混合动力汽车结构与检修、新能源汽车安全操作与高压安全防护、新能源汽车电气设备构造与维修、新能源汽车性能使用与维护、新能源汽车检测与诊断技术</w:t>
            </w:r>
          </w:p>
        </w:tc>
      </w:tr>
      <w:tr w14:paraId="6906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231" w:type="pct"/>
            <w:tcFitText/>
            <w:vAlign w:val="center"/>
          </w:tcPr>
          <w:p w14:paraId="3CF433B1">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1058" w:type="pct"/>
            <w:vAlign w:val="center"/>
          </w:tcPr>
          <w:p w14:paraId="7F6FD8FA">
            <w:pPr>
              <w:spacing w:line="360" w:lineRule="exact"/>
              <w:jc w:val="center"/>
              <w:rPr>
                <w:rFonts w:ascii="宋体" w:hAnsi="宋体"/>
                <w:color w:val="000000" w:themeColor="text1"/>
                <w:sz w:val="18"/>
                <w:szCs w:val="18"/>
                <w14:textFill>
                  <w14:solidFill>
                    <w14:schemeClr w14:val="tx1"/>
                  </w14:solidFill>
                </w14:textFill>
              </w:rPr>
            </w:pPr>
            <w:r>
              <w:rPr>
                <w:rFonts w:ascii="宋体" w:hAnsi="宋体"/>
                <w:color w:val="000000" w:themeColor="text1"/>
                <w:spacing w:val="-4"/>
                <w:sz w:val="18"/>
                <w:szCs w:val="18"/>
                <w14:textFill>
                  <w14:solidFill>
                    <w14:schemeClr w14:val="tx1"/>
                  </w14:solidFill>
                </w14:textFill>
              </w:rPr>
              <w:t>新能源汽车电气系统实训室</w:t>
            </w:r>
          </w:p>
        </w:tc>
        <w:tc>
          <w:tcPr>
            <w:tcW w:w="1481" w:type="pct"/>
            <w:vAlign w:val="center"/>
          </w:tcPr>
          <w:p w14:paraId="00E3DA32">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1.</w:t>
            </w:r>
            <w:r>
              <w:rPr>
                <w:rFonts w:hint="eastAsia" w:ascii="宋体" w:hAnsi="宋体" w:eastAsia="宋体"/>
                <w:color w:val="000000" w:themeColor="text1"/>
                <w:lang w:eastAsia="zh-CN"/>
                <w14:textFill>
                  <w14:solidFill>
                    <w14:schemeClr w14:val="tx1"/>
                  </w14:solidFill>
                </w14:textFill>
              </w:rPr>
              <w:t>新能源汽车动力转向系统的结构及故</w:t>
            </w:r>
            <w:r>
              <w:rPr>
                <w:rFonts w:hint="eastAsia" w:ascii="宋体" w:hAnsi="宋体" w:eastAsia="宋体"/>
                <w:color w:val="000000" w:themeColor="text1"/>
                <w:spacing w:val="19"/>
                <w:lang w:eastAsia="zh-CN"/>
                <w14:textFill>
                  <w14:solidFill>
                    <w14:schemeClr w14:val="tx1"/>
                  </w14:solidFill>
                </w14:textFill>
              </w:rPr>
              <w:t>障检测；</w:t>
            </w:r>
          </w:p>
          <w:p w14:paraId="40366EE1">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2.</w:t>
            </w:r>
            <w:r>
              <w:rPr>
                <w:rFonts w:hint="eastAsia" w:ascii="宋体" w:hAnsi="宋体" w:eastAsia="宋体"/>
                <w:color w:val="000000" w:themeColor="text1"/>
                <w:lang w:eastAsia="zh-CN"/>
                <w14:textFill>
                  <w14:solidFill>
                    <w14:schemeClr w14:val="tx1"/>
                  </w14:solidFill>
                </w14:textFill>
              </w:rPr>
              <w:t>新能源汽车空调系统结构及故障检测；</w:t>
            </w:r>
          </w:p>
          <w:p w14:paraId="034888DB">
            <w:pPr>
              <w:pStyle w:val="19"/>
              <w:spacing w:line="400" w:lineRule="exact"/>
              <w:ind w:left="-6" w:leftChars="-3" w:firstLine="5" w:firstLineChars="3"/>
              <w:jc w:val="left"/>
              <w:rPr>
                <w:rFonts w:ascii="宋体" w:hAnsi="宋体" w:eastAsia="宋体"/>
                <w:color w:val="000000" w:themeColor="text1"/>
                <w:lang w:eastAsia="zh-CN"/>
                <w14:textFill>
                  <w14:solidFill>
                    <w14:schemeClr w14:val="tx1"/>
                  </w14:solidFill>
                </w14:textFill>
              </w:rPr>
            </w:pPr>
            <w:r>
              <w:rPr>
                <w:rFonts w:ascii="宋体" w:hAnsi="宋体" w:eastAsia="宋体"/>
                <w:color w:val="000000" w:themeColor="text1"/>
                <w:lang w:eastAsia="zh-CN"/>
                <w14:textFill>
                  <w14:solidFill>
                    <w14:schemeClr w14:val="tx1"/>
                  </w14:solidFill>
                </w14:textFill>
              </w:rPr>
              <w:t>3.</w:t>
            </w:r>
            <w:r>
              <w:rPr>
                <w:rFonts w:hint="eastAsia" w:ascii="宋体" w:hAnsi="宋体" w:eastAsia="宋体"/>
                <w:color w:val="000000" w:themeColor="text1"/>
                <w:lang w:eastAsia="zh-CN"/>
                <w14:textFill>
                  <w14:solidFill>
                    <w14:schemeClr w14:val="tx1"/>
                  </w14:solidFill>
                </w14:textFill>
              </w:rPr>
              <w:t>新能源汽车真空助力系统及故障检测；</w:t>
            </w:r>
          </w:p>
          <w:p w14:paraId="10B6F3B5">
            <w:pPr>
              <w:spacing w:line="360" w:lineRule="exact"/>
              <w:ind w:left="-6" w:leftChars="-3" w:firstLine="5" w:firstLineChars="3"/>
              <w:jc w:val="left"/>
              <w:rPr>
                <w:rFonts w:ascii="宋体" w:hAnsi="宋体" w:cs="宋体"/>
                <w:bCs/>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新能源汽车车载网络系统结构原理及</w:t>
            </w:r>
            <w:r>
              <w:rPr>
                <w:rFonts w:hint="eastAsia" w:ascii="宋体" w:hAnsi="宋体"/>
                <w:color w:val="000000" w:themeColor="text1"/>
                <w:spacing w:val="-2"/>
                <w:sz w:val="18"/>
                <w:szCs w:val="18"/>
                <w14:textFill>
                  <w14:solidFill>
                    <w14:schemeClr w14:val="tx1"/>
                  </w14:solidFill>
                </w14:textFill>
              </w:rPr>
              <w:t>故障诊断；</w:t>
            </w:r>
          </w:p>
        </w:tc>
        <w:tc>
          <w:tcPr>
            <w:tcW w:w="564" w:type="pct"/>
            <w:vAlign w:val="center"/>
          </w:tcPr>
          <w:p w14:paraId="55B0186F">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olor w:val="000000" w:themeColor="text1"/>
                <w:spacing w:val="-2"/>
                <w:sz w:val="18"/>
                <w:szCs w:val="18"/>
                <w14:textFill>
                  <w14:solidFill>
                    <w14:schemeClr w14:val="tx1"/>
                  </w14:solidFill>
                </w14:textFill>
              </w:rPr>
              <w:t>240</w:t>
            </w:r>
          </w:p>
        </w:tc>
        <w:tc>
          <w:tcPr>
            <w:tcW w:w="606" w:type="pct"/>
            <w:vAlign w:val="center"/>
          </w:tcPr>
          <w:p w14:paraId="5FA63536">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10</w:t>
            </w:r>
          </w:p>
        </w:tc>
        <w:tc>
          <w:tcPr>
            <w:tcW w:w="1058" w:type="pct"/>
            <w:vAlign w:val="center"/>
          </w:tcPr>
          <w:p w14:paraId="06543F1F">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新能源汽车电气设备构造与维</w:t>
            </w:r>
            <w:r>
              <w:rPr>
                <w:rFonts w:hint="eastAsia" w:ascii="宋体" w:hAnsi="宋体"/>
                <w:color w:val="000000" w:themeColor="text1"/>
                <w:spacing w:val="-1"/>
                <w:sz w:val="18"/>
                <w:szCs w:val="18"/>
                <w14:textFill>
                  <w14:solidFill>
                    <w14:schemeClr w14:val="tx1"/>
                  </w14:solidFill>
                </w14:textFill>
              </w:rPr>
              <w:t>修、新能源汽车检</w:t>
            </w:r>
            <w:r>
              <w:rPr>
                <w:rFonts w:hint="eastAsia" w:ascii="宋体" w:hAnsi="宋体"/>
                <w:color w:val="000000" w:themeColor="text1"/>
                <w:sz w:val="18"/>
                <w:szCs w:val="18"/>
                <w14:textFill>
                  <w14:solidFill>
                    <w14:schemeClr w14:val="tx1"/>
                  </w14:solidFill>
                </w14:textFill>
              </w:rPr>
              <w:t>测与诊断技术</w:t>
            </w:r>
          </w:p>
        </w:tc>
      </w:tr>
    </w:tbl>
    <w:p w14:paraId="31F7A52E">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0488AC7B">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（1）实训基地的基本情况：</w:t>
      </w:r>
    </w:p>
    <w:p w14:paraId="0A4DAB33">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数量：根据学校的教育资源和学生的数量，建设2个新能源汽车实训基地；</w:t>
      </w:r>
    </w:p>
    <w:p w14:paraId="60AD8610">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功能：实训基地具备新能源汽车各个系统的实训功能，如电池系统、电机系统、电控系统等；</w:t>
      </w:r>
    </w:p>
    <w:p w14:paraId="7BFCF90A">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资质：实训基地具备相关的行业认证资质，如国家级、省级实训基地认证；</w:t>
      </w:r>
    </w:p>
    <w:p w14:paraId="32EADDAF">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类型：实训基地与本地新能源汽车企业合作建立的；</w:t>
      </w:r>
    </w:p>
    <w:p w14:paraId="77474F86">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规模：实训基地的规模能够满足学生的实习实训需求，具备一定数量的实训车辆和设备；</w:t>
      </w:r>
    </w:p>
    <w:p w14:paraId="05C2B66D">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（2）实训基地接受教师企业实践情况：</w:t>
      </w:r>
    </w:p>
    <w:p w14:paraId="19DD390F">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实训基地定期组织教师企业实践，让教师了解新能源汽车行业的最新发展动态和企业的实际需求。</w:t>
      </w:r>
    </w:p>
    <w:p w14:paraId="56E2B689">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教师企业实践采取短期交流、长期驻企、项目合作等方式进行。</w:t>
      </w:r>
    </w:p>
    <w:p w14:paraId="5281878D">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（3）工匠精神学习践行情况：</w:t>
      </w:r>
    </w:p>
    <w:p w14:paraId="4E3A07A2">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实训基地注重培养学生的工匠精神，通过实训课程和实践操作，让学生掌握精湛的技艺和严谨的工作态度。</w:t>
      </w:r>
    </w:p>
    <w:p w14:paraId="2343C2C5">
      <w:pPr>
        <w:pStyle w:val="2"/>
        <w:spacing w:line="40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实训基地设立工匠精神培训班，邀请行业专家和企业工匠为学生授课。</w:t>
      </w:r>
    </w:p>
    <w:p w14:paraId="7993CF23">
      <w:pPr>
        <w:pStyle w:val="2"/>
        <w:spacing w:line="400" w:lineRule="exact"/>
        <w:ind w:firstLine="420" w:firstLineChars="200"/>
        <w:jc w:val="left"/>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r>
        <w:rPr>
          <w:rFonts w:hint="eastAsia"/>
          <w:color w:val="000000" w:themeColor="text1"/>
          <w14:textFill>
            <w14:solidFill>
              <w14:schemeClr w14:val="tx1"/>
            </w14:solidFill>
          </w14:textFill>
        </w:rPr>
        <w:t>进行产教研合作，共同技术研发、教学资源开发、标准制定等方面合作情况：</w:t>
      </w:r>
    </w:p>
    <w:p w14:paraId="367E6E2C">
      <w:pPr>
        <w:pStyle w:val="2"/>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实训基地与新能源汽车相关企业、科研机构、高校等开展产学研合作，共同进行技术研发和标准制定。</w:t>
      </w:r>
    </w:p>
    <w:p w14:paraId="547D539B">
      <w:pPr>
        <w:pStyle w:val="2"/>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实训基地与企业共同开发教学资源，如实训教材、教学案例等。</w:t>
      </w:r>
    </w:p>
    <w:p w14:paraId="04CDAEBA">
      <w:pPr>
        <w:pStyle w:val="2"/>
        <w:spacing w:line="4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实训基地参与企业的新能源汽车生产、测试等环节，为学生提供实践机会。</w:t>
      </w:r>
    </w:p>
    <w:p w14:paraId="70271C4E">
      <w:pPr>
        <w:pStyle w:val="2"/>
        <w:adjustRightInd w:val="0"/>
        <w:snapToGrid w:val="0"/>
        <w:spacing w:after="0" w:line="360" w:lineRule="exact"/>
        <w:jc w:val="center"/>
        <w:rPr>
          <w:rFonts w:ascii="方正仿宋_GB2312" w:hAnsi="方正仿宋_GB2312" w:eastAsia="方正仿宋_GB2312" w:cs="方正仿宋_GB2312"/>
          <w:color w:val="006FC0"/>
          <w:spacing w:val="-10"/>
          <w:szCs w:val="21"/>
        </w:rPr>
      </w:pPr>
      <w:r>
        <w:rPr>
          <w:rFonts w:hint="eastAsia"/>
          <w:b/>
          <w:bCs/>
          <w:szCs w:val="21"/>
        </w:rPr>
        <w:t>校外实训基地概况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5F9F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vAlign w:val="center"/>
          </w:tcPr>
          <w:p w14:paraId="2775C59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序号</w:t>
            </w:r>
          </w:p>
        </w:tc>
        <w:tc>
          <w:tcPr>
            <w:tcW w:w="2392" w:type="dxa"/>
            <w:vAlign w:val="center"/>
          </w:tcPr>
          <w:p w14:paraId="6C2AD373">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校外实训基地名称</w:t>
            </w:r>
          </w:p>
        </w:tc>
        <w:tc>
          <w:tcPr>
            <w:tcW w:w="2147" w:type="dxa"/>
            <w:vAlign w:val="center"/>
          </w:tcPr>
          <w:p w14:paraId="41FEE48E">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合作企业名称</w:t>
            </w:r>
          </w:p>
        </w:tc>
        <w:tc>
          <w:tcPr>
            <w:tcW w:w="2145" w:type="dxa"/>
            <w:vAlign w:val="center"/>
          </w:tcPr>
          <w:p w14:paraId="6A92E623">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合作项目（岗位）</w:t>
            </w:r>
          </w:p>
        </w:tc>
        <w:tc>
          <w:tcPr>
            <w:tcW w:w="1587" w:type="dxa"/>
            <w:vAlign w:val="center"/>
          </w:tcPr>
          <w:p w14:paraId="2093C2A7">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合作深度</w:t>
            </w:r>
          </w:p>
        </w:tc>
      </w:tr>
      <w:tr w14:paraId="12B5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7ED0455C">
            <w:pPr>
              <w:spacing w:line="360" w:lineRule="exact"/>
              <w:jc w:val="center"/>
              <w:rPr>
                <w:rFonts w:ascii="宋体" w:hAnsi="宋体" w:cs="宋体"/>
                <w:sz w:val="18"/>
                <w:szCs w:val="18"/>
              </w:rPr>
            </w:pPr>
            <w:r>
              <w:rPr>
                <w:rFonts w:hint="eastAsia" w:ascii="宋体" w:hAnsi="宋体" w:cs="宋体"/>
                <w:sz w:val="18"/>
                <w:szCs w:val="18"/>
              </w:rPr>
              <w:t>1</w:t>
            </w:r>
          </w:p>
        </w:tc>
        <w:tc>
          <w:tcPr>
            <w:tcW w:w="2392" w:type="dxa"/>
            <w:shd w:val="clear" w:color="auto" w:fill="auto"/>
            <w:vAlign w:val="center"/>
          </w:tcPr>
          <w:p w14:paraId="1701E86A">
            <w:pPr>
              <w:pStyle w:val="6"/>
              <w:spacing w:line="400" w:lineRule="exact"/>
              <w:jc w:val="center"/>
              <w:outlineLvl w:val="3"/>
              <w:rPr>
                <w:b w:val="0"/>
                <w:color w:val="auto"/>
                <w:lang w:val="zh-CN"/>
              </w:rPr>
            </w:pPr>
            <w:r>
              <w:rPr>
                <w:rFonts w:hint="eastAsia"/>
                <w:b w:val="0"/>
                <w:color w:val="auto"/>
                <w:lang w:val="zh-CN"/>
              </w:rPr>
              <w:t>奇瑞产学研基地</w:t>
            </w:r>
          </w:p>
        </w:tc>
        <w:tc>
          <w:tcPr>
            <w:tcW w:w="2147" w:type="dxa"/>
            <w:shd w:val="clear" w:color="auto" w:fill="auto"/>
            <w:vAlign w:val="center"/>
          </w:tcPr>
          <w:p w14:paraId="3F3DE614">
            <w:pPr>
              <w:pStyle w:val="6"/>
              <w:spacing w:line="400" w:lineRule="exact"/>
              <w:jc w:val="center"/>
              <w:outlineLvl w:val="3"/>
              <w:rPr>
                <w:b w:val="0"/>
                <w:color w:val="auto"/>
              </w:rPr>
            </w:pPr>
            <w:r>
              <w:rPr>
                <w:rFonts w:hint="eastAsia"/>
                <w:b w:val="0"/>
                <w:color w:val="auto"/>
              </w:rPr>
              <w:t>河南奇瑞</w:t>
            </w:r>
          </w:p>
        </w:tc>
        <w:tc>
          <w:tcPr>
            <w:tcW w:w="2145" w:type="dxa"/>
            <w:shd w:val="clear" w:color="auto" w:fill="auto"/>
            <w:vAlign w:val="center"/>
          </w:tcPr>
          <w:p w14:paraId="44B05040">
            <w:pPr>
              <w:pStyle w:val="6"/>
              <w:spacing w:line="400" w:lineRule="exact"/>
              <w:jc w:val="center"/>
              <w:outlineLvl w:val="3"/>
              <w:rPr>
                <w:b w:val="0"/>
                <w:color w:val="auto"/>
              </w:rPr>
            </w:pPr>
            <w:r>
              <w:rPr>
                <w:rFonts w:hint="eastAsia"/>
                <w:b w:val="0"/>
                <w:color w:val="auto"/>
              </w:rPr>
              <w:t>检验工</w:t>
            </w:r>
          </w:p>
        </w:tc>
        <w:tc>
          <w:tcPr>
            <w:tcW w:w="1587" w:type="dxa"/>
            <w:shd w:val="clear" w:color="auto" w:fill="auto"/>
            <w:vAlign w:val="center"/>
          </w:tcPr>
          <w:p w14:paraId="3B038FED">
            <w:pPr>
              <w:pStyle w:val="6"/>
              <w:spacing w:line="400" w:lineRule="exact"/>
              <w:jc w:val="center"/>
              <w:outlineLvl w:val="3"/>
              <w:rPr>
                <w:b w:val="0"/>
                <w:color w:val="auto"/>
              </w:rPr>
            </w:pPr>
            <w:r>
              <w:rPr>
                <w:rFonts w:hint="eastAsia"/>
                <w:b w:val="0"/>
                <w:color w:val="auto"/>
              </w:rPr>
              <w:t>深度合作</w:t>
            </w:r>
          </w:p>
        </w:tc>
      </w:tr>
      <w:tr w14:paraId="0EAF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Pr>
          <w:p w14:paraId="4F81C948">
            <w:pPr>
              <w:spacing w:line="360" w:lineRule="exact"/>
              <w:jc w:val="center"/>
              <w:rPr>
                <w:rFonts w:ascii="宋体" w:hAnsi="宋体" w:cs="宋体"/>
                <w:sz w:val="18"/>
                <w:szCs w:val="18"/>
              </w:rPr>
            </w:pPr>
            <w:r>
              <w:rPr>
                <w:rFonts w:hint="eastAsia" w:ascii="宋体" w:hAnsi="宋体" w:cs="宋体"/>
                <w:sz w:val="18"/>
                <w:szCs w:val="18"/>
              </w:rPr>
              <w:t>2</w:t>
            </w:r>
          </w:p>
        </w:tc>
        <w:tc>
          <w:tcPr>
            <w:tcW w:w="2392" w:type="dxa"/>
            <w:shd w:val="clear" w:color="auto" w:fill="auto"/>
            <w:vAlign w:val="center"/>
          </w:tcPr>
          <w:p w14:paraId="4113C13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零跑汽车实训中心</w:t>
            </w:r>
          </w:p>
        </w:tc>
        <w:tc>
          <w:tcPr>
            <w:tcW w:w="2147" w:type="dxa"/>
            <w:shd w:val="clear" w:color="auto" w:fill="auto"/>
            <w:vAlign w:val="center"/>
          </w:tcPr>
          <w:p w14:paraId="2DE7868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浙江零跑</w:t>
            </w:r>
          </w:p>
        </w:tc>
        <w:tc>
          <w:tcPr>
            <w:tcW w:w="2145" w:type="dxa"/>
            <w:shd w:val="clear" w:color="auto" w:fill="auto"/>
            <w:vAlign w:val="center"/>
          </w:tcPr>
          <w:p w14:paraId="26211AC6">
            <w:pPr>
              <w:spacing w:line="400" w:lineRule="exact"/>
              <w:jc w:val="center"/>
              <w:rPr>
                <w:rFonts w:ascii="宋体" w:hAnsi="宋体" w:cs="宋体"/>
                <w:color w:val="000000" w:themeColor="text1"/>
                <w:szCs w:val="21"/>
                <w14:textFill>
                  <w14:solidFill>
                    <w14:schemeClr w14:val="tx1"/>
                  </w14:solidFill>
                </w14:textFill>
              </w:rPr>
            </w:pPr>
            <w:r>
              <w:rPr>
                <w:rFonts w:hint="eastAsia"/>
              </w:rPr>
              <w:t>装配工</w:t>
            </w:r>
          </w:p>
        </w:tc>
        <w:tc>
          <w:tcPr>
            <w:tcW w:w="1587" w:type="dxa"/>
            <w:shd w:val="clear" w:color="auto" w:fill="auto"/>
            <w:vAlign w:val="center"/>
          </w:tcPr>
          <w:p w14:paraId="5F0CF21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深度合作</w:t>
            </w:r>
          </w:p>
        </w:tc>
      </w:tr>
    </w:tbl>
    <w:p w14:paraId="020317DD">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4.学生实习基地基本要求</w:t>
      </w:r>
    </w:p>
    <w:p w14:paraId="4BB72B0A">
      <w:pPr>
        <w:spacing w:line="400" w:lineRule="exact"/>
        <w:ind w:firstLine="420" w:firstLineChars="200"/>
        <w:rPr>
          <w:rFonts w:ascii="宋体" w:hAnsi="宋体" w:cs="宋体"/>
        </w:rPr>
      </w:pPr>
      <w:bookmarkStart w:id="33" w:name="_Toc25415"/>
      <w:bookmarkStart w:id="34" w:name="_Toc22349"/>
      <w:r>
        <w:rPr>
          <w:rFonts w:hint="eastAsia" w:ascii="宋体" w:hAnsi="宋体" w:cs="宋体"/>
        </w:rPr>
        <w:t>（1）实习实践教学基地满足实践教学的情况：</w:t>
      </w:r>
    </w:p>
    <w:p w14:paraId="4CFAE97D">
      <w:pPr>
        <w:spacing w:line="400" w:lineRule="exact"/>
        <w:ind w:firstLine="420" w:firstLineChars="200"/>
        <w:rPr>
          <w:rFonts w:ascii="宋体" w:hAnsi="宋体" w:cs="宋体"/>
        </w:rPr>
      </w:pPr>
      <w:r>
        <w:rPr>
          <w:rFonts w:hint="eastAsia" w:ascii="宋体" w:hAnsi="宋体" w:cs="宋体"/>
        </w:rPr>
        <w:t>岗位数量：实习基地提供足够的实习岗位，以满足学生的实习需求。岗位数量应与学生人数相匹配，确保每个学生都有机会进行实习。</w:t>
      </w:r>
    </w:p>
    <w:p w14:paraId="50DC3C7F">
      <w:pPr>
        <w:spacing w:line="400" w:lineRule="exact"/>
        <w:ind w:firstLine="420" w:firstLineChars="200"/>
        <w:rPr>
          <w:rFonts w:ascii="宋体" w:hAnsi="宋体" w:cs="宋体"/>
        </w:rPr>
      </w:pPr>
      <w:r>
        <w:rPr>
          <w:rFonts w:hint="eastAsia" w:ascii="宋体" w:hAnsi="宋体" w:cs="宋体"/>
        </w:rPr>
        <w:t>师资：实习基地配备有一定经验和专业知识的指导教师，能够引导学生进行实践操作，并解答学生在实习过程中遇到的问题。</w:t>
      </w:r>
    </w:p>
    <w:p w14:paraId="2C09B70B">
      <w:pPr>
        <w:spacing w:line="400" w:lineRule="exact"/>
        <w:ind w:firstLine="420" w:firstLineChars="200"/>
        <w:rPr>
          <w:rFonts w:ascii="宋体" w:hAnsi="宋体" w:cs="宋体"/>
        </w:rPr>
      </w:pPr>
      <w:r>
        <w:rPr>
          <w:rFonts w:hint="eastAsia" w:ascii="宋体" w:hAnsi="宋体" w:cs="宋体"/>
        </w:rPr>
        <w:t>技术类型：实习基地涵盖了汽车相关的各种技术类型，如校内外进行汽车维护、汽车发动机检修、汽车底盘检修、汽车电气设备检修、汽车故障诊断、汽车性能检测等，以便学生能够全面了解和掌握新能源汽车的技术知识。</w:t>
      </w:r>
    </w:p>
    <w:p w14:paraId="0BBFF1D9">
      <w:pPr>
        <w:spacing w:line="400" w:lineRule="exact"/>
        <w:ind w:firstLine="420" w:firstLineChars="200"/>
        <w:rPr>
          <w:rFonts w:ascii="宋体" w:hAnsi="宋体" w:cs="宋体"/>
        </w:rPr>
      </w:pPr>
      <w:r>
        <w:rPr>
          <w:rFonts w:hint="eastAsia" w:ascii="宋体" w:hAnsi="宋体" w:cs="宋体"/>
        </w:rPr>
        <w:t>（2）提供指导教师数量、授课课时要求：</w:t>
      </w:r>
    </w:p>
    <w:p w14:paraId="5DADC4EF">
      <w:pPr>
        <w:spacing w:line="400" w:lineRule="exact"/>
        <w:ind w:firstLine="420" w:firstLineChars="200"/>
        <w:rPr>
          <w:rFonts w:ascii="宋体" w:hAnsi="宋体" w:cs="宋体"/>
        </w:rPr>
      </w:pPr>
      <w:r>
        <w:rPr>
          <w:rFonts w:hint="eastAsia" w:ascii="宋体" w:hAnsi="宋体" w:cs="宋体"/>
        </w:rPr>
        <w:t>指导教师数量：实习基地根据学生人数和实习岗位数量配备足够的指导教师，确保每个学生都能得到充分的指导和关怀。</w:t>
      </w:r>
    </w:p>
    <w:p w14:paraId="6E68DA04">
      <w:pPr>
        <w:spacing w:line="400" w:lineRule="exact"/>
        <w:ind w:firstLine="420" w:firstLineChars="200"/>
        <w:rPr>
          <w:rFonts w:ascii="宋体" w:hAnsi="宋体" w:cs="宋体"/>
        </w:rPr>
      </w:pPr>
      <w:r>
        <w:rPr>
          <w:rFonts w:hint="eastAsia" w:ascii="宋体" w:hAnsi="宋体" w:cs="宋体"/>
        </w:rPr>
        <w:t>授课课时要求：实习基地制定合理的授课课时要求，确保学生在实习期间能够接受足够的实践教学和培训。授课课时应根据实习基地的具体情况和学生的实习计划来确定。</w:t>
      </w:r>
    </w:p>
    <w:p w14:paraId="4780B973">
      <w:pPr>
        <w:spacing w:line="400" w:lineRule="exact"/>
        <w:ind w:firstLine="420" w:firstLineChars="200"/>
        <w:rPr>
          <w:rFonts w:ascii="宋体" w:hAnsi="宋体" w:cs="宋体"/>
        </w:rPr>
      </w:pPr>
      <w:r>
        <w:rPr>
          <w:rFonts w:hint="eastAsia" w:ascii="宋体" w:hAnsi="宋体" w:cs="宋体"/>
        </w:rPr>
        <w:t>5.支持信息化教学基本要求</w:t>
      </w:r>
    </w:p>
    <w:p w14:paraId="30573D21">
      <w:pPr>
        <w:spacing w:line="400" w:lineRule="exact"/>
        <w:ind w:firstLine="420" w:firstLineChars="200"/>
        <w:rPr>
          <w:rFonts w:ascii="宋体" w:hAnsi="宋体" w:cs="宋体"/>
        </w:rPr>
      </w:pPr>
      <w:r>
        <w:rPr>
          <w:rFonts w:hint="eastAsia" w:ascii="宋体" w:hAnsi="宋体" w:cs="宋体"/>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1DD0F85A">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（三）教学资源</w:t>
      </w:r>
      <w:bookmarkEnd w:id="33"/>
      <w:bookmarkEnd w:id="34"/>
    </w:p>
    <w:p w14:paraId="74D4549B">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 教材选用基本要求</w:t>
      </w:r>
    </w:p>
    <w:p w14:paraId="10BEBC31">
      <w:pPr>
        <w:spacing w:line="400" w:lineRule="exact"/>
        <w:ind w:firstLine="420" w:firstLineChars="200"/>
        <w:rPr>
          <w:rFonts w:ascii="宋体" w:hAnsi="宋体" w:cs="宋体"/>
        </w:rPr>
      </w:pPr>
      <w:r>
        <w:rPr>
          <w:rFonts w:hint="eastAsia" w:ascii="宋体" w:hAnsi="宋体" w:cs="宋体"/>
        </w:rPr>
        <w:t>参照学校有关教材管理制度，优先从国家和省两级规划教材目录中选用教材。开发并使用与行业企业合作开发特色鲜明的专业课校本教材。</w:t>
      </w:r>
    </w:p>
    <w:p w14:paraId="00465D46">
      <w:pPr>
        <w:numPr>
          <w:ilvl w:val="0"/>
          <w:numId w:val="8"/>
        </w:numPr>
        <w:spacing w:line="400" w:lineRule="exact"/>
        <w:ind w:firstLine="422" w:firstLineChars="200"/>
        <w:rPr>
          <w:rFonts w:ascii="宋体" w:hAnsi="宋体" w:cs="宋体"/>
          <w:b/>
          <w:bCs/>
          <w:szCs w:val="21"/>
        </w:rPr>
      </w:pPr>
      <w:r>
        <w:rPr>
          <w:rFonts w:hint="eastAsia" w:ascii="宋体" w:hAnsi="宋体" w:cs="宋体"/>
          <w:b/>
          <w:bCs/>
          <w:szCs w:val="21"/>
        </w:rPr>
        <w:t>图书文献配备基本要求</w:t>
      </w:r>
    </w:p>
    <w:p w14:paraId="2675061F">
      <w:pPr>
        <w:spacing w:line="400" w:lineRule="exact"/>
        <w:ind w:firstLine="420" w:firstLineChars="200"/>
        <w:rPr>
          <w:rFonts w:ascii="宋体" w:hAnsi="宋体" w:cs="宋体"/>
        </w:rPr>
      </w:pPr>
      <w:r>
        <w:rPr>
          <w:rFonts w:hint="eastAsia" w:ascii="宋体" w:hAnsi="宋体" w:cs="宋体"/>
        </w:rPr>
        <w:t>（1）权威性：选择权威出版社出版的图书，确保信息的准确性和可靠性。</w:t>
      </w:r>
    </w:p>
    <w:p w14:paraId="727895DF">
      <w:pPr>
        <w:spacing w:line="400" w:lineRule="exact"/>
        <w:ind w:firstLine="420" w:firstLineChars="200"/>
        <w:rPr>
          <w:rFonts w:ascii="宋体" w:hAnsi="宋体" w:cs="宋体"/>
        </w:rPr>
      </w:pPr>
      <w:r>
        <w:rPr>
          <w:rFonts w:hint="eastAsia" w:ascii="宋体" w:hAnsi="宋体" w:cs="宋体"/>
        </w:rPr>
        <w:t>（2）全面性：涵盖汽车维修领域的各个方面，如技术、政策、市场等。</w:t>
      </w:r>
    </w:p>
    <w:p w14:paraId="171A8699">
      <w:pPr>
        <w:spacing w:line="400" w:lineRule="exact"/>
        <w:ind w:firstLine="420" w:firstLineChars="200"/>
        <w:rPr>
          <w:rFonts w:ascii="宋体" w:hAnsi="宋体" w:cs="宋体"/>
        </w:rPr>
      </w:pPr>
      <w:r>
        <w:rPr>
          <w:rFonts w:hint="eastAsia" w:ascii="宋体" w:hAnsi="宋体" w:cs="宋体"/>
        </w:rPr>
        <w:t>（3）参考性：提供足够的参考资料和案例研究，便于学生深入研究和探讨。</w:t>
      </w:r>
    </w:p>
    <w:p w14:paraId="6FAA5559">
      <w:pPr>
        <w:adjustRightInd w:val="0"/>
        <w:snapToGrid w:val="0"/>
        <w:spacing w:line="360" w:lineRule="exact"/>
        <w:ind w:firstLine="420" w:firstLineChars="200"/>
        <w:rPr>
          <w:rFonts w:ascii="宋体" w:hAnsi="宋体" w:cs="宋体"/>
          <w:b/>
          <w:bCs/>
          <w:szCs w:val="21"/>
        </w:rPr>
      </w:pPr>
      <w:r>
        <w:rPr>
          <w:rFonts w:hint="eastAsia" w:ascii="宋体" w:hAnsi="宋体" w:cs="宋体"/>
        </w:rPr>
        <w:t>（4）更新性：确保图书文献的内容定期更新，跟上汽车行业的发展。</w:t>
      </w:r>
    </w:p>
    <w:p w14:paraId="7499394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3.数字教学资源配备基本要求</w:t>
      </w:r>
    </w:p>
    <w:p w14:paraId="3536719E">
      <w:pPr>
        <w:spacing w:line="400" w:lineRule="exact"/>
        <w:ind w:firstLine="420" w:firstLineChars="200"/>
        <w:rPr>
          <w:rFonts w:ascii="宋体" w:hAnsi="宋体" w:cs="宋体"/>
        </w:rPr>
      </w:pPr>
      <w:bookmarkStart w:id="35" w:name="_Toc16895"/>
      <w:r>
        <w:rPr>
          <w:rFonts w:hint="eastAsia" w:ascii="宋体" w:hAnsi="宋体" w:cs="宋体"/>
        </w:rPr>
        <w:t>（1）专业核心在线课程建设：</w:t>
      </w:r>
    </w:p>
    <w:p w14:paraId="04B18FBF">
      <w:pPr>
        <w:spacing w:line="400" w:lineRule="exact"/>
        <w:ind w:firstLine="420" w:firstLineChars="200"/>
        <w:rPr>
          <w:rFonts w:ascii="宋体" w:hAnsi="宋体" w:cs="宋体"/>
        </w:rPr>
      </w:pPr>
      <w:r>
        <w:rPr>
          <w:rFonts w:hint="eastAsia" w:ascii="宋体" w:hAnsi="宋体" w:cs="宋体"/>
        </w:rPr>
        <w:t>课程内容应覆盖汽车维修专业的所有核心知识点，包括理论知识和实践技能；课程应采用互动式教学方式，如视频讲座、在线讨论、虚拟实验室等，以提高学生的参与度；提供在线测试和评估系统，以便学生可以自我检测学习效果；课程应定期更新，以保持与行业发展同步。</w:t>
      </w:r>
    </w:p>
    <w:p w14:paraId="2AE44198">
      <w:pPr>
        <w:spacing w:line="400" w:lineRule="exact"/>
        <w:ind w:firstLine="420" w:firstLineChars="200"/>
        <w:rPr>
          <w:rFonts w:ascii="宋体" w:hAnsi="宋体" w:cs="宋体"/>
        </w:rPr>
      </w:pPr>
      <w:r>
        <w:rPr>
          <w:rFonts w:hint="eastAsia" w:ascii="宋体" w:hAnsi="宋体" w:cs="宋体"/>
        </w:rPr>
        <w:t>（2）专业校内教学资源库建设：</w:t>
      </w:r>
    </w:p>
    <w:p w14:paraId="11B52855">
      <w:pPr>
        <w:spacing w:line="400" w:lineRule="exact"/>
        <w:ind w:firstLine="420" w:firstLineChars="200"/>
        <w:rPr>
          <w:rFonts w:ascii="宋体" w:hAnsi="宋体" w:cs="宋体"/>
        </w:rPr>
      </w:pPr>
      <w:r>
        <w:rPr>
          <w:rFonts w:hint="eastAsia" w:ascii="宋体" w:hAnsi="宋体" w:cs="宋体"/>
        </w:rPr>
        <w:t>资源库应包含新能源汽车相关的教材、学术论文、行业报告、技术标准等文献资源；提供便捷的检索系统，以便学生和教师能够快速找到所需资源；资源库应不断扩充，及时收录最新的教学材料和研究成果。</w:t>
      </w:r>
    </w:p>
    <w:p w14:paraId="6DD8FCA0">
      <w:pPr>
        <w:spacing w:line="400" w:lineRule="exact"/>
        <w:ind w:firstLine="420" w:firstLineChars="200"/>
        <w:rPr>
          <w:rFonts w:ascii="宋体" w:hAnsi="宋体" w:cs="宋体"/>
        </w:rPr>
      </w:pPr>
      <w:r>
        <w:rPr>
          <w:rFonts w:hint="eastAsia" w:ascii="宋体" w:hAnsi="宋体" w:cs="宋体"/>
        </w:rPr>
        <w:t>（3）开发、使用替代性虚拟仿真实训系统或仿真教学软件等：</w:t>
      </w:r>
    </w:p>
    <w:p w14:paraId="3860655C">
      <w:pPr>
        <w:spacing w:line="400" w:lineRule="exact"/>
        <w:ind w:firstLine="420" w:firstLineChars="200"/>
        <w:rPr>
          <w:rFonts w:ascii="宋体" w:hAnsi="宋体" w:cs="宋体"/>
        </w:rPr>
      </w:pPr>
      <w:r>
        <w:rPr>
          <w:rFonts w:hint="eastAsia" w:ascii="宋体" w:hAnsi="宋体" w:cs="宋体"/>
        </w:rPr>
        <w:t>开发虚拟仿真实训系统，让学生在安全的虚拟环境中进行汽车的组装、维修和检测等操作；仿真教学软件应尽可能模拟真实的工作场景，提供操作指导和反馈，帮助学生提高技能；确保仿真软件的交互性和实时性，使学生能够进行实时操作和即时反馈；提供教师管理平台，以便教师可以监控学生的实训进度和成绩，并进行教学评估。</w:t>
      </w:r>
    </w:p>
    <w:p w14:paraId="3072E8CF">
      <w:pPr>
        <w:adjustRightInd w:val="0"/>
        <w:snapToGrid w:val="0"/>
        <w:spacing w:line="360" w:lineRule="exact"/>
        <w:ind w:firstLine="422" w:firstLineChars="200"/>
        <w:rPr>
          <w:rFonts w:ascii="宋体" w:hAnsi="宋体" w:cs="宋体"/>
          <w:b/>
          <w:bCs/>
          <w:szCs w:val="21"/>
        </w:rPr>
      </w:pPr>
      <w:bookmarkStart w:id="36" w:name="_Toc9874"/>
      <w:r>
        <w:rPr>
          <w:rFonts w:hint="eastAsia" w:ascii="宋体" w:hAnsi="宋体" w:cs="宋体"/>
          <w:b/>
          <w:bCs/>
          <w:szCs w:val="21"/>
        </w:rPr>
        <w:t>（四）教学方法</w:t>
      </w:r>
      <w:bookmarkEnd w:id="35"/>
      <w:bookmarkEnd w:id="36"/>
    </w:p>
    <w:p w14:paraId="435A0BEA">
      <w:pPr>
        <w:spacing w:line="400" w:lineRule="exact"/>
        <w:ind w:firstLine="420" w:firstLineChars="200"/>
        <w:rPr>
          <w:rFonts w:ascii="宋体" w:hAnsi="宋体" w:cs="宋体"/>
          <w:lang w:val="zh-CN"/>
        </w:rPr>
      </w:pPr>
      <w:bookmarkStart w:id="37" w:name="_Toc114"/>
      <w:bookmarkStart w:id="38" w:name="_Toc31917"/>
      <w:r>
        <w:rPr>
          <w:rFonts w:hint="eastAsia" w:ascii="宋体" w:hAnsi="宋体" w:cs="宋体"/>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7087EB1E">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（五）学习评价</w:t>
      </w:r>
      <w:bookmarkEnd w:id="37"/>
      <w:bookmarkEnd w:id="38"/>
    </w:p>
    <w:p w14:paraId="2953D94F">
      <w:pPr>
        <w:spacing w:line="400" w:lineRule="exact"/>
        <w:ind w:firstLine="420" w:firstLineChars="200"/>
        <w:rPr>
          <w:rFonts w:ascii="宋体" w:hAnsi="宋体" w:cs="宋体"/>
          <w:lang w:val="zh-CN"/>
        </w:rPr>
      </w:pPr>
      <w:bookmarkStart w:id="39" w:name="_Toc23478"/>
      <w:bookmarkStart w:id="40" w:name="_Toc5581"/>
      <w:r>
        <w:rPr>
          <w:rFonts w:hint="eastAsia" w:ascii="宋体" w:hAnsi="宋体" w:cs="宋体"/>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等实践性教学环节的全过程管理与考核评价。</w:t>
      </w:r>
    </w:p>
    <w:p w14:paraId="10C46579">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（六）质量管理</w:t>
      </w:r>
      <w:bookmarkEnd w:id="39"/>
      <w:bookmarkEnd w:id="40"/>
    </w:p>
    <w:p w14:paraId="59758828">
      <w:pPr>
        <w:adjustRightInd w:val="0"/>
        <w:snapToGrid w:val="0"/>
        <w:spacing w:line="360" w:lineRule="exact"/>
        <w:ind w:firstLine="420" w:firstLineChars="200"/>
        <w:rPr>
          <w:szCs w:val="21"/>
        </w:rPr>
      </w:pPr>
      <w:r>
        <w:rPr>
          <w:rFonts w:hint="eastAsia"/>
          <w:szCs w:val="21"/>
        </w:rPr>
        <w:t>内容</w:t>
      </w:r>
      <w:r>
        <w:rPr>
          <w:rFonts w:hint="eastAsia"/>
          <w:szCs w:val="21"/>
          <w:lang w:val="zh-CN"/>
        </w:rPr>
        <w:t>参考国家专业教学标准对专业人才培养的质量管理提出要求，并体现个性要求。</w:t>
      </w:r>
      <w:r>
        <w:rPr>
          <w:rFonts w:hint="eastAsia"/>
          <w:szCs w:val="21"/>
        </w:rPr>
        <w:t>可参考以下条目完成内容描述。</w:t>
      </w:r>
    </w:p>
    <w:p w14:paraId="0CF53F06">
      <w:pPr>
        <w:spacing w:line="400" w:lineRule="exact"/>
        <w:ind w:firstLine="420" w:firstLineChars="200"/>
        <w:rPr>
          <w:rFonts w:ascii="宋体" w:hAnsi="宋体" w:cs="宋体"/>
        </w:rPr>
      </w:pPr>
      <w:r>
        <w:rPr>
          <w:rFonts w:hint="eastAsia" w:ascii="宋体" w:hAnsi="宋体" w:cs="宋体"/>
        </w:rPr>
        <w:t>1.建立组织体系，成立教学质量保证机构；</w:t>
      </w:r>
    </w:p>
    <w:p w14:paraId="377F9083">
      <w:pPr>
        <w:spacing w:line="400" w:lineRule="exact"/>
        <w:ind w:firstLine="420" w:firstLineChars="200"/>
        <w:rPr>
          <w:rFonts w:ascii="宋体" w:hAnsi="宋体" w:cs="宋体"/>
        </w:rPr>
      </w:pPr>
      <w:r>
        <w:rPr>
          <w:rFonts w:hint="eastAsia" w:ascii="宋体" w:hAnsi="宋体" w:cs="宋体"/>
        </w:rPr>
        <w:t>2.建立健全教学质量标准体系；</w:t>
      </w:r>
    </w:p>
    <w:p w14:paraId="33D7C86F">
      <w:pPr>
        <w:spacing w:line="400" w:lineRule="exact"/>
        <w:ind w:firstLine="420" w:firstLineChars="200"/>
        <w:rPr>
          <w:rFonts w:ascii="宋体" w:hAnsi="宋体" w:cs="宋体"/>
        </w:rPr>
      </w:pPr>
      <w:r>
        <w:rPr>
          <w:rFonts w:hint="eastAsia" w:ascii="宋体" w:hAnsi="宋体" w:cs="宋体"/>
        </w:rPr>
        <w:t>3.完善教学管理制度；</w:t>
      </w:r>
    </w:p>
    <w:p w14:paraId="783111CD">
      <w:pPr>
        <w:spacing w:line="400" w:lineRule="exact"/>
        <w:ind w:firstLine="420" w:firstLineChars="200"/>
        <w:rPr>
          <w:rFonts w:ascii="宋体" w:hAnsi="宋体" w:cs="宋体"/>
        </w:rPr>
      </w:pPr>
      <w:r>
        <w:rPr>
          <w:rFonts w:hint="eastAsia" w:ascii="宋体" w:hAnsi="宋体" w:cs="宋体"/>
        </w:rPr>
        <w:t>4.建立健全质量监控机制；</w:t>
      </w:r>
    </w:p>
    <w:p w14:paraId="0D84F09E">
      <w:pPr>
        <w:spacing w:line="400" w:lineRule="exact"/>
        <w:ind w:firstLine="420" w:firstLineChars="200"/>
        <w:rPr>
          <w:rFonts w:ascii="宋体" w:hAnsi="宋体" w:cs="宋体"/>
        </w:rPr>
      </w:pPr>
      <w:r>
        <w:rPr>
          <w:rFonts w:hint="eastAsia" w:ascii="宋体" w:hAnsi="宋体" w:cs="宋体"/>
        </w:rPr>
        <w:t>5.建立反馈机制及社会评价机制。</w:t>
      </w:r>
    </w:p>
    <w:p w14:paraId="2698077A">
      <w:pPr>
        <w:pStyle w:val="3"/>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九、毕业要求</w:t>
      </w:r>
    </w:p>
    <w:p w14:paraId="31639003">
      <w:pPr>
        <w:adjustRightInd w:val="0"/>
        <w:snapToGrid w:val="0"/>
        <w:spacing w:line="360" w:lineRule="exact"/>
        <w:ind w:firstLine="420" w:firstLineChars="200"/>
        <w:rPr>
          <w:lang w:val="zh-CN"/>
        </w:rPr>
      </w:pPr>
      <w:bookmarkStart w:id="41" w:name="_Toc7526"/>
      <w:bookmarkStart w:id="42" w:name="_Toc27960"/>
      <w:bookmarkStart w:id="43" w:name="_Toc22818"/>
      <w:r>
        <w:rPr>
          <w:rFonts w:hint="eastAsia"/>
          <w:lang w:val="zh-CN"/>
        </w:rPr>
        <w:t>毕业要求是学生通过规定年限的学习，须修满业人才培养方案所规定的学时学分，完成规定的教学活动，毕业时应达到的素质、知识和能力等方面要求。毕业要求应能支撑培养目标的有效达成。</w:t>
      </w:r>
    </w:p>
    <w:p w14:paraId="33DB2006">
      <w:pPr>
        <w:adjustRightInd w:val="0"/>
        <w:snapToGrid w:val="0"/>
        <w:spacing w:line="400" w:lineRule="exact"/>
        <w:ind w:firstLine="422" w:firstLineChars="200"/>
        <w:rPr>
          <w:rFonts w:ascii="宋体" w:hAnsi="宋体" w:cs="宋体"/>
          <w:b/>
          <w:bCs/>
          <w:color w:val="000000" w:themeColor="text1"/>
          <w:szCs w:val="21"/>
          <w14:textFill>
            <w14:solidFill>
              <w14:schemeClr w14:val="tx1"/>
            </w14:solidFill>
          </w14:textFill>
        </w:rPr>
      </w:pPr>
      <w:bookmarkStart w:id="44" w:name="_Toc23034"/>
      <w:bookmarkStart w:id="45" w:name="_Toc4069"/>
      <w:bookmarkStart w:id="46" w:name="_Toc16516681"/>
      <w:r>
        <w:rPr>
          <w:rFonts w:hint="eastAsia" w:ascii="宋体" w:hAnsi="宋体" w:cs="宋体"/>
          <w:b/>
          <w:bCs/>
          <w:color w:val="000000" w:themeColor="text1"/>
          <w:szCs w:val="21"/>
          <w14:textFill>
            <w14:solidFill>
              <w14:schemeClr w14:val="tx1"/>
            </w14:solidFill>
          </w14:textFill>
        </w:rPr>
        <w:t>（一）毕业学分要求</w:t>
      </w:r>
      <w:bookmarkEnd w:id="44"/>
      <w:bookmarkEnd w:id="45"/>
      <w:bookmarkEnd w:id="46"/>
    </w:p>
    <w:p w14:paraId="78685A52">
      <w:pPr>
        <w:adjustRightInd w:val="0"/>
        <w:snapToGrid w:val="0"/>
        <w:spacing w:line="360" w:lineRule="exact"/>
        <w:ind w:firstLine="420" w:firstLineChars="200"/>
        <w:rPr>
          <w:rFonts w:ascii="宋体" w:hAnsi="宋体"/>
          <w:lang w:val="zh-CN"/>
        </w:rPr>
      </w:pPr>
      <w:r>
        <w:rPr>
          <w:rFonts w:hint="eastAsia" w:ascii="宋体" w:hAnsi="宋体"/>
          <w:lang w:val="zh-CN"/>
        </w:rPr>
        <w:t>1．本专业修够</w:t>
      </w:r>
      <w:r>
        <w:rPr>
          <w:rFonts w:ascii="宋体" w:hAnsi="宋体"/>
          <w:lang w:val="zh-CN"/>
        </w:rPr>
        <w:t>147</w:t>
      </w:r>
      <w:r>
        <w:rPr>
          <w:rFonts w:hint="eastAsia" w:ascii="宋体" w:hAnsi="宋体"/>
          <w:lang w:val="zh-CN"/>
        </w:rPr>
        <w:t>学分方能毕业。其中：</w:t>
      </w:r>
    </w:p>
    <w:p w14:paraId="565DFB51">
      <w:pPr>
        <w:adjustRightInd w:val="0"/>
        <w:snapToGrid w:val="0"/>
        <w:spacing w:line="360" w:lineRule="exact"/>
        <w:ind w:firstLine="420" w:firstLineChars="200"/>
        <w:rPr>
          <w:rFonts w:ascii="宋体" w:hAnsi="宋体"/>
          <w:lang w:val="zh-CN"/>
        </w:rPr>
      </w:pPr>
      <w:r>
        <w:rPr>
          <w:rFonts w:hint="eastAsia" w:ascii="宋体" w:hAnsi="宋体"/>
        </w:rPr>
        <w:t>◆</w:t>
      </w:r>
      <w:r>
        <w:rPr>
          <w:rFonts w:hint="eastAsia" w:ascii="宋体" w:hAnsi="宋体"/>
          <w:lang w:val="zh-CN"/>
        </w:rPr>
        <w:t>公共必修课共</w:t>
      </w:r>
      <w:r>
        <w:rPr>
          <w:rFonts w:ascii="宋体" w:hAnsi="宋体"/>
          <w:lang w:val="zh-CN"/>
        </w:rPr>
        <w:t>45</w:t>
      </w:r>
      <w:r>
        <w:rPr>
          <w:rFonts w:hint="eastAsia" w:ascii="宋体" w:hAnsi="宋体"/>
          <w:lang w:val="zh-CN"/>
        </w:rPr>
        <w:t>学分。</w:t>
      </w:r>
    </w:p>
    <w:p w14:paraId="6E7F3242">
      <w:pPr>
        <w:adjustRightInd w:val="0"/>
        <w:snapToGrid w:val="0"/>
        <w:spacing w:line="360" w:lineRule="exact"/>
        <w:ind w:firstLine="420" w:firstLineChars="200"/>
        <w:rPr>
          <w:rFonts w:ascii="宋体" w:hAnsi="宋体"/>
          <w:lang w:val="zh-CN"/>
        </w:rPr>
      </w:pPr>
      <w:r>
        <w:rPr>
          <w:rFonts w:hint="eastAsia" w:ascii="宋体" w:hAnsi="宋体"/>
        </w:rPr>
        <w:t>◆</w:t>
      </w:r>
      <w:r>
        <w:rPr>
          <w:rFonts w:hint="eastAsia" w:ascii="宋体" w:hAnsi="宋体"/>
          <w:lang w:val="zh-CN"/>
        </w:rPr>
        <w:t>专业技能课、专业拓展课、专业实践课共</w:t>
      </w:r>
      <w:r>
        <w:rPr>
          <w:rFonts w:ascii="宋体" w:hAnsi="宋体"/>
        </w:rPr>
        <w:t>94</w:t>
      </w:r>
      <w:r>
        <w:rPr>
          <w:rFonts w:hint="eastAsia" w:ascii="宋体" w:hAnsi="宋体"/>
          <w:lang w:val="zh-CN"/>
        </w:rPr>
        <w:t>学分。</w:t>
      </w:r>
    </w:p>
    <w:p w14:paraId="6147B55B">
      <w:pPr>
        <w:adjustRightInd w:val="0"/>
        <w:snapToGrid w:val="0"/>
        <w:spacing w:line="400" w:lineRule="exact"/>
        <w:ind w:firstLine="420" w:firstLineChars="200"/>
        <w:rPr>
          <w:lang w:val="zh-CN"/>
        </w:rPr>
      </w:pPr>
      <w:r>
        <w:rPr>
          <w:rFonts w:hint="eastAsia" w:ascii="宋体" w:hAnsi="宋体"/>
        </w:rPr>
        <w:t>◆</w:t>
      </w:r>
      <w:r>
        <w:rPr>
          <w:rFonts w:hint="eastAsia" w:ascii="宋体" w:hAnsi="宋体"/>
          <w:lang w:val="zh-CN"/>
        </w:rPr>
        <w:t>公共选修课共</w:t>
      </w:r>
      <w:r>
        <w:rPr>
          <w:rFonts w:ascii="宋体" w:hAnsi="宋体"/>
        </w:rPr>
        <w:t>8</w:t>
      </w:r>
      <w:r>
        <w:rPr>
          <w:rFonts w:hint="eastAsia" w:ascii="宋体" w:hAnsi="宋体"/>
          <w:lang w:val="zh-CN"/>
        </w:rPr>
        <w:t>学分</w:t>
      </w:r>
      <w:r>
        <w:rPr>
          <w:rFonts w:hint="eastAsia"/>
          <w:lang w:val="zh-CN"/>
        </w:rPr>
        <w:t>。</w:t>
      </w:r>
    </w:p>
    <w:p w14:paraId="1705452B">
      <w:pPr>
        <w:adjustRightInd w:val="0"/>
        <w:snapToGrid w:val="0"/>
        <w:spacing w:line="400" w:lineRule="exact"/>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为鼓励学生参加各类职业技能竞赛、学科竞赛、创新设计、科技活动、艺术实践、社团活动、志愿服务等，提高学生的综合能力和职业素养，将学生所得成果转化为学分，准予免修相应课程，学分转换如下表：</w:t>
      </w:r>
    </w:p>
    <w:tbl>
      <w:tblPr>
        <w:tblStyle w:val="12"/>
        <w:tblW w:w="84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5"/>
        <w:gridCol w:w="1515"/>
        <w:gridCol w:w="677"/>
        <w:gridCol w:w="2921"/>
      </w:tblGrid>
      <w:tr w14:paraId="6DBE8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403B45AF">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w:t>
            </w:r>
          </w:p>
        </w:tc>
        <w:tc>
          <w:tcPr>
            <w:tcW w:w="3260" w:type="dxa"/>
            <w:gridSpan w:val="2"/>
            <w:vAlign w:val="center"/>
          </w:tcPr>
          <w:p w14:paraId="3CED13DB">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要求</w:t>
            </w:r>
          </w:p>
        </w:tc>
        <w:tc>
          <w:tcPr>
            <w:tcW w:w="677" w:type="dxa"/>
            <w:vAlign w:val="center"/>
          </w:tcPr>
          <w:p w14:paraId="6E1F84C2">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学分</w:t>
            </w:r>
          </w:p>
        </w:tc>
        <w:tc>
          <w:tcPr>
            <w:tcW w:w="2921" w:type="dxa"/>
            <w:tcBorders>
              <w:right w:val="single" w:color="auto" w:sz="4" w:space="0"/>
            </w:tcBorders>
            <w:vAlign w:val="center"/>
          </w:tcPr>
          <w:p w14:paraId="4A34FC43">
            <w:pPr>
              <w:spacing w:line="40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替换的课程或课程类型</w:t>
            </w:r>
          </w:p>
        </w:tc>
      </w:tr>
      <w:tr w14:paraId="53285A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40FBC2B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职业类证书</w:t>
            </w:r>
          </w:p>
        </w:tc>
        <w:tc>
          <w:tcPr>
            <w:tcW w:w="3260" w:type="dxa"/>
            <w:gridSpan w:val="2"/>
            <w:vAlign w:val="center"/>
          </w:tcPr>
          <w:p w14:paraId="1568C0F8">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汽车维修工；汽车装调工；模型制作工；汽车生产线操作工；鉴定估价师；机动车检验工；互联网营销师；钳工；电工任意一门</w:t>
            </w:r>
            <w:r>
              <w:rPr>
                <w:rFonts w:hint="eastAsia" w:ascii="宋体" w:hAnsi="宋体"/>
                <w:color w:val="000000" w:themeColor="text1"/>
                <w:szCs w:val="21"/>
                <w14:textFill>
                  <w14:solidFill>
                    <w14:schemeClr w14:val="tx1"/>
                  </w14:solidFill>
                </w14:textFill>
              </w:rPr>
              <w:t>通过职业技能三级考试获得证书</w:t>
            </w:r>
          </w:p>
        </w:tc>
        <w:tc>
          <w:tcPr>
            <w:tcW w:w="677" w:type="dxa"/>
            <w:vAlign w:val="center"/>
          </w:tcPr>
          <w:p w14:paraId="6EBF9433">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tcBorders>
              <w:right w:val="single" w:color="auto" w:sz="4" w:space="0"/>
            </w:tcBorders>
            <w:vAlign w:val="center"/>
          </w:tcPr>
          <w:p w14:paraId="46A56BE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4F255F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4E1B15F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职业技能竞赛</w:t>
            </w:r>
          </w:p>
        </w:tc>
        <w:tc>
          <w:tcPr>
            <w:tcW w:w="1745" w:type="dxa"/>
            <w:vMerge w:val="restart"/>
            <w:vAlign w:val="center"/>
          </w:tcPr>
          <w:p w14:paraId="0026F1AA">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国家级</w:t>
            </w:r>
          </w:p>
        </w:tc>
        <w:tc>
          <w:tcPr>
            <w:tcW w:w="1515" w:type="dxa"/>
            <w:vAlign w:val="center"/>
          </w:tcPr>
          <w:p w14:paraId="7111B21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4EE90F9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2921" w:type="dxa"/>
            <w:vMerge w:val="restart"/>
            <w:tcBorders>
              <w:right w:val="single" w:color="auto" w:sz="4" w:space="0"/>
            </w:tcBorders>
            <w:vAlign w:val="center"/>
          </w:tcPr>
          <w:p w14:paraId="5E070A5C">
            <w:pPr>
              <w:spacing w:line="40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专业基础课；专业核心课；专业拓展课</w:t>
            </w:r>
          </w:p>
        </w:tc>
      </w:tr>
      <w:tr w14:paraId="462932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67D59F5C">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094F68E3">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4677857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7248C8A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921" w:type="dxa"/>
            <w:vMerge w:val="continue"/>
            <w:tcBorders>
              <w:right w:val="single" w:color="auto" w:sz="4" w:space="0"/>
            </w:tcBorders>
            <w:vAlign w:val="center"/>
          </w:tcPr>
          <w:p w14:paraId="6D468A01">
            <w:pPr>
              <w:spacing w:line="400" w:lineRule="exact"/>
              <w:jc w:val="center"/>
              <w:rPr>
                <w:rFonts w:ascii="宋体" w:hAnsi="宋体"/>
                <w:color w:val="000000" w:themeColor="text1"/>
                <w:szCs w:val="21"/>
                <w14:textFill>
                  <w14:solidFill>
                    <w14:schemeClr w14:val="tx1"/>
                  </w14:solidFill>
                </w14:textFill>
              </w:rPr>
            </w:pPr>
          </w:p>
        </w:tc>
      </w:tr>
      <w:tr w14:paraId="488E03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357EDAB4">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5E9903F4">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2F399C4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502E2F0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21" w:type="dxa"/>
            <w:vMerge w:val="continue"/>
            <w:tcBorders>
              <w:right w:val="single" w:color="auto" w:sz="4" w:space="0"/>
            </w:tcBorders>
            <w:vAlign w:val="center"/>
          </w:tcPr>
          <w:p w14:paraId="16D01A4F">
            <w:pPr>
              <w:spacing w:line="400" w:lineRule="exact"/>
              <w:jc w:val="center"/>
              <w:rPr>
                <w:rFonts w:ascii="宋体" w:hAnsi="宋体"/>
                <w:color w:val="000000" w:themeColor="text1"/>
                <w:szCs w:val="21"/>
                <w14:textFill>
                  <w14:solidFill>
                    <w14:schemeClr w14:val="tx1"/>
                  </w14:solidFill>
                </w14:textFill>
              </w:rPr>
            </w:pPr>
          </w:p>
        </w:tc>
      </w:tr>
      <w:tr w14:paraId="16FC87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0B2CAF38">
            <w:pPr>
              <w:spacing w:line="400" w:lineRule="exact"/>
              <w:jc w:val="center"/>
              <w:rPr>
                <w:rFonts w:ascii="宋体" w:hAnsi="宋体"/>
                <w:color w:val="000000" w:themeColor="text1"/>
                <w:szCs w:val="21"/>
                <w14:textFill>
                  <w14:solidFill>
                    <w14:schemeClr w14:val="tx1"/>
                  </w14:solidFill>
                </w14:textFill>
              </w:rPr>
            </w:pPr>
          </w:p>
        </w:tc>
        <w:tc>
          <w:tcPr>
            <w:tcW w:w="1745" w:type="dxa"/>
            <w:vMerge w:val="restart"/>
            <w:vAlign w:val="center"/>
          </w:tcPr>
          <w:p w14:paraId="4C4AB86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省级</w:t>
            </w:r>
          </w:p>
        </w:tc>
        <w:tc>
          <w:tcPr>
            <w:tcW w:w="1515" w:type="dxa"/>
            <w:vAlign w:val="center"/>
          </w:tcPr>
          <w:p w14:paraId="6990548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610893F7">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2921" w:type="dxa"/>
            <w:vMerge w:val="continue"/>
            <w:tcBorders>
              <w:right w:val="single" w:color="auto" w:sz="4" w:space="0"/>
            </w:tcBorders>
            <w:vAlign w:val="center"/>
          </w:tcPr>
          <w:p w14:paraId="21215668">
            <w:pPr>
              <w:spacing w:line="400" w:lineRule="exact"/>
              <w:jc w:val="center"/>
              <w:rPr>
                <w:rFonts w:ascii="宋体" w:hAnsi="宋体"/>
                <w:color w:val="000000" w:themeColor="text1"/>
                <w:szCs w:val="21"/>
                <w14:textFill>
                  <w14:solidFill>
                    <w14:schemeClr w14:val="tx1"/>
                  </w14:solidFill>
                </w14:textFill>
              </w:rPr>
            </w:pPr>
          </w:p>
        </w:tc>
      </w:tr>
      <w:tr w14:paraId="4FFF3F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70F79F7B">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66AE32B5">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43DC41D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73D79BA4">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921" w:type="dxa"/>
            <w:vMerge w:val="continue"/>
            <w:tcBorders>
              <w:right w:val="single" w:color="auto" w:sz="4" w:space="0"/>
            </w:tcBorders>
            <w:vAlign w:val="center"/>
          </w:tcPr>
          <w:p w14:paraId="317AD30C">
            <w:pPr>
              <w:spacing w:line="400" w:lineRule="exact"/>
              <w:jc w:val="center"/>
              <w:rPr>
                <w:rFonts w:ascii="宋体" w:hAnsi="宋体"/>
                <w:color w:val="000000" w:themeColor="text1"/>
                <w:szCs w:val="21"/>
                <w14:textFill>
                  <w14:solidFill>
                    <w14:schemeClr w14:val="tx1"/>
                  </w14:solidFill>
                </w14:textFill>
              </w:rPr>
            </w:pPr>
          </w:p>
        </w:tc>
      </w:tr>
      <w:tr w14:paraId="293966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0E3646BD">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534488D1">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074190B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三等奖</w:t>
            </w:r>
          </w:p>
        </w:tc>
        <w:tc>
          <w:tcPr>
            <w:tcW w:w="677" w:type="dxa"/>
            <w:vAlign w:val="center"/>
          </w:tcPr>
          <w:p w14:paraId="7958BD2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921" w:type="dxa"/>
            <w:vMerge w:val="continue"/>
            <w:tcBorders>
              <w:right w:val="single" w:color="auto" w:sz="4" w:space="0"/>
            </w:tcBorders>
            <w:vAlign w:val="center"/>
          </w:tcPr>
          <w:p w14:paraId="5C5E503F">
            <w:pPr>
              <w:spacing w:line="400" w:lineRule="exact"/>
              <w:jc w:val="center"/>
              <w:rPr>
                <w:rFonts w:ascii="宋体" w:hAnsi="宋体"/>
                <w:color w:val="000000" w:themeColor="text1"/>
                <w:szCs w:val="21"/>
                <w14:textFill>
                  <w14:solidFill>
                    <w14:schemeClr w14:val="tx1"/>
                  </w14:solidFill>
                </w14:textFill>
              </w:rPr>
            </w:pPr>
          </w:p>
        </w:tc>
      </w:tr>
      <w:tr w14:paraId="3B181C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A0F4F96">
            <w:pPr>
              <w:spacing w:line="400" w:lineRule="exact"/>
              <w:jc w:val="center"/>
              <w:rPr>
                <w:rFonts w:ascii="宋体" w:hAnsi="宋体"/>
                <w:color w:val="000000" w:themeColor="text1"/>
                <w:szCs w:val="21"/>
                <w14:textFill>
                  <w14:solidFill>
                    <w14:schemeClr w14:val="tx1"/>
                  </w14:solidFill>
                </w14:textFill>
              </w:rPr>
            </w:pPr>
          </w:p>
        </w:tc>
        <w:tc>
          <w:tcPr>
            <w:tcW w:w="1745" w:type="dxa"/>
            <w:vMerge w:val="restart"/>
            <w:vAlign w:val="center"/>
          </w:tcPr>
          <w:p w14:paraId="586CFA4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地市或院级</w:t>
            </w:r>
          </w:p>
        </w:tc>
        <w:tc>
          <w:tcPr>
            <w:tcW w:w="1515" w:type="dxa"/>
            <w:vAlign w:val="center"/>
          </w:tcPr>
          <w:p w14:paraId="67CAF00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一等奖</w:t>
            </w:r>
          </w:p>
        </w:tc>
        <w:tc>
          <w:tcPr>
            <w:tcW w:w="677" w:type="dxa"/>
            <w:vAlign w:val="center"/>
          </w:tcPr>
          <w:p w14:paraId="6F6816A2">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073944FC">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0E0BFC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26F870B8">
            <w:pPr>
              <w:spacing w:line="400" w:lineRule="exact"/>
              <w:jc w:val="center"/>
              <w:rPr>
                <w:rFonts w:ascii="宋体" w:hAnsi="宋体"/>
                <w:color w:val="000000" w:themeColor="text1"/>
                <w:szCs w:val="21"/>
                <w14:textFill>
                  <w14:solidFill>
                    <w14:schemeClr w14:val="tx1"/>
                  </w14:solidFill>
                </w14:textFill>
              </w:rPr>
            </w:pPr>
          </w:p>
        </w:tc>
        <w:tc>
          <w:tcPr>
            <w:tcW w:w="1745" w:type="dxa"/>
            <w:vMerge w:val="continue"/>
            <w:vAlign w:val="center"/>
          </w:tcPr>
          <w:p w14:paraId="24090874">
            <w:pPr>
              <w:spacing w:line="400" w:lineRule="exact"/>
              <w:jc w:val="center"/>
              <w:rPr>
                <w:rFonts w:ascii="宋体" w:hAnsi="宋体"/>
                <w:color w:val="000000" w:themeColor="text1"/>
                <w:szCs w:val="21"/>
                <w14:textFill>
                  <w14:solidFill>
                    <w14:schemeClr w14:val="tx1"/>
                  </w14:solidFill>
                </w14:textFill>
              </w:rPr>
            </w:pPr>
          </w:p>
        </w:tc>
        <w:tc>
          <w:tcPr>
            <w:tcW w:w="1515" w:type="dxa"/>
            <w:vAlign w:val="center"/>
          </w:tcPr>
          <w:p w14:paraId="09961A2B">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二等奖</w:t>
            </w:r>
          </w:p>
        </w:tc>
        <w:tc>
          <w:tcPr>
            <w:tcW w:w="677" w:type="dxa"/>
            <w:vAlign w:val="center"/>
          </w:tcPr>
          <w:p w14:paraId="5E7696CC">
            <w:pPr>
              <w:spacing w:line="4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2921" w:type="dxa"/>
            <w:vMerge w:val="continue"/>
            <w:tcBorders>
              <w:right w:val="single" w:color="auto" w:sz="4" w:space="0"/>
            </w:tcBorders>
            <w:vAlign w:val="center"/>
          </w:tcPr>
          <w:p w14:paraId="0683EC46">
            <w:pPr>
              <w:spacing w:line="400" w:lineRule="exact"/>
              <w:jc w:val="center"/>
              <w:rPr>
                <w:rFonts w:ascii="宋体" w:hAnsi="宋体"/>
                <w:color w:val="000000" w:themeColor="text1"/>
                <w:szCs w:val="21"/>
                <w14:textFill>
                  <w14:solidFill>
                    <w14:schemeClr w14:val="tx1"/>
                  </w14:solidFill>
                </w14:textFill>
              </w:rPr>
            </w:pPr>
          </w:p>
        </w:tc>
      </w:tr>
      <w:tr w14:paraId="16A69C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7CF3764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公开发表作品</w:t>
            </w:r>
          </w:p>
        </w:tc>
        <w:tc>
          <w:tcPr>
            <w:tcW w:w="1745" w:type="dxa"/>
            <w:vAlign w:val="center"/>
          </w:tcPr>
          <w:p w14:paraId="230D5BA2">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期刊</w:t>
            </w:r>
          </w:p>
        </w:tc>
        <w:tc>
          <w:tcPr>
            <w:tcW w:w="1515" w:type="dxa"/>
            <w:vAlign w:val="center"/>
          </w:tcPr>
          <w:p w14:paraId="5281279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restart"/>
            <w:vAlign w:val="center"/>
          </w:tcPr>
          <w:p w14:paraId="3FD8F8F1">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01D2FFA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3806B9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0C1995B">
            <w:pPr>
              <w:spacing w:line="400" w:lineRule="exact"/>
              <w:jc w:val="center"/>
              <w:rPr>
                <w:rFonts w:ascii="宋体" w:hAnsi="宋体"/>
                <w:color w:val="000000" w:themeColor="text1"/>
                <w:szCs w:val="21"/>
                <w14:textFill>
                  <w14:solidFill>
                    <w14:schemeClr w14:val="tx1"/>
                  </w14:solidFill>
                </w14:textFill>
              </w:rPr>
            </w:pPr>
          </w:p>
        </w:tc>
        <w:tc>
          <w:tcPr>
            <w:tcW w:w="1745" w:type="dxa"/>
            <w:vAlign w:val="center"/>
          </w:tcPr>
          <w:p w14:paraId="6E24F4F9">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学报</w:t>
            </w:r>
          </w:p>
        </w:tc>
        <w:tc>
          <w:tcPr>
            <w:tcW w:w="1515" w:type="dxa"/>
            <w:vAlign w:val="center"/>
          </w:tcPr>
          <w:p w14:paraId="1AD6E82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4194BEAA">
            <w:pPr>
              <w:spacing w:line="400" w:lineRule="exact"/>
              <w:rPr>
                <w:rFonts w:ascii="宋体" w:hAnsi="宋体"/>
                <w:color w:val="000000" w:themeColor="text1"/>
                <w:szCs w:val="21"/>
                <w14:textFill>
                  <w14:solidFill>
                    <w14:schemeClr w14:val="tx1"/>
                  </w14:solidFill>
                </w14:textFill>
              </w:rPr>
            </w:pPr>
          </w:p>
        </w:tc>
        <w:tc>
          <w:tcPr>
            <w:tcW w:w="2921" w:type="dxa"/>
            <w:vMerge w:val="continue"/>
            <w:tcBorders>
              <w:right w:val="single" w:color="auto" w:sz="4" w:space="0"/>
            </w:tcBorders>
            <w:vAlign w:val="center"/>
          </w:tcPr>
          <w:p w14:paraId="026356D4">
            <w:pPr>
              <w:spacing w:line="400" w:lineRule="exact"/>
              <w:jc w:val="center"/>
              <w:rPr>
                <w:rFonts w:ascii="宋体" w:hAnsi="宋体"/>
                <w:color w:val="000000" w:themeColor="text1"/>
                <w:szCs w:val="21"/>
                <w14:textFill>
                  <w14:solidFill>
                    <w14:schemeClr w14:val="tx1"/>
                  </w14:solidFill>
                </w14:textFill>
              </w:rPr>
            </w:pPr>
          </w:p>
        </w:tc>
      </w:tr>
      <w:tr w14:paraId="2279663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74F58D0C">
            <w:pPr>
              <w:spacing w:line="400" w:lineRule="exact"/>
              <w:jc w:val="center"/>
              <w:rPr>
                <w:rFonts w:ascii="宋体" w:hAnsi="宋体"/>
                <w:color w:val="000000" w:themeColor="text1"/>
                <w:szCs w:val="21"/>
                <w14:textFill>
                  <w14:solidFill>
                    <w14:schemeClr w14:val="tx1"/>
                  </w14:solidFill>
                </w14:textFill>
              </w:rPr>
            </w:pPr>
          </w:p>
        </w:tc>
        <w:tc>
          <w:tcPr>
            <w:tcW w:w="1745" w:type="dxa"/>
            <w:vAlign w:val="center"/>
          </w:tcPr>
          <w:p w14:paraId="0B31031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著作</w:t>
            </w:r>
          </w:p>
        </w:tc>
        <w:tc>
          <w:tcPr>
            <w:tcW w:w="1515" w:type="dxa"/>
            <w:vAlign w:val="center"/>
          </w:tcPr>
          <w:p w14:paraId="72505B66">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第一/二作者</w:t>
            </w:r>
          </w:p>
        </w:tc>
        <w:tc>
          <w:tcPr>
            <w:tcW w:w="677" w:type="dxa"/>
            <w:vMerge w:val="continue"/>
            <w:vAlign w:val="center"/>
          </w:tcPr>
          <w:p w14:paraId="0FCF544A">
            <w:pPr>
              <w:spacing w:line="400" w:lineRule="exact"/>
              <w:rPr>
                <w:rFonts w:ascii="宋体" w:hAnsi="宋体"/>
                <w:color w:val="000000" w:themeColor="text1"/>
                <w:szCs w:val="21"/>
                <w14:textFill>
                  <w14:solidFill>
                    <w14:schemeClr w14:val="tx1"/>
                  </w14:solidFill>
                </w14:textFill>
              </w:rPr>
            </w:pPr>
          </w:p>
        </w:tc>
        <w:tc>
          <w:tcPr>
            <w:tcW w:w="2921" w:type="dxa"/>
            <w:vMerge w:val="continue"/>
            <w:tcBorders>
              <w:right w:val="single" w:color="auto" w:sz="4" w:space="0"/>
            </w:tcBorders>
            <w:vAlign w:val="center"/>
          </w:tcPr>
          <w:p w14:paraId="1FE154A8">
            <w:pPr>
              <w:spacing w:line="400" w:lineRule="exact"/>
              <w:jc w:val="center"/>
              <w:rPr>
                <w:rFonts w:ascii="宋体" w:hAnsi="宋体"/>
                <w:color w:val="000000" w:themeColor="text1"/>
                <w:szCs w:val="21"/>
                <w14:textFill>
                  <w14:solidFill>
                    <w14:schemeClr w14:val="tx1"/>
                  </w14:solidFill>
                </w14:textFill>
              </w:rPr>
            </w:pPr>
          </w:p>
        </w:tc>
      </w:tr>
      <w:tr w14:paraId="411C5C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2653BDE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发明专利</w:t>
            </w:r>
          </w:p>
        </w:tc>
        <w:tc>
          <w:tcPr>
            <w:tcW w:w="3260" w:type="dxa"/>
            <w:gridSpan w:val="2"/>
            <w:vAlign w:val="center"/>
          </w:tcPr>
          <w:p w14:paraId="75A9F46D">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发明授权</w:t>
            </w:r>
          </w:p>
        </w:tc>
        <w:tc>
          <w:tcPr>
            <w:tcW w:w="677" w:type="dxa"/>
            <w:vMerge w:val="restart"/>
            <w:vAlign w:val="center"/>
          </w:tcPr>
          <w:p w14:paraId="1412F6CE">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921" w:type="dxa"/>
            <w:vMerge w:val="restart"/>
            <w:tcBorders>
              <w:right w:val="single" w:color="auto" w:sz="4" w:space="0"/>
            </w:tcBorders>
            <w:vAlign w:val="center"/>
          </w:tcPr>
          <w:p w14:paraId="36930465">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汽车高压安全与防护；专业核心课；智能网汽车技术</w:t>
            </w:r>
          </w:p>
        </w:tc>
      </w:tr>
      <w:tr w14:paraId="56B989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bottom w:val="single" w:color="auto" w:sz="4" w:space="0"/>
            </w:tcBorders>
            <w:vAlign w:val="center"/>
          </w:tcPr>
          <w:p w14:paraId="78052662">
            <w:pPr>
              <w:spacing w:line="400" w:lineRule="exact"/>
              <w:jc w:val="center"/>
              <w:rPr>
                <w:rFonts w:ascii="宋体" w:hAnsi="宋体"/>
                <w:color w:val="000000" w:themeColor="text1"/>
                <w:szCs w:val="21"/>
                <w14:textFill>
                  <w14:solidFill>
                    <w14:schemeClr w14:val="tx1"/>
                  </w14:solidFill>
                </w14:textFill>
              </w:rPr>
            </w:pPr>
          </w:p>
        </w:tc>
        <w:tc>
          <w:tcPr>
            <w:tcW w:w="3260" w:type="dxa"/>
            <w:gridSpan w:val="2"/>
            <w:tcBorders>
              <w:bottom w:val="single" w:color="auto" w:sz="4" w:space="0"/>
            </w:tcBorders>
            <w:vAlign w:val="center"/>
          </w:tcPr>
          <w:p w14:paraId="789E6380">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实用新型</w:t>
            </w:r>
          </w:p>
        </w:tc>
        <w:tc>
          <w:tcPr>
            <w:tcW w:w="677" w:type="dxa"/>
            <w:vMerge w:val="continue"/>
            <w:tcBorders>
              <w:bottom w:val="single" w:color="auto" w:sz="4" w:space="0"/>
            </w:tcBorders>
            <w:vAlign w:val="center"/>
          </w:tcPr>
          <w:p w14:paraId="6F5C26E6">
            <w:pPr>
              <w:spacing w:line="400" w:lineRule="exact"/>
              <w:jc w:val="center"/>
              <w:rPr>
                <w:rFonts w:ascii="宋体" w:hAnsi="宋体"/>
                <w:color w:val="000000" w:themeColor="text1"/>
                <w:szCs w:val="21"/>
                <w14:textFill>
                  <w14:solidFill>
                    <w14:schemeClr w14:val="tx1"/>
                  </w14:solidFill>
                </w14:textFill>
              </w:rPr>
            </w:pPr>
          </w:p>
        </w:tc>
        <w:tc>
          <w:tcPr>
            <w:tcW w:w="2921" w:type="dxa"/>
            <w:vMerge w:val="continue"/>
            <w:tcBorders>
              <w:bottom w:val="single" w:color="auto" w:sz="4" w:space="0"/>
              <w:right w:val="single" w:color="auto" w:sz="4" w:space="0"/>
            </w:tcBorders>
            <w:vAlign w:val="center"/>
          </w:tcPr>
          <w:p w14:paraId="3D4D3A12">
            <w:pPr>
              <w:spacing w:line="400" w:lineRule="exact"/>
              <w:jc w:val="center"/>
              <w:rPr>
                <w:rFonts w:ascii="宋体" w:hAnsi="宋体"/>
                <w:color w:val="000000" w:themeColor="text1"/>
                <w:szCs w:val="21"/>
                <w14:textFill>
                  <w14:solidFill>
                    <w14:schemeClr w14:val="tx1"/>
                  </w14:solidFill>
                </w14:textFill>
              </w:rPr>
            </w:pPr>
          </w:p>
        </w:tc>
      </w:tr>
    </w:tbl>
    <w:p w14:paraId="6AF58FAD">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bookmarkStart w:id="47" w:name="_Toc16516682"/>
      <w:r>
        <w:rPr>
          <w:rFonts w:hint="eastAsia" w:ascii="宋体" w:hAnsi="宋体" w:cs="宋体"/>
          <w:b/>
          <w:bCs/>
          <w:color w:val="000000" w:themeColor="text1"/>
          <w:szCs w:val="21"/>
          <w:lang w:val="zh-CN"/>
          <w14:textFill>
            <w14:solidFill>
              <w14:schemeClr w14:val="tx1"/>
            </w14:solidFill>
          </w14:textFill>
        </w:rPr>
        <w:t>(二)毕业证书要求</w:t>
      </w:r>
      <w:bookmarkEnd w:id="47"/>
    </w:p>
    <w:p w14:paraId="6995C1B4">
      <w:pPr>
        <w:adjustRightInd w:val="0"/>
        <w:snapToGrid w:val="0"/>
        <w:spacing w:line="360" w:lineRule="exact"/>
        <w:ind w:firstLine="420" w:firstLineChars="200"/>
      </w:pPr>
      <w:r>
        <w:rPr>
          <w:rFonts w:hint="eastAsia"/>
        </w:rPr>
        <w:t>至少获得以下职业资格证书的一项。</w:t>
      </w:r>
    </w:p>
    <w:p w14:paraId="3134F8EC">
      <w:pPr>
        <w:pStyle w:val="22"/>
        <w:numPr>
          <w:ilvl w:val="1"/>
          <w:numId w:val="9"/>
        </w:numPr>
        <w:adjustRightInd w:val="0"/>
        <w:snapToGrid w:val="0"/>
        <w:spacing w:line="360" w:lineRule="exact"/>
        <w:ind w:left="709" w:hanging="278" w:firstLineChars="0"/>
        <w:rPr>
          <w:rFonts w:ascii="宋体" w:hAnsi="宋体" w:cs="微软雅黑"/>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特种作业人员资格证书</w:t>
      </w:r>
    </w:p>
    <w:p w14:paraId="583E4A1A">
      <w:pPr>
        <w:pStyle w:val="22"/>
        <w:numPr>
          <w:ilvl w:val="1"/>
          <w:numId w:val="9"/>
        </w:numPr>
        <w:adjustRightInd w:val="0"/>
        <w:snapToGrid w:val="0"/>
        <w:spacing w:line="360" w:lineRule="exact"/>
        <w:ind w:left="709" w:hanging="278" w:firstLineChars="0"/>
        <w:rPr>
          <w:rFonts w:ascii="宋体" w:hAnsi="宋体" w:cs="微软雅黑"/>
          <w:color w:val="000000" w:themeColor="text1"/>
          <w14:textFill>
            <w14:solidFill>
              <w14:schemeClr w14:val="tx1"/>
            </w14:solidFill>
          </w14:textFill>
        </w:rPr>
      </w:pPr>
      <w:r>
        <w:rPr>
          <w:rFonts w:hint="eastAsia" w:ascii="宋体" w:hAnsi="宋体" w:cs="微软雅黑"/>
          <w:color w:val="000000" w:themeColor="text1"/>
          <w14:textFill>
            <w14:solidFill>
              <w14:schemeClr w14:val="tx1"/>
            </w14:solidFill>
          </w14:textFill>
        </w:rPr>
        <w:t>新能源汽车装调与测试技能等级证书</w:t>
      </w:r>
    </w:p>
    <w:p w14:paraId="68ADB583">
      <w:pPr>
        <w:pStyle w:val="22"/>
        <w:numPr>
          <w:ilvl w:val="1"/>
          <w:numId w:val="9"/>
        </w:numPr>
        <w:adjustRightInd w:val="0"/>
        <w:snapToGrid w:val="0"/>
        <w:spacing w:line="360" w:lineRule="exact"/>
        <w:ind w:left="709" w:hanging="278" w:firstLineChars="0"/>
        <w:rPr>
          <w:rFonts w:ascii="宋体" w:hAnsi="宋体" w:cs="微软雅黑"/>
          <w:color w:val="000000" w:themeColor="text1"/>
          <w:spacing w:val="-1"/>
          <w14:textFill>
            <w14:solidFill>
              <w14:schemeClr w14:val="tx1"/>
            </w14:solidFill>
          </w14:textFill>
        </w:rPr>
      </w:pPr>
      <w:r>
        <w:rPr>
          <w:rFonts w:hint="eastAsia" w:ascii="宋体" w:hAnsi="宋体" w:cs="微软雅黑"/>
          <w:color w:val="000000" w:themeColor="text1"/>
          <w14:textFill>
            <w14:solidFill>
              <w14:schemeClr w14:val="tx1"/>
            </w14:solidFill>
          </w14:textFill>
        </w:rPr>
        <w:t>电动汽车高电压系统评测与</w:t>
      </w:r>
      <w:r>
        <w:rPr>
          <w:rFonts w:hint="eastAsia" w:ascii="宋体" w:hAnsi="宋体" w:cs="微软雅黑"/>
          <w:color w:val="000000" w:themeColor="text1"/>
          <w:spacing w:val="-1"/>
          <w14:textFill>
            <w14:solidFill>
              <w14:schemeClr w14:val="tx1"/>
            </w14:solidFill>
          </w14:textFill>
        </w:rPr>
        <w:t>维修技能等级证书</w:t>
      </w:r>
    </w:p>
    <w:p w14:paraId="6B195C45">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ascii="宋体" w:hAnsi="宋体" w:cs="微软雅黑"/>
          <w:color w:val="000000" w:themeColor="text1"/>
          <w:spacing w:val="-1"/>
          <w14:textFill>
            <w14:solidFill>
              <w14:schemeClr w14:val="tx1"/>
            </w14:solidFill>
          </w14:textFill>
        </w:rPr>
        <w:t>智能新能源汽</w:t>
      </w:r>
      <w:r>
        <w:rPr>
          <w:rFonts w:hint="eastAsia"/>
          <w:color w:val="000000" w:themeColor="text1"/>
          <w14:textFill>
            <w14:solidFill>
              <w14:schemeClr w14:val="tx1"/>
            </w14:solidFill>
          </w14:textFill>
        </w:rPr>
        <w:t>车技能等级证书</w:t>
      </w:r>
    </w:p>
    <w:p w14:paraId="46F5C2AB">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汽车维修工</w:t>
      </w:r>
    </w:p>
    <w:p w14:paraId="5D3A00D9">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汽车装调工</w:t>
      </w:r>
    </w:p>
    <w:p w14:paraId="153F5FCC">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模型制作工</w:t>
      </w:r>
    </w:p>
    <w:p w14:paraId="3B4ADC38">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汽车生产线操作工</w:t>
      </w:r>
    </w:p>
    <w:p w14:paraId="41EF1248">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鉴定估价师</w:t>
      </w:r>
    </w:p>
    <w:p w14:paraId="0B9D2801">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机动车检验工</w:t>
      </w:r>
    </w:p>
    <w:p w14:paraId="27146BA8">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互联网营销师</w:t>
      </w:r>
    </w:p>
    <w:p w14:paraId="5572D5D6">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钳工</w:t>
      </w:r>
    </w:p>
    <w:p w14:paraId="3182495C">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电工</w:t>
      </w:r>
    </w:p>
    <w:p w14:paraId="6E45275C">
      <w:pPr>
        <w:pStyle w:val="22"/>
        <w:numPr>
          <w:ilvl w:val="1"/>
          <w:numId w:val="9"/>
        </w:numPr>
        <w:adjustRightInd w:val="0"/>
        <w:snapToGrid w:val="0"/>
        <w:spacing w:line="360" w:lineRule="exact"/>
        <w:ind w:left="709" w:hanging="278"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其它与新能源汽车技术相关的技能等级证书</w:t>
      </w:r>
    </w:p>
    <w:p w14:paraId="714C1391">
      <w:pPr>
        <w:pStyle w:val="3"/>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十、附录</w:t>
      </w:r>
    </w:p>
    <w:bookmarkEnd w:id="41"/>
    <w:bookmarkEnd w:id="42"/>
    <w:bookmarkEnd w:id="43"/>
    <w:p w14:paraId="0E97A301">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（一）人才培养方案专业建设会员会审核意见表</w:t>
      </w:r>
    </w:p>
    <w:p w14:paraId="6A55249E">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（二）人才培养方案校级审定意见表</w:t>
      </w:r>
    </w:p>
    <w:p w14:paraId="201C6AB2">
      <w:pPr>
        <w:pStyle w:val="2"/>
        <w:ind w:firstLine="424" w:firstLineChars="202"/>
        <w:rPr>
          <w:color w:val="000000" w:themeColor="text1"/>
          <w14:textFill>
            <w14:solidFill>
              <w14:schemeClr w14:val="tx1"/>
            </w14:solidFill>
          </w14:textFill>
        </w:rPr>
      </w:pPr>
      <w:bookmarkStart w:id="48" w:name="_Hlk207897309"/>
    </w:p>
    <w:p w14:paraId="18734245">
      <w:pPr>
        <w:pStyle w:val="2"/>
        <w:ind w:firstLine="424" w:firstLineChars="202"/>
        <w:rPr>
          <w:color w:val="000000" w:themeColor="text1"/>
          <w14:textFill>
            <w14:solidFill>
              <w14:schemeClr w14:val="tx1"/>
            </w14:solidFill>
          </w14:textFill>
        </w:rPr>
      </w:pPr>
    </w:p>
    <w:p w14:paraId="1C13B3D2">
      <w:pPr>
        <w:pStyle w:val="2"/>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编制团队成员：刘志豪、徐亚龙、陈卓</w:t>
      </w:r>
    </w:p>
    <w:p w14:paraId="3AE63D55">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行业企业名称：河南宏瑞汽车科技有限公司、许昌中锋精密机械制造有限公司</w:t>
      </w:r>
    </w:p>
    <w:p w14:paraId="2DCBA8A4">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行业企业人员：元柱国、曹林森</w:t>
      </w:r>
    </w:p>
    <w:p w14:paraId="79116F58">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院部领导（审核）：刘保玉  </w:t>
      </w:r>
    </w:p>
    <w:p w14:paraId="2CE98605">
      <w:pPr>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教务处领导（审定）：郭磊　</w:t>
      </w:r>
    </w:p>
    <w:p w14:paraId="15C73BD2">
      <w:pPr>
        <w:adjustRightInd w:val="0"/>
        <w:snapToGrid w:val="0"/>
        <w:spacing w:line="360" w:lineRule="exact"/>
        <w:ind w:firstLine="424" w:firstLineChars="202"/>
        <w:rPr>
          <w:color w:val="000000" w:themeColor="text1"/>
          <w14:textFill>
            <w14:solidFill>
              <w14:schemeClr w14:val="tx1"/>
            </w14:solidFill>
          </w14:textFill>
        </w:rPr>
      </w:pPr>
      <w:r>
        <w:rPr>
          <w:rFonts w:hint="eastAsia"/>
          <w:color w:val="000000" w:themeColor="text1"/>
          <w14:textFill>
            <w14:solidFill>
              <w14:schemeClr w14:val="tx1"/>
            </w14:solidFill>
          </w14:textFill>
        </w:rPr>
        <w:t>主管院长（批准执行）：冯朝印</w:t>
      </w:r>
      <w:bookmarkEnd w:id="48"/>
    </w:p>
    <w:p w14:paraId="174E9E24">
      <w:pPr>
        <w:spacing w:line="360" w:lineRule="auto"/>
        <w:rPr>
          <w:color w:val="000000" w:themeColor="text1"/>
          <w14:textFill>
            <w14:solidFill>
              <w14:schemeClr w14:val="tx1"/>
            </w14:solidFill>
          </w14:textFill>
        </w:rPr>
      </w:pPr>
    </w:p>
    <w:p w14:paraId="3E157D0E">
      <w:pPr>
        <w:jc w:val="left"/>
        <w:rPr>
          <w:rFonts w:ascii="黑体" w:eastAsia="黑体" w:cs="黑体"/>
          <w:color w:val="000000" w:themeColor="text1"/>
          <w:sz w:val="32"/>
          <w:szCs w:val="32"/>
          <w14:textFill>
            <w14:solidFill>
              <w14:schemeClr w14:val="tx1"/>
            </w14:solidFill>
          </w14:textFill>
        </w:rPr>
      </w:pPr>
      <w:r>
        <w:rPr>
          <w:rFonts w:ascii="黑体" w:eastAsia="黑体" w:cs="黑体"/>
          <w:color w:val="000000" w:themeColor="text1"/>
          <w:sz w:val="30"/>
          <w:szCs w:val="30"/>
          <w14:textFill>
            <w14:solidFill>
              <w14:schemeClr w14:val="tx1"/>
            </w14:solidFill>
          </w14:textFill>
        </w:rPr>
        <w:br w:type="page"/>
      </w:r>
      <w:bookmarkStart w:id="49" w:name="_Hlk209022460"/>
      <w:r>
        <w:rPr>
          <w:rFonts w:hint="eastAsia" w:ascii="黑体" w:eastAsia="黑体" w:cs="黑体"/>
          <w:color w:val="000000" w:themeColor="text1"/>
          <w:sz w:val="32"/>
          <w:szCs w:val="32"/>
          <w14:textFill>
            <w14:solidFill>
              <w14:schemeClr w14:val="tx1"/>
            </w14:solidFill>
          </w14:textFill>
        </w:rPr>
        <w:t>附录1</w:t>
      </w:r>
      <w:bookmarkEnd w:id="49"/>
    </w:p>
    <w:p w14:paraId="596B61D8">
      <w:pPr>
        <w:widowControl/>
        <w:jc w:val="center"/>
        <w:rPr>
          <w:rFonts w:ascii="黑体" w:eastAsia="黑体" w:cs="黑体"/>
          <w:color w:val="000000" w:themeColor="text1"/>
          <w:sz w:val="30"/>
          <w:szCs w:val="30"/>
          <w14:textFill>
            <w14:solidFill>
              <w14:schemeClr w14:val="tx1"/>
            </w14:solidFill>
          </w14:textFill>
        </w:rPr>
      </w:pPr>
      <w:r>
        <w:rPr>
          <w:rFonts w:ascii="黑体" w:eastAsia="黑体" w:cs="黑体"/>
          <w:color w:val="000000" w:themeColor="text1"/>
          <w:sz w:val="30"/>
          <w:szCs w:val="30"/>
          <w14:textFill>
            <w14:solidFill>
              <w14:schemeClr w14:val="tx1"/>
            </w14:solidFill>
          </w14:textFill>
        </w:rPr>
        <w:drawing>
          <wp:inline distT="0" distB="0" distL="0" distR="0">
            <wp:extent cx="5631815" cy="8253095"/>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srcRect l="3299" r="13399" b="8359"/>
                    <a:stretch>
                      <a:fillRect/>
                    </a:stretch>
                  </pic:blipFill>
                  <pic:spPr>
                    <a:xfrm>
                      <a:off x="0" y="0"/>
                      <a:ext cx="5642872" cy="8268659"/>
                    </a:xfrm>
                    <a:prstGeom prst="rect">
                      <a:avLst/>
                    </a:prstGeom>
                    <a:noFill/>
                    <a:ln>
                      <a:noFill/>
                    </a:ln>
                  </pic:spPr>
                </pic:pic>
              </a:graphicData>
            </a:graphic>
          </wp:inline>
        </w:drawing>
      </w:r>
    </w:p>
    <w:p w14:paraId="07957A8E">
      <w:pPr>
        <w:widowControl/>
        <w:jc w:val="left"/>
        <w:rPr>
          <w:rFonts w:ascii="黑体" w:eastAsia="黑体" w:cs="黑体"/>
          <w:color w:val="000000" w:themeColor="text1"/>
          <w:sz w:val="30"/>
          <w:szCs w:val="30"/>
          <w14:textFill>
            <w14:solidFill>
              <w14:schemeClr w14:val="tx1"/>
            </w14:solidFill>
          </w14:textFill>
        </w:rPr>
      </w:pPr>
      <w:r>
        <w:rPr>
          <w:rFonts w:ascii="黑体" w:eastAsia="黑体" w:cs="黑体"/>
          <w:color w:val="000000" w:themeColor="text1"/>
          <w:sz w:val="30"/>
          <w:szCs w:val="30"/>
          <w14:textFill>
            <w14:solidFill>
              <w14:schemeClr w14:val="tx1"/>
            </w14:solidFill>
          </w14:textFill>
        </w:rPr>
        <w:br w:type="page"/>
      </w:r>
    </w:p>
    <w:p w14:paraId="0C8B6052">
      <w:pPr>
        <w:widowControl/>
        <w:jc w:val="left"/>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t>附录</w:t>
      </w:r>
      <w:r>
        <w:rPr>
          <w:rFonts w:ascii="黑体" w:eastAsia="黑体" w:cs="黑体"/>
          <w:color w:val="000000" w:themeColor="text1"/>
          <w:sz w:val="30"/>
          <w:szCs w:val="30"/>
          <w14:textFill>
            <w14:solidFill>
              <w14:schemeClr w14:val="tx1"/>
            </w14:solidFill>
          </w14:textFill>
        </w:rPr>
        <w:t>2</w:t>
      </w:r>
    </w:p>
    <w:p w14:paraId="59FAEF3F">
      <w:pPr>
        <w:widowControl/>
        <w:jc w:val="center"/>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drawing>
          <wp:inline distT="0" distB="0" distL="0" distR="0">
            <wp:extent cx="5806440" cy="8169275"/>
            <wp:effectExtent l="0" t="0" r="381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srcRect l="6419" t="8869" r="6389" b="22235"/>
                    <a:stretch>
                      <a:fillRect/>
                    </a:stretch>
                  </pic:blipFill>
                  <pic:spPr>
                    <a:xfrm>
                      <a:off x="0" y="0"/>
                      <a:ext cx="5812022" cy="8176753"/>
                    </a:xfrm>
                    <a:prstGeom prst="rect">
                      <a:avLst/>
                    </a:prstGeom>
                    <a:noFill/>
                    <a:ln>
                      <a:noFill/>
                    </a:ln>
                  </pic:spPr>
                </pic:pic>
              </a:graphicData>
            </a:graphic>
          </wp:inline>
        </w:drawing>
      </w: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5E99">
    <w:pPr>
      <w:pStyle w:val="8"/>
      <w:jc w:val="center"/>
    </w:pPr>
    <w:r>
      <mc:AlternateContent>
        <mc:Choice Requires="wps">
          <w:drawing>
            <wp:anchor distT="0" distB="0" distL="114300" distR="114300" simplePos="0" relativeHeight="251659264" behindDoc="0" locked="0" layoutInCell="1" allowOverlap="1">
              <wp:simplePos x="0" y="0"/>
              <wp:positionH relativeFrom="margin">
                <wp:posOffset>2853055</wp:posOffset>
              </wp:positionH>
              <wp:positionV relativeFrom="paragraph">
                <wp:posOffset>3810</wp:posOffset>
              </wp:positionV>
              <wp:extent cx="138430" cy="201930"/>
              <wp:effectExtent l="0" t="0" r="14605" b="7620"/>
              <wp:wrapNone/>
              <wp:docPr id="1" name="文本框 1"/>
              <wp:cNvGraphicFramePr/>
              <a:graphic xmlns:a="http://schemas.openxmlformats.org/drawingml/2006/main">
                <a:graphicData uri="http://schemas.microsoft.com/office/word/2010/wordprocessingShape">
                  <wps:wsp>
                    <wps:cNvSpPr txBox="1"/>
                    <wps:spPr>
                      <a:xfrm>
                        <a:off x="0" y="0"/>
                        <a:ext cx="138223" cy="202018"/>
                      </a:xfrm>
                      <a:prstGeom prst="rect">
                        <a:avLst/>
                      </a:prstGeom>
                      <a:noFill/>
                      <a:ln>
                        <a:noFill/>
                      </a:ln>
                    </wps:spPr>
                    <wps:txbx>
                      <w:txbxContent>
                        <w:p w14:paraId="4F1B792C">
                          <w:pPr>
                            <w:pStyle w:val="8"/>
                            <w:jc w:val="center"/>
                          </w:pPr>
                          <w:r>
                            <w:fldChar w:fldCharType="begin"/>
                          </w:r>
                          <w:r>
                            <w:instrText xml:space="preserve">PAGE   \* MERGEFORMAT</w:instrText>
                          </w:r>
                          <w:r>
                            <w:fldChar w:fldCharType="separate"/>
                          </w:r>
                          <w:r>
                            <w:rPr>
                              <w:lang w:val="zh-CN"/>
                            </w:rPr>
                            <w:t>1</w:t>
                          </w:r>
                          <w:r>
                            <w:fldChar w:fldCharType="end"/>
                          </w:r>
                        </w:p>
                      </w:txbxContent>
                    </wps:txbx>
                    <wps:bodyPr wrap="square" lIns="0" tIns="0" rIns="0" bIns="0">
                      <a:noAutofit/>
                    </wps:bodyPr>
                  </wps:wsp>
                </a:graphicData>
              </a:graphic>
            </wp:anchor>
          </w:drawing>
        </mc:Choice>
        <mc:Fallback>
          <w:pict>
            <v:shape id="_x0000_s1026" o:spid="_x0000_s1026" o:spt="202" type="#_x0000_t202" style="position:absolute;left:0pt;margin-left:224.65pt;margin-top:0.3pt;height:15.9pt;width:10.9pt;mso-position-horizontal-relative:margin;z-index:251659264;mso-width-relative:page;mso-height-relative:page;" filled="f" stroked="f" coordsize="21600,21600" o:gfxdata="UEsDBAoAAAAAAIdO4kAAAAAAAAAAAAAAAAAEAAAAZHJzL1BLAwQUAAAACACHTuJAmPtcptYAAAAH&#10;AQAADwAAAGRycy9kb3ducmV2LnhtbE2OTU/DMBBE70j8B2uRuFEnbRRoyKZCCE5IiDQcODrxNrEa&#10;r0PsfvDvMSd6HM3ozSs3ZzuKI83eOEZIFwkI4s5pwz3CZ/N69wDCB8VajY4J4Yc8bKrrq1IV2p24&#10;puM29CJC2BcKYQhhKqT03UBW+YWbiGO3c7NVIca5l3pWpwi3o1wmSS6tMhwfBjXR80DdfnuwCE9f&#10;XL+Y7/f2o97VpmnWCb/le8TbmzR5BBHoHP7H8Kcf1aGKTq07sPZiRMiy9SpOEXIQsc7u0xREi7Ba&#10;ZiCrUl76V79QSwMEFAAAAAgAh07iQGwuTHXFAQAAjQMAAA4AAABkcnMvZTJvRG9jLnhtbK1TwY7T&#10;MBC9I/EPlu80aVZCVdR0BaoWISFAWvgA17EbS7bHeNwm/QH4A05cuPNd/Q7GSdqF5bIHLs54Zvxm&#10;3pvJ+nZwlh1VRAO+4ctFyZnyElrj9w3//OnuxYozTMK3woJXDT8p5Leb58/WfahVBR3YVkVGIB7r&#10;PjS8SynURYGyU07gAoLyFNQQnUh0jfuijaIndGeLqixfFj3ENkSQCpG82ynIZ8T4FEDQ2ki1BXlw&#10;yqcJNSorElHCzgTkm7FbrZVMH7RGlZhtODFN40lFyN7ls9isRb2PInRGzi2Ip7TwiJMTxlPRK9RW&#10;JMEO0fwD5YyMgKDTQoIrJiKjIsRiWT7S5r4TQY1cSGoMV9Hx/8HK98ePkZmWNoEzLxwN/Pz92/nH&#10;r/PPr2yZ5ekD1pR1HygvDa9hyKmzH8mZWQ86uvwlPoziJO7pKq4aEpP50c2qqm44kxSqSmK7yijF&#10;w+MQMb1R4Fg2Gh5pdqOk4vgO05R6Scm1PNwZa8kvauv/chBm9hS586nDbKVhN8xt76A9EZuext5w&#10;/HIQUXFm33rSNe/IxYgXYzcbU5VXhwTajB1l3AlsLkdTGjnNG5XX4M/7mPXwF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j7XKbWAAAABwEAAA8AAAAAAAAAAQAgAAAAIgAAAGRycy9kb3ducmV2&#10;LnhtbFBLAQIUABQAAAAIAIdO4kBsLkx1xQEAAI0DAAAOAAAAAAAAAAEAIAAAACUBAABkcnMvZTJv&#10;RG9jLnhtbFBLBQYAAAAABgAGAFkBAABcBQAAAAA=&#10;">
              <v:fill on="f" focussize="0,0"/>
              <v:stroke on="f"/>
              <v:imagedata o:title=""/>
              <o:lock v:ext="edit" aspectratio="f"/>
              <v:textbox inset="0mm,0mm,0mm,0mm">
                <w:txbxContent>
                  <w:p w14:paraId="4F1B792C">
                    <w:pPr>
                      <w:pStyle w:val="8"/>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4E1DC6D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BBE2C">
    <w:pPr>
      <w:pStyle w:val="9"/>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96AC9"/>
    <w:multiLevelType w:val="singleLevel"/>
    <w:tmpl w:val="8DB96AC9"/>
    <w:lvl w:ilvl="0" w:tentative="0">
      <w:start w:val="2"/>
      <w:numFmt w:val="chineseCounting"/>
      <w:suff w:val="nothing"/>
      <w:lvlText w:val="（%1）"/>
      <w:lvlJc w:val="left"/>
      <w:rPr>
        <w:rFonts w:hint="eastAsia"/>
      </w:rPr>
    </w:lvl>
  </w:abstractNum>
  <w:abstractNum w:abstractNumId="1">
    <w:nsid w:val="B9C563D8"/>
    <w:multiLevelType w:val="singleLevel"/>
    <w:tmpl w:val="B9C563D8"/>
    <w:lvl w:ilvl="0" w:tentative="0">
      <w:start w:val="2"/>
      <w:numFmt w:val="decimal"/>
      <w:lvlText w:val="%1."/>
      <w:lvlJc w:val="left"/>
      <w:pPr>
        <w:tabs>
          <w:tab w:val="left" w:pos="312"/>
        </w:tabs>
      </w:p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8"/>
    <w:multiLevelType w:val="singleLevel"/>
    <w:tmpl w:val="00000008"/>
    <w:lvl w:ilvl="0" w:tentative="0">
      <w:start w:val="2"/>
      <w:numFmt w:val="decimal"/>
      <w:suff w:val="nothing"/>
      <w:lvlText w:val="（%1）"/>
      <w:lvlJc w:val="left"/>
    </w:lvl>
  </w:abstractNum>
  <w:abstractNum w:abstractNumId="4">
    <w:nsid w:val="1F07B287"/>
    <w:multiLevelType w:val="singleLevel"/>
    <w:tmpl w:val="1F07B287"/>
    <w:lvl w:ilvl="0" w:tentative="0">
      <w:start w:val="3"/>
      <w:numFmt w:val="chineseCounting"/>
      <w:suff w:val="nothing"/>
      <w:lvlText w:val="（%1）"/>
      <w:lvlJc w:val="left"/>
      <w:rPr>
        <w:rFonts w:hint="eastAsia"/>
      </w:rPr>
    </w:lvl>
  </w:abstractNum>
  <w:abstractNum w:abstractNumId="5">
    <w:nsid w:val="25AA2566"/>
    <w:multiLevelType w:val="singleLevel"/>
    <w:tmpl w:val="25AA2566"/>
    <w:lvl w:ilvl="0" w:tentative="0">
      <w:start w:val="1"/>
      <w:numFmt w:val="decimal"/>
      <w:suff w:val="nothing"/>
      <w:lvlText w:val="（%1）"/>
      <w:lvlJc w:val="left"/>
      <w:rPr>
        <w:rFonts w:ascii="宋体" w:hAnsi="宋体" w:eastAsia="宋体"/>
      </w:rPr>
    </w:lvl>
  </w:abstractNum>
  <w:abstractNum w:abstractNumId="6">
    <w:nsid w:val="3F597C38"/>
    <w:multiLevelType w:val="multilevel"/>
    <w:tmpl w:val="3F597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61D0A61"/>
    <w:multiLevelType w:val="multilevel"/>
    <w:tmpl w:val="461D0A61"/>
    <w:lvl w:ilvl="0" w:tentative="0">
      <w:start w:val="1"/>
      <w:numFmt w:val="decimal"/>
      <w:suff w:val="nothing"/>
      <w:lvlText w:val="（%1）"/>
      <w:lvlJc w:val="left"/>
      <w:pPr>
        <w:ind w:left="0" w:firstLine="0"/>
      </w:pPr>
      <w:rPr>
        <w:rFonts w:hint="eastAsia" w:ascii="宋体" w:hAnsi="宋体" w:eastAsia="宋体"/>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794BCC"/>
    <w:multiLevelType w:val="multilevel"/>
    <w:tmpl w:val="76794BCC"/>
    <w:lvl w:ilvl="0" w:tentative="0">
      <w:start w:val="1"/>
      <w:numFmt w:val="decimal"/>
      <w:suff w:val="nothing"/>
      <w:lvlText w:val="（%1）"/>
      <w:lvlJc w:val="left"/>
      <w:pPr>
        <w:ind w:left="0" w:firstLine="0"/>
      </w:pPr>
      <w:rPr>
        <w:rFonts w:hint="eastAsia" w:ascii="宋体" w:hAnsi="宋体" w:eastAsia="宋体"/>
        <w:b w:val="0"/>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5"/>
  </w:num>
  <w:num w:numId="4">
    <w:abstractNumId w:val="7"/>
  </w:num>
  <w:num w:numId="5">
    <w:abstractNumId w:val="8"/>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Tc3NWRkYWU2MGIxYTk3ZTFlODU2YTI1NWE3NTgifQ=="/>
  </w:docVars>
  <w:rsids>
    <w:rsidRoot w:val="00172A27"/>
    <w:rsid w:val="0005380A"/>
    <w:rsid w:val="00084C5D"/>
    <w:rsid w:val="00097B01"/>
    <w:rsid w:val="00144D41"/>
    <w:rsid w:val="00172A27"/>
    <w:rsid w:val="002D5B6C"/>
    <w:rsid w:val="00373A38"/>
    <w:rsid w:val="00380389"/>
    <w:rsid w:val="003C3570"/>
    <w:rsid w:val="00424B6C"/>
    <w:rsid w:val="00462631"/>
    <w:rsid w:val="00552D32"/>
    <w:rsid w:val="00562DC2"/>
    <w:rsid w:val="0057777A"/>
    <w:rsid w:val="006039DD"/>
    <w:rsid w:val="006C1C72"/>
    <w:rsid w:val="006E49A2"/>
    <w:rsid w:val="0075640D"/>
    <w:rsid w:val="0098322D"/>
    <w:rsid w:val="00AC775E"/>
    <w:rsid w:val="00AD3AE3"/>
    <w:rsid w:val="00B5057D"/>
    <w:rsid w:val="00B677B8"/>
    <w:rsid w:val="00B67990"/>
    <w:rsid w:val="00BF4FE3"/>
    <w:rsid w:val="00C338B9"/>
    <w:rsid w:val="00C978DC"/>
    <w:rsid w:val="00D56399"/>
    <w:rsid w:val="00DC7DCC"/>
    <w:rsid w:val="00DF0C7F"/>
    <w:rsid w:val="00E50AB4"/>
    <w:rsid w:val="00F336FC"/>
    <w:rsid w:val="018A2D98"/>
    <w:rsid w:val="01DA574F"/>
    <w:rsid w:val="02C15348"/>
    <w:rsid w:val="03914744"/>
    <w:rsid w:val="03F84D6E"/>
    <w:rsid w:val="058D598A"/>
    <w:rsid w:val="085B200E"/>
    <w:rsid w:val="09DC25D1"/>
    <w:rsid w:val="0ACB263A"/>
    <w:rsid w:val="0ACC3DF3"/>
    <w:rsid w:val="0C7065C2"/>
    <w:rsid w:val="0D3478BC"/>
    <w:rsid w:val="0D9F3CDC"/>
    <w:rsid w:val="0FA63D9A"/>
    <w:rsid w:val="102A47F5"/>
    <w:rsid w:val="114B387C"/>
    <w:rsid w:val="142E63A6"/>
    <w:rsid w:val="143B3428"/>
    <w:rsid w:val="14BA1BCC"/>
    <w:rsid w:val="1586381E"/>
    <w:rsid w:val="18386775"/>
    <w:rsid w:val="18E82455"/>
    <w:rsid w:val="19B37C4A"/>
    <w:rsid w:val="1A512FD2"/>
    <w:rsid w:val="1A564145"/>
    <w:rsid w:val="1A710F7F"/>
    <w:rsid w:val="1AEB2BD4"/>
    <w:rsid w:val="1B122762"/>
    <w:rsid w:val="1B4F59FE"/>
    <w:rsid w:val="1BA91E00"/>
    <w:rsid w:val="1C8E1396"/>
    <w:rsid w:val="1CD001DE"/>
    <w:rsid w:val="1D317046"/>
    <w:rsid w:val="1D532BBD"/>
    <w:rsid w:val="1E227995"/>
    <w:rsid w:val="1F2E48AE"/>
    <w:rsid w:val="20064F82"/>
    <w:rsid w:val="200F4C28"/>
    <w:rsid w:val="231F5A1C"/>
    <w:rsid w:val="27635AC1"/>
    <w:rsid w:val="29154D6B"/>
    <w:rsid w:val="2CE808E6"/>
    <w:rsid w:val="2D220F1B"/>
    <w:rsid w:val="2DC74AB3"/>
    <w:rsid w:val="2E632643"/>
    <w:rsid w:val="2EEB534C"/>
    <w:rsid w:val="2F2A6E19"/>
    <w:rsid w:val="2FE53B49"/>
    <w:rsid w:val="306C66CE"/>
    <w:rsid w:val="31356182"/>
    <w:rsid w:val="314D52FE"/>
    <w:rsid w:val="318F4248"/>
    <w:rsid w:val="33CC5BCC"/>
    <w:rsid w:val="33D77C4D"/>
    <w:rsid w:val="344352E2"/>
    <w:rsid w:val="35B53A8A"/>
    <w:rsid w:val="36993366"/>
    <w:rsid w:val="38A30A45"/>
    <w:rsid w:val="38AB7D73"/>
    <w:rsid w:val="390417CF"/>
    <w:rsid w:val="3AF34C4D"/>
    <w:rsid w:val="3B027E70"/>
    <w:rsid w:val="3BA048D6"/>
    <w:rsid w:val="3C447E49"/>
    <w:rsid w:val="3CE77152"/>
    <w:rsid w:val="3DEF4727"/>
    <w:rsid w:val="3E2D5039"/>
    <w:rsid w:val="3EAD7A03"/>
    <w:rsid w:val="3F2F6CF2"/>
    <w:rsid w:val="3F56236D"/>
    <w:rsid w:val="3F9B5FD2"/>
    <w:rsid w:val="419B49AF"/>
    <w:rsid w:val="42B357FF"/>
    <w:rsid w:val="47E02B00"/>
    <w:rsid w:val="490C18BA"/>
    <w:rsid w:val="497D05E5"/>
    <w:rsid w:val="4A154F17"/>
    <w:rsid w:val="4C463387"/>
    <w:rsid w:val="4F8859D7"/>
    <w:rsid w:val="4F8C3B89"/>
    <w:rsid w:val="4FD42BD2"/>
    <w:rsid w:val="4FDC288E"/>
    <w:rsid w:val="4FF26D46"/>
    <w:rsid w:val="50810226"/>
    <w:rsid w:val="51790334"/>
    <w:rsid w:val="52BB6C5F"/>
    <w:rsid w:val="52C704DA"/>
    <w:rsid w:val="52DB4D71"/>
    <w:rsid w:val="53164305"/>
    <w:rsid w:val="54854A39"/>
    <w:rsid w:val="56DC20EA"/>
    <w:rsid w:val="570D6EAC"/>
    <w:rsid w:val="577B69BD"/>
    <w:rsid w:val="57885AA9"/>
    <w:rsid w:val="57C933B0"/>
    <w:rsid w:val="58572A6A"/>
    <w:rsid w:val="590A41CB"/>
    <w:rsid w:val="59613991"/>
    <w:rsid w:val="59D6612D"/>
    <w:rsid w:val="59E56C63"/>
    <w:rsid w:val="5A225816"/>
    <w:rsid w:val="5B991157"/>
    <w:rsid w:val="5CF35248"/>
    <w:rsid w:val="5F0E5B21"/>
    <w:rsid w:val="5FC302DD"/>
    <w:rsid w:val="606E3563"/>
    <w:rsid w:val="614E0FA6"/>
    <w:rsid w:val="61AE798F"/>
    <w:rsid w:val="61F84706"/>
    <w:rsid w:val="62C778F2"/>
    <w:rsid w:val="63332C29"/>
    <w:rsid w:val="64E2699B"/>
    <w:rsid w:val="65646A63"/>
    <w:rsid w:val="66C81697"/>
    <w:rsid w:val="671A4217"/>
    <w:rsid w:val="68ED6339"/>
    <w:rsid w:val="6AA14535"/>
    <w:rsid w:val="6BF72C11"/>
    <w:rsid w:val="6C0854F6"/>
    <w:rsid w:val="6C607508"/>
    <w:rsid w:val="6C707FD3"/>
    <w:rsid w:val="6F9635F5"/>
    <w:rsid w:val="6F9C53FD"/>
    <w:rsid w:val="7045748D"/>
    <w:rsid w:val="70531426"/>
    <w:rsid w:val="712566B3"/>
    <w:rsid w:val="72E66F89"/>
    <w:rsid w:val="740E318B"/>
    <w:rsid w:val="744063D9"/>
    <w:rsid w:val="76585CC1"/>
    <w:rsid w:val="774609B5"/>
    <w:rsid w:val="78AE45CD"/>
    <w:rsid w:val="78AE49E2"/>
    <w:rsid w:val="7A347F71"/>
    <w:rsid w:val="7C7862D5"/>
    <w:rsid w:val="7CA51C63"/>
    <w:rsid w:val="7D7D4807"/>
    <w:rsid w:val="7E1B6D74"/>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4">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21"/>
    <w:unhideWhenUsed/>
    <w:qFormat/>
    <w:uiPriority w:val="0"/>
    <w:pPr>
      <w:keepNext/>
      <w:keepLines/>
      <w:spacing w:line="340" w:lineRule="exact"/>
      <w:outlineLvl w:val="3"/>
    </w:pPr>
    <w:rPr>
      <w:rFonts w:ascii="Arial" w:hAnsi="Arial"/>
      <w:b/>
      <w:color w:val="548DD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annotation text"/>
    <w:basedOn w:val="1"/>
    <w:link w:val="23"/>
    <w:qFormat/>
    <w:uiPriority w:val="0"/>
    <w:pPr>
      <w:jc w:val="left"/>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2"/>
    <w:qFormat/>
    <w:uiPriority w:val="99"/>
    <w:pPr>
      <w:spacing w:after="0" w:line="360" w:lineRule="auto"/>
      <w:ind w:firstLine="420" w:firstLineChars="1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annotation reference"/>
    <w:basedOn w:val="14"/>
    <w:qFormat/>
    <w:uiPriority w:val="99"/>
    <w:rPr>
      <w:rFonts w:cs="Times New Roman"/>
      <w:sz w:val="21"/>
      <w:szCs w:val="21"/>
    </w:rPr>
  </w:style>
  <w:style w:type="table" w:customStyle="1" w:styleId="1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8">
    <w:name w:val="列出段落1"/>
    <w:basedOn w:val="1"/>
    <w:qFormat/>
    <w:uiPriority w:val="0"/>
    <w:pPr>
      <w:widowControl/>
      <w:ind w:firstLine="420" w:firstLineChars="200"/>
      <w:jc w:val="left"/>
    </w:pPr>
    <w:rPr>
      <w:rFonts w:ascii="宋体" w:hAnsi="宋体" w:cs="宋体"/>
      <w:kern w:val="0"/>
      <w:sz w:val="24"/>
    </w:rPr>
  </w:style>
  <w:style w:type="paragraph" w:customStyle="1" w:styleId="19">
    <w:name w:val="Table Text"/>
    <w:basedOn w:val="1"/>
    <w:qFormat/>
    <w:uiPriority w:val="0"/>
    <w:rPr>
      <w:rFonts w:ascii="Arial" w:hAnsi="Arial" w:eastAsia="Arial" w:cs="Arial"/>
      <w:sz w:val="18"/>
      <w:szCs w:val="18"/>
      <w:lang w:eastAsia="en-US"/>
    </w:rPr>
  </w:style>
  <w:style w:type="paragraph" w:customStyle="1" w:styleId="20">
    <w:name w:val="新新表标题"/>
    <w:basedOn w:val="1"/>
    <w:next w:val="1"/>
    <w:qFormat/>
    <w:uiPriority w:val="99"/>
    <w:pPr>
      <w:spacing w:beforeLines="50" w:afterLines="50" w:line="340" w:lineRule="exact"/>
      <w:jc w:val="center"/>
    </w:pPr>
    <w:rPr>
      <w:b/>
      <w:sz w:val="20"/>
      <w:szCs w:val="20"/>
    </w:rPr>
  </w:style>
  <w:style w:type="character" w:customStyle="1" w:styleId="21">
    <w:name w:val="标题 4 字符"/>
    <w:basedOn w:val="14"/>
    <w:link w:val="6"/>
    <w:qFormat/>
    <w:uiPriority w:val="0"/>
    <w:rPr>
      <w:rFonts w:ascii="Arial" w:hAnsi="Arial"/>
      <w:b/>
      <w:color w:val="548DD4"/>
      <w:kern w:val="2"/>
      <w:sz w:val="21"/>
      <w:szCs w:val="24"/>
    </w:rPr>
  </w:style>
  <w:style w:type="paragraph" w:styleId="22">
    <w:name w:val="List Paragraph"/>
    <w:basedOn w:val="1"/>
    <w:qFormat/>
    <w:uiPriority w:val="99"/>
    <w:pPr>
      <w:ind w:firstLine="420" w:firstLineChars="200"/>
    </w:pPr>
  </w:style>
  <w:style w:type="character" w:customStyle="1" w:styleId="23">
    <w:name w:val="批注文字 字符"/>
    <w:basedOn w:val="14"/>
    <w:link w:val="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9057C-62BE-4469-B91D-F0631252A645}">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6053</Words>
  <Characters>6152</Characters>
  <Lines>345</Lines>
  <Paragraphs>97</Paragraphs>
  <TotalTime>74</TotalTime>
  <ScaleCrop>false</ScaleCrop>
  <LinksUpToDate>false</LinksUpToDate>
  <CharactersWithSpaces>6238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2025-09-23T03:44:00Z</dcterms:created>
  <dc:creator>性情中人</dc:creator>
  <cp:lastModifiedBy>李阳</cp:lastModifiedBy>
  <dcterms:modified xsi:type="dcterms:W3CDTF">2025-11-13T02:25:50Z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0B92E44EDB064B04AED65BB53821DE72_13</vt:lpwstr>
  </property>
  <property fmtid="{D5CDD505-2E9C-101B-9397-08002B2CF9AE}" pid="4" name="KSOTemplateDocerSaveRecord">
    <vt:lpwstr>eyJoZGlkIjoiYWViNjUwZDBjM2M5NzYyZjdhMmZmZWRiYjJlZTEwMTYiLCJ1c2VySWQiOiI0NTg1ODMwMjYifQ==</vt:lpwstr>
  </property>
</Properties>
</file>